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6444B8" w14:textId="77777777" w:rsidR="00476135" w:rsidRPr="00FB0C42" w:rsidRDefault="00476135" w:rsidP="00B75A86">
      <w:pPr>
        <w:spacing w:beforeLines="100" w:before="312"/>
        <w:jc w:val="center"/>
        <w:rPr>
          <w:rFonts w:eastAsia="方正小标宋_GBK"/>
          <w:bCs/>
          <w:color w:val="000000"/>
          <w:w w:val="110"/>
          <w:sz w:val="52"/>
        </w:rPr>
      </w:pPr>
      <w:bookmarkStart w:id="0" w:name="_Hlk153671314"/>
      <w:bookmarkEnd w:id="0"/>
      <w:r w:rsidRPr="00FB0C42">
        <w:rPr>
          <w:rFonts w:eastAsia="方正小标宋_GBK"/>
          <w:bCs/>
          <w:color w:val="000000"/>
          <w:w w:val="110"/>
          <w:sz w:val="52"/>
        </w:rPr>
        <w:t>中华人民共和国国家计量技术规范</w:t>
      </w:r>
    </w:p>
    <w:p w14:paraId="1FAD0E8D" w14:textId="77777777" w:rsidR="00476135" w:rsidRPr="00FB0C42" w:rsidRDefault="00476135">
      <w:pPr>
        <w:jc w:val="center"/>
        <w:rPr>
          <w:rFonts w:eastAsia="黑体"/>
          <w:sz w:val="28"/>
          <w:szCs w:val="28"/>
        </w:rPr>
      </w:pPr>
      <w:r w:rsidRPr="00FB0C42">
        <w:rPr>
          <w:b/>
          <w:sz w:val="28"/>
        </w:rPr>
        <w:t xml:space="preserve">                               </w:t>
      </w:r>
      <w:r w:rsidRPr="00FB0C42">
        <w:rPr>
          <w:rFonts w:eastAsia="黑体"/>
          <w:sz w:val="28"/>
          <w:szCs w:val="28"/>
        </w:rPr>
        <w:t xml:space="preserve"> JJF </w:t>
      </w:r>
      <w:r w:rsidR="00A4028B" w:rsidRPr="00FB0C42">
        <w:rPr>
          <w:rFonts w:eastAsia="黑体"/>
          <w:sz w:val="28"/>
          <w:szCs w:val="28"/>
        </w:rPr>
        <w:t>1264</w:t>
      </w:r>
      <w:r w:rsidRPr="00FB0C42">
        <w:rPr>
          <w:rFonts w:eastAsia="黑体"/>
          <w:sz w:val="28"/>
          <w:szCs w:val="28"/>
        </w:rPr>
        <w:sym w:font="Symbol" w:char="F0BE"/>
      </w:r>
      <w:r w:rsidRPr="00FB0C42">
        <w:rPr>
          <w:rFonts w:eastAsia="黑体"/>
          <w:sz w:val="28"/>
          <w:szCs w:val="28"/>
        </w:rPr>
        <w:t>××××</w:t>
      </w:r>
    </w:p>
    <w:p w14:paraId="4D140A8B" w14:textId="57EC72CE" w:rsidR="00476135" w:rsidRPr="00FB0C42" w:rsidRDefault="00401239">
      <w:pPr>
        <w:jc w:val="center"/>
        <w:rPr>
          <w:b/>
        </w:rPr>
      </w:pPr>
      <w:r>
        <w:rPr>
          <w:b/>
          <w:noProof/>
        </w:rPr>
        <mc:AlternateContent>
          <mc:Choice Requires="wps">
            <w:drawing>
              <wp:anchor distT="0" distB="0" distL="114300" distR="114300" simplePos="0" relativeHeight="251655680" behindDoc="0" locked="0" layoutInCell="1" allowOverlap="1" wp14:anchorId="680A8BB7" wp14:editId="7DE364B6">
                <wp:simplePos x="0" y="0"/>
                <wp:positionH relativeFrom="column">
                  <wp:posOffset>269240</wp:posOffset>
                </wp:positionH>
                <wp:positionV relativeFrom="paragraph">
                  <wp:posOffset>187325</wp:posOffset>
                </wp:positionV>
                <wp:extent cx="5400040" cy="0"/>
                <wp:effectExtent l="17145" t="12700" r="12065" b="15875"/>
                <wp:wrapNone/>
                <wp:docPr id="1322703317" name="Line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00040"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064B6B" id="Line 71"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2pt,14.75pt" to="446.4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" strokeweight="1.25pt"/>
            </w:pict>
          </mc:Fallback>
        </mc:AlternateContent>
      </w:r>
    </w:p>
    <w:p w14:paraId="14E54FBD" w14:textId="77777777" w:rsidR="00476135" w:rsidRPr="00FB0C42" w:rsidRDefault="00476135">
      <w:pPr>
        <w:jc w:val="center"/>
        <w:rPr>
          <w:b/>
        </w:rPr>
      </w:pPr>
    </w:p>
    <w:p w14:paraId="3C30C5F3" w14:textId="77777777" w:rsidR="00476135" w:rsidRPr="00FB0C42" w:rsidRDefault="00476135">
      <w:pPr>
        <w:jc w:val="center"/>
        <w:rPr>
          <w:b/>
        </w:rPr>
      </w:pPr>
    </w:p>
    <w:p w14:paraId="3626CF46" w14:textId="77777777" w:rsidR="00476135" w:rsidRPr="00FB0C42" w:rsidRDefault="00476135">
      <w:pPr>
        <w:jc w:val="center"/>
        <w:rPr>
          <w:b/>
        </w:rPr>
      </w:pPr>
    </w:p>
    <w:p w14:paraId="09EA7BA9" w14:textId="77777777" w:rsidR="00476135" w:rsidRPr="00FB0C42" w:rsidRDefault="00476135">
      <w:pPr>
        <w:jc w:val="center"/>
        <w:rPr>
          <w:b/>
        </w:rPr>
      </w:pPr>
    </w:p>
    <w:p w14:paraId="0396C3F6" w14:textId="77777777" w:rsidR="00476135" w:rsidRPr="00FB0C42" w:rsidRDefault="00476135">
      <w:pPr>
        <w:jc w:val="center"/>
        <w:rPr>
          <w:b/>
        </w:rPr>
      </w:pPr>
    </w:p>
    <w:p w14:paraId="49E8655F" w14:textId="77777777" w:rsidR="00476135" w:rsidRPr="00FB0C42" w:rsidRDefault="00D333D4">
      <w:pPr>
        <w:spacing w:line="480" w:lineRule="auto"/>
        <w:jc w:val="center"/>
        <w:rPr>
          <w:rFonts w:eastAsia="黑体"/>
          <w:sz w:val="52"/>
          <w:szCs w:val="52"/>
        </w:rPr>
      </w:pPr>
      <w:r w:rsidRPr="00FB0C42">
        <w:rPr>
          <w:rFonts w:eastAsia="黑体"/>
          <w:sz w:val="52"/>
          <w:szCs w:val="52"/>
        </w:rPr>
        <w:t>互感器负荷箱</w:t>
      </w:r>
      <w:r w:rsidR="00476135" w:rsidRPr="00FB0C42">
        <w:rPr>
          <w:rFonts w:eastAsia="黑体"/>
          <w:sz w:val="52"/>
          <w:szCs w:val="52"/>
        </w:rPr>
        <w:t>校准规范</w:t>
      </w:r>
    </w:p>
    <w:p w14:paraId="7385BF68" w14:textId="425BF748" w:rsidR="0059086E" w:rsidRPr="00FB0C42" w:rsidRDefault="0059086E" w:rsidP="0059086E">
      <w:pPr>
        <w:spacing w:line="360" w:lineRule="exact"/>
        <w:jc w:val="center"/>
        <w:rPr>
          <w:rFonts w:eastAsia="黑体"/>
          <w:b/>
          <w:sz w:val="28"/>
          <w:szCs w:val="28"/>
        </w:rPr>
      </w:pPr>
      <w:r w:rsidRPr="00FB0C42">
        <w:rPr>
          <w:rFonts w:eastAsia="黑体"/>
          <w:b/>
          <w:sz w:val="28"/>
          <w:szCs w:val="28"/>
        </w:rPr>
        <w:t xml:space="preserve">Calibration Specification </w:t>
      </w:r>
      <w:r w:rsidR="005C539D">
        <w:rPr>
          <w:rFonts w:eastAsia="黑体" w:hint="eastAsia"/>
          <w:b/>
          <w:sz w:val="28"/>
          <w:szCs w:val="28"/>
        </w:rPr>
        <w:t>for</w:t>
      </w:r>
      <w:r w:rsidR="005C539D" w:rsidRPr="00FB0C42">
        <w:rPr>
          <w:rFonts w:eastAsia="黑体"/>
          <w:b/>
          <w:sz w:val="28"/>
          <w:szCs w:val="28"/>
        </w:rPr>
        <w:t xml:space="preserve"> </w:t>
      </w:r>
      <w:r w:rsidRPr="00FB0C42">
        <w:rPr>
          <w:rFonts w:eastAsia="黑体"/>
          <w:b/>
          <w:sz w:val="28"/>
          <w:szCs w:val="28"/>
        </w:rPr>
        <w:t>Burden Box of Instrument Transformers</w:t>
      </w:r>
    </w:p>
    <w:p w14:paraId="6D0CE713" w14:textId="77777777" w:rsidR="00476135" w:rsidRPr="00FB0C42" w:rsidRDefault="00476135">
      <w:pPr>
        <w:spacing w:line="480" w:lineRule="auto"/>
        <w:jc w:val="center"/>
        <w:rPr>
          <w:rFonts w:eastAsia="黑体"/>
          <w:bCs/>
          <w:sz w:val="28"/>
          <w:szCs w:val="28"/>
        </w:rPr>
      </w:pPr>
      <w:r w:rsidRPr="00FB0C42">
        <w:rPr>
          <w:rFonts w:eastAsia="黑体"/>
          <w:bCs/>
          <w:sz w:val="28"/>
          <w:szCs w:val="28"/>
        </w:rPr>
        <w:t xml:space="preserve"> </w:t>
      </w:r>
    </w:p>
    <w:p w14:paraId="2309AC21" w14:textId="0484BBF3" w:rsidR="00476135" w:rsidRPr="00FB0C42" w:rsidRDefault="000D0761">
      <w:pPr>
        <w:jc w:val="center"/>
        <w:rPr>
          <w:b/>
          <w:sz w:val="30"/>
        </w:rPr>
      </w:pPr>
      <w:r>
        <w:rPr>
          <w:rFonts w:eastAsia="黑体"/>
          <w:sz w:val="28"/>
          <w:szCs w:val="28"/>
        </w:rPr>
        <w:t>（</w:t>
      </w:r>
      <w:r w:rsidR="007534E5" w:rsidRPr="00FB0C42">
        <w:rPr>
          <w:rFonts w:eastAsia="黑体"/>
          <w:sz w:val="28"/>
          <w:szCs w:val="28"/>
        </w:rPr>
        <w:t>征求意见稿</w:t>
      </w:r>
      <w:r>
        <w:rPr>
          <w:rFonts w:eastAsia="黑体"/>
          <w:sz w:val="28"/>
          <w:szCs w:val="28"/>
        </w:rPr>
        <w:t>）</w:t>
      </w:r>
    </w:p>
    <w:p w14:paraId="451D3AF1" w14:textId="77777777" w:rsidR="00476135" w:rsidRPr="00FB0C42" w:rsidRDefault="00476135">
      <w:pPr>
        <w:jc w:val="center"/>
        <w:rPr>
          <w:b/>
          <w:sz w:val="30"/>
        </w:rPr>
      </w:pPr>
    </w:p>
    <w:p w14:paraId="0D6AF7EF" w14:textId="77777777" w:rsidR="00476135" w:rsidRPr="00FB0C42" w:rsidRDefault="00476135">
      <w:pPr>
        <w:jc w:val="center"/>
        <w:rPr>
          <w:rFonts w:eastAsia="黑体"/>
          <w:b/>
          <w:sz w:val="30"/>
        </w:rPr>
      </w:pPr>
    </w:p>
    <w:p w14:paraId="5BB65122" w14:textId="77777777" w:rsidR="00476135" w:rsidRPr="00E81CC7" w:rsidRDefault="00476135">
      <w:pPr>
        <w:rPr>
          <w:rFonts w:eastAsia="黑体"/>
          <w:b/>
          <w:sz w:val="30"/>
        </w:rPr>
      </w:pPr>
    </w:p>
    <w:p w14:paraId="7C535FDD" w14:textId="77777777" w:rsidR="00476135" w:rsidRPr="00FB0C42" w:rsidRDefault="00476135">
      <w:pPr>
        <w:rPr>
          <w:rFonts w:eastAsia="黑体"/>
          <w:b/>
          <w:sz w:val="30"/>
        </w:rPr>
      </w:pPr>
    </w:p>
    <w:p w14:paraId="25918B50" w14:textId="77777777" w:rsidR="00476135" w:rsidRPr="00FB0C42" w:rsidRDefault="00476135">
      <w:pPr>
        <w:rPr>
          <w:rFonts w:eastAsia="黑体"/>
          <w:b/>
          <w:sz w:val="30"/>
        </w:rPr>
      </w:pPr>
    </w:p>
    <w:p w14:paraId="5B9A3070" w14:textId="77777777" w:rsidR="00476135" w:rsidRPr="00FB0C42" w:rsidRDefault="00476135">
      <w:pPr>
        <w:rPr>
          <w:rFonts w:eastAsia="黑体"/>
          <w:b/>
          <w:sz w:val="30"/>
        </w:rPr>
      </w:pPr>
    </w:p>
    <w:p w14:paraId="71A202B7" w14:textId="77777777" w:rsidR="003A3A30" w:rsidRDefault="003A3A30" w:rsidP="003A3A30">
      <w:pPr>
        <w:spacing w:line="480" w:lineRule="auto"/>
        <w:rPr>
          <w:rFonts w:ascii="黑体" w:eastAsia="黑体"/>
          <w:sz w:val="28"/>
          <w:szCs w:val="28"/>
        </w:rPr>
      </w:pPr>
      <w:r>
        <w:rPr>
          <w:rFonts w:ascii="黑体" w:eastAsia="黑体" w:hint="eastAsia"/>
          <w:sz w:val="28"/>
          <w:szCs w:val="28"/>
        </w:rPr>
        <w:t>××××</w:t>
      </w:r>
      <w:r>
        <w:rPr>
          <w:rFonts w:ascii="黑体" w:eastAsia="黑体" w:hint="eastAsia"/>
          <w:sz w:val="28"/>
          <w:szCs w:val="28"/>
        </w:rPr>
        <w:sym w:font="Symbol" w:char="F0BE"/>
      </w:r>
      <w:r>
        <w:rPr>
          <w:rFonts w:ascii="黑体" w:eastAsia="黑体" w:hint="eastAsia"/>
          <w:sz w:val="28"/>
          <w:szCs w:val="28"/>
        </w:rPr>
        <w:t>××</w:t>
      </w:r>
      <w:r>
        <w:rPr>
          <w:rFonts w:ascii="黑体" w:eastAsia="黑体" w:hint="eastAsia"/>
          <w:sz w:val="28"/>
          <w:szCs w:val="28"/>
        </w:rPr>
        <w:sym w:font="Symbol" w:char="F0BE"/>
      </w:r>
      <w:r>
        <w:rPr>
          <w:rFonts w:ascii="黑体" w:eastAsia="黑体" w:hint="eastAsia"/>
          <w:sz w:val="28"/>
          <w:szCs w:val="28"/>
        </w:rPr>
        <w:t>××发布                  ××××</w:t>
      </w:r>
      <w:r>
        <w:rPr>
          <w:rFonts w:ascii="黑体" w:eastAsia="黑体" w:hint="eastAsia"/>
          <w:sz w:val="28"/>
          <w:szCs w:val="28"/>
        </w:rPr>
        <w:sym w:font="Symbol" w:char="F0BE"/>
      </w:r>
      <w:r>
        <w:rPr>
          <w:rFonts w:ascii="黑体" w:eastAsia="黑体" w:hint="eastAsia"/>
          <w:sz w:val="28"/>
          <w:szCs w:val="28"/>
        </w:rPr>
        <w:t>××</w:t>
      </w:r>
      <w:r>
        <w:rPr>
          <w:rFonts w:ascii="黑体" w:eastAsia="黑体" w:hint="eastAsia"/>
          <w:sz w:val="28"/>
          <w:szCs w:val="28"/>
        </w:rPr>
        <w:sym w:font="Symbol" w:char="F0BE"/>
      </w:r>
      <w:r>
        <w:rPr>
          <w:rFonts w:ascii="黑体" w:eastAsia="黑体" w:hint="eastAsia"/>
          <w:sz w:val="28"/>
          <w:szCs w:val="28"/>
        </w:rPr>
        <w:t>××实施</w:t>
      </w:r>
    </w:p>
    <w:p w14:paraId="6C3FB8E9" w14:textId="58EA7E87" w:rsidR="00476135" w:rsidRPr="00FB0C42" w:rsidRDefault="0007116F" w:rsidP="00B75A86">
      <w:pPr>
        <w:spacing w:beforeLines="50" w:before="156"/>
        <w:jc w:val="center"/>
        <w:rPr>
          <w:rFonts w:eastAsia="黑体"/>
          <w:sz w:val="28"/>
        </w:rPr>
      </w:pPr>
      <w:r w:rsidRPr="00FB0C42">
        <w:rPr>
          <w:rFonts w:eastAsia="方正小标宋_GBK"/>
          <w:bCs/>
          <w:spacing w:val="54"/>
          <w:w w:val="120"/>
          <w:sz w:val="44"/>
          <w:szCs w:val="44"/>
        </w:rPr>
        <w:t>国家市场监督管理总局</w:t>
      </w:r>
      <w:r w:rsidR="00401239">
        <w:rPr>
          <w:noProof/>
          <w:u w:val="single"/>
        </w:rPr>
        <mc:AlternateContent>
          <mc:Choice Requires="wps">
            <w:drawing>
              <wp:anchor distT="0" distB="0" distL="114300" distR="114300" simplePos="0" relativeHeight="251653632" behindDoc="0" locked="1" layoutInCell="1" allowOverlap="0" wp14:anchorId="779ED9EC" wp14:editId="580C2757">
                <wp:simplePos x="0" y="0"/>
                <wp:positionH relativeFrom="column">
                  <wp:posOffset>9525</wp:posOffset>
                </wp:positionH>
                <wp:positionV relativeFrom="page">
                  <wp:posOffset>8629650</wp:posOffset>
                </wp:positionV>
                <wp:extent cx="5939790" cy="0"/>
                <wp:effectExtent l="14605" t="9525" r="8255" b="9525"/>
                <wp:wrapNone/>
                <wp:docPr id="375398909" name="Line 28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9790"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17C06C" id="Line 2849" o:spid="_x0000_s1026" style="position:absolute;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75pt,679.5pt" to="468.45pt,6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" o:allowoverlap="f" strokeweight="1.25pt">
                <w10:wrap anchory="page"/>
                <w10:anchorlock/>
              </v:line>
            </w:pict>
          </mc:Fallback>
        </mc:AlternateContent>
      </w:r>
      <w:r w:rsidR="00476135" w:rsidRPr="00FB0C42">
        <w:rPr>
          <w:sz w:val="44"/>
        </w:rPr>
        <w:t xml:space="preserve"> </w:t>
      </w:r>
      <w:r w:rsidR="00476135" w:rsidRPr="00FB0C42">
        <w:rPr>
          <w:rFonts w:eastAsia="黑体"/>
          <w:sz w:val="28"/>
        </w:rPr>
        <w:t>发</w:t>
      </w:r>
      <w:r w:rsidR="00476135" w:rsidRPr="00FB0C42">
        <w:rPr>
          <w:rFonts w:eastAsia="黑体"/>
          <w:sz w:val="28"/>
        </w:rPr>
        <w:t xml:space="preserve"> </w:t>
      </w:r>
      <w:r w:rsidR="00476135" w:rsidRPr="00FB0C42">
        <w:rPr>
          <w:rFonts w:eastAsia="黑体"/>
          <w:sz w:val="28"/>
        </w:rPr>
        <w:t>布</w:t>
      </w:r>
    </w:p>
    <w:p w14:paraId="3154155C" w14:textId="77777777" w:rsidR="00BF1116" w:rsidRPr="00FB0C42" w:rsidRDefault="00476135">
      <w:pPr>
        <w:spacing w:line="300" w:lineRule="auto"/>
        <w:ind w:rightChars="1500" w:right="3150"/>
        <w:jc w:val="center"/>
        <w:rPr>
          <w:rFonts w:eastAsia="黑体"/>
          <w:sz w:val="28"/>
        </w:rPr>
      </w:pPr>
      <w:r w:rsidRPr="00FB0C42">
        <w:rPr>
          <w:rFonts w:eastAsia="黑体"/>
          <w:sz w:val="28"/>
        </w:rPr>
        <w:br w:type="page"/>
      </w:r>
    </w:p>
    <w:p w14:paraId="63A5BBBA" w14:textId="64266DED" w:rsidR="00476135" w:rsidRPr="00FB0C42" w:rsidRDefault="00F7619A">
      <w:pPr>
        <w:spacing w:line="300" w:lineRule="auto"/>
        <w:ind w:rightChars="1500" w:right="3150"/>
        <w:jc w:val="center"/>
        <w:rPr>
          <w:rFonts w:eastAsia="黑体"/>
          <w:sz w:val="44"/>
          <w:szCs w:val="44"/>
        </w:rPr>
      </w:pPr>
      <w:r w:rsidRPr="00FB0C42">
        <w:rPr>
          <w:rFonts w:eastAsia="黑体"/>
          <w:sz w:val="44"/>
          <w:szCs w:val="44"/>
        </w:rPr>
        <w:lastRenderedPageBreak/>
        <w:t>互感器负荷箱</w:t>
      </w:r>
      <w:r w:rsidR="00476135" w:rsidRPr="00FB0C42">
        <w:rPr>
          <w:rFonts w:eastAsia="黑体"/>
          <w:sz w:val="44"/>
          <w:szCs w:val="44"/>
        </w:rPr>
        <w:t>校准规范</w:t>
      </w:r>
    </w:p>
    <w:p w14:paraId="681FBCCA" w14:textId="5D2A5EFE" w:rsidR="00064A00" w:rsidRPr="00FB0C42" w:rsidRDefault="00064A00" w:rsidP="00064A00">
      <w:pPr>
        <w:tabs>
          <w:tab w:val="left" w:pos="7560"/>
        </w:tabs>
        <w:snapToGrid w:val="0"/>
        <w:spacing w:line="300" w:lineRule="auto"/>
        <w:ind w:rightChars="1500" w:right="3150"/>
        <w:jc w:val="center"/>
        <w:rPr>
          <w:rFonts w:eastAsia="黑体"/>
          <w:sz w:val="44"/>
          <w:szCs w:val="44"/>
        </w:rPr>
      </w:pPr>
      <w:r w:rsidRPr="00FB0C42">
        <w:rPr>
          <w:rFonts w:eastAsia="黑体"/>
          <w:b/>
          <w:bCs/>
          <w:sz w:val="28"/>
          <w:szCs w:val="28"/>
        </w:rPr>
        <w:t xml:space="preserve">Calibration Specification </w:t>
      </w:r>
      <w:r w:rsidR="005C539D">
        <w:rPr>
          <w:rFonts w:eastAsia="黑体" w:hint="eastAsia"/>
          <w:b/>
          <w:bCs/>
          <w:sz w:val="28"/>
          <w:szCs w:val="28"/>
        </w:rPr>
        <w:t>for</w:t>
      </w:r>
    </w:p>
    <w:p w14:paraId="249A72A4" w14:textId="77777777" w:rsidR="00064A00" w:rsidRPr="00FB0C42" w:rsidRDefault="00064A00" w:rsidP="00064A00">
      <w:pPr>
        <w:tabs>
          <w:tab w:val="left" w:pos="7560"/>
        </w:tabs>
        <w:adjustRightInd w:val="0"/>
        <w:snapToGrid w:val="0"/>
        <w:spacing w:line="300" w:lineRule="auto"/>
        <w:ind w:rightChars="1500" w:right="3150"/>
        <w:jc w:val="center"/>
        <w:rPr>
          <w:rFonts w:eastAsia="黑体"/>
          <w:b/>
          <w:sz w:val="28"/>
          <w:szCs w:val="28"/>
        </w:rPr>
      </w:pPr>
      <w:r w:rsidRPr="00FB0C42">
        <w:rPr>
          <w:rFonts w:eastAsia="黑体"/>
          <w:b/>
          <w:bCs/>
          <w:sz w:val="28"/>
          <w:szCs w:val="28"/>
        </w:rPr>
        <w:t>Burden Box of Instrument Transformers</w:t>
      </w:r>
    </w:p>
    <w:p w14:paraId="542CCE93" w14:textId="77777777" w:rsidR="00476135" w:rsidRPr="00FB0C42" w:rsidRDefault="00476135">
      <w:pPr>
        <w:tabs>
          <w:tab w:val="left" w:pos="7560"/>
        </w:tabs>
        <w:adjustRightInd w:val="0"/>
        <w:snapToGrid w:val="0"/>
        <w:spacing w:line="300" w:lineRule="auto"/>
        <w:ind w:rightChars="1500" w:right="3150"/>
        <w:jc w:val="center"/>
        <w:rPr>
          <w:rFonts w:eastAsia="黑体"/>
          <w:sz w:val="28"/>
          <w:szCs w:val="28"/>
        </w:rPr>
      </w:pPr>
    </w:p>
    <w:p w14:paraId="55FDC4CD" w14:textId="77777777" w:rsidR="00476135" w:rsidRPr="00FB0C42" w:rsidRDefault="00476135">
      <w:pPr>
        <w:tabs>
          <w:tab w:val="left" w:pos="7560"/>
        </w:tabs>
        <w:adjustRightInd w:val="0"/>
        <w:snapToGrid w:val="0"/>
        <w:spacing w:line="300" w:lineRule="auto"/>
        <w:ind w:rightChars="1500" w:right="3150"/>
        <w:jc w:val="center"/>
        <w:rPr>
          <w:rFonts w:eastAsia="黑体"/>
          <w:b/>
          <w:sz w:val="28"/>
          <w:szCs w:val="28"/>
        </w:rPr>
      </w:pPr>
    </w:p>
    <w:p w14:paraId="0373DFCB" w14:textId="77777777" w:rsidR="00476135" w:rsidRPr="00FB0C42" w:rsidRDefault="00476135">
      <w:pPr>
        <w:tabs>
          <w:tab w:val="left" w:pos="7560"/>
        </w:tabs>
        <w:adjustRightInd w:val="0"/>
        <w:snapToGrid w:val="0"/>
        <w:spacing w:line="300" w:lineRule="auto"/>
        <w:ind w:rightChars="1000" w:right="2100"/>
        <w:jc w:val="center"/>
        <w:rPr>
          <w:rFonts w:eastAsia="黑体"/>
          <w:b/>
          <w:sz w:val="28"/>
          <w:szCs w:val="28"/>
        </w:rPr>
      </w:pPr>
    </w:p>
    <w:p w14:paraId="0F5D10C4" w14:textId="77777777" w:rsidR="00476135" w:rsidRPr="00FB0C42" w:rsidRDefault="00476135" w:rsidP="00BF1116">
      <w:pPr>
        <w:framePr w:w="2387" w:h="1132" w:hSpace="181" w:wrap="around" w:vAnchor="page" w:hAnchor="page" w:x="7845" w:y="2686" w:anchorLock="1"/>
        <w:pBdr>
          <w:top w:val="doubleWave" w:sz="6" w:space="1" w:color="auto"/>
          <w:left w:val="doubleWave" w:sz="6" w:space="1" w:color="auto"/>
          <w:bottom w:val="doubleWave" w:sz="6" w:space="1" w:color="auto"/>
          <w:right w:val="doubleWave" w:sz="6" w:space="1" w:color="auto"/>
        </w:pBdr>
        <w:snapToGrid w:val="0"/>
        <w:spacing w:line="360" w:lineRule="auto"/>
        <w:jc w:val="center"/>
        <w:rPr>
          <w:sz w:val="28"/>
          <w:szCs w:val="28"/>
        </w:rPr>
      </w:pPr>
      <w:r w:rsidRPr="00FB0C42">
        <w:rPr>
          <w:sz w:val="28"/>
          <w:szCs w:val="28"/>
        </w:rPr>
        <w:t xml:space="preserve">JJF </w:t>
      </w:r>
      <w:r w:rsidR="00064A00" w:rsidRPr="00FB0C42">
        <w:rPr>
          <w:sz w:val="28"/>
          <w:szCs w:val="28"/>
        </w:rPr>
        <w:t>1264</w:t>
      </w:r>
      <w:r w:rsidRPr="00FB0C42">
        <w:rPr>
          <w:sz w:val="28"/>
          <w:szCs w:val="28"/>
        </w:rPr>
        <w:t>-XX</w:t>
      </w:r>
      <w:r w:rsidR="00064A00" w:rsidRPr="00FB0C42">
        <w:rPr>
          <w:sz w:val="28"/>
          <w:szCs w:val="28"/>
        </w:rPr>
        <w:t>XX</w:t>
      </w:r>
    </w:p>
    <w:p w14:paraId="0058F484" w14:textId="77777777" w:rsidR="00476135" w:rsidRPr="00FB0C42" w:rsidRDefault="00064A00" w:rsidP="00BF1116">
      <w:pPr>
        <w:framePr w:w="2387" w:h="1132" w:hSpace="181" w:wrap="around" w:vAnchor="page" w:hAnchor="page" w:x="7845" w:y="2686" w:anchorLock="1"/>
        <w:pBdr>
          <w:top w:val="doubleWave" w:sz="6" w:space="1" w:color="auto"/>
          <w:left w:val="doubleWave" w:sz="6" w:space="1" w:color="auto"/>
          <w:bottom w:val="doubleWave" w:sz="6" w:space="1" w:color="auto"/>
          <w:right w:val="doubleWave" w:sz="6" w:space="1" w:color="auto"/>
        </w:pBdr>
        <w:snapToGrid w:val="0"/>
        <w:spacing w:line="360" w:lineRule="auto"/>
        <w:jc w:val="center"/>
        <w:rPr>
          <w:sz w:val="28"/>
          <w:szCs w:val="28"/>
        </w:rPr>
      </w:pPr>
      <w:r w:rsidRPr="00FB0C42">
        <w:rPr>
          <w:sz w:val="28"/>
          <w:szCs w:val="28"/>
        </w:rPr>
        <w:t>代替</w:t>
      </w:r>
      <w:r w:rsidRPr="00FB0C42">
        <w:rPr>
          <w:sz w:val="28"/>
          <w:szCs w:val="28"/>
        </w:rPr>
        <w:t>JJF 1264-2010</w:t>
      </w:r>
    </w:p>
    <w:p w14:paraId="6FA9201A" w14:textId="4C117D66" w:rsidR="00476135" w:rsidRPr="00FB0C42" w:rsidRDefault="00401239">
      <w:pPr>
        <w:ind w:firstLineChars="200" w:firstLine="560"/>
        <w:jc w:val="left"/>
        <w:rPr>
          <w:sz w:val="28"/>
          <w:szCs w:val="28"/>
        </w:rPr>
      </w:pPr>
      <w:r>
        <w:rPr>
          <w:noProof/>
          <w:sz w:val="28"/>
          <w:szCs w:val="28"/>
        </w:rPr>
        <mc:AlternateContent>
          <mc:Choice Requires="wps">
            <w:drawing>
              <wp:anchor distT="0" distB="0" distL="114300" distR="114300" simplePos="0" relativeHeight="251658752" behindDoc="0" locked="1" layoutInCell="1" allowOverlap="0" wp14:anchorId="241B28E6" wp14:editId="495C1803">
                <wp:simplePos x="0" y="0"/>
                <wp:positionH relativeFrom="column">
                  <wp:posOffset>-342900</wp:posOffset>
                </wp:positionH>
                <wp:positionV relativeFrom="page">
                  <wp:posOffset>2854325</wp:posOffset>
                </wp:positionV>
                <wp:extent cx="5868035" cy="0"/>
                <wp:effectExtent l="14605" t="6350" r="13335" b="12700"/>
                <wp:wrapNone/>
                <wp:docPr id="136073729" name="Line 28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6803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49DDCB" id="Line 2851"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27pt,224.75pt" to="435.05pt,2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" o:allowoverlap="f" strokeweight="1pt">
                <w10:wrap anchory="page"/>
                <w10:anchorlock/>
              </v:line>
            </w:pict>
          </mc:Fallback>
        </mc:AlternateContent>
      </w:r>
    </w:p>
    <w:p w14:paraId="46416F78" w14:textId="77777777" w:rsidR="00476135" w:rsidRPr="00FB0C42" w:rsidRDefault="00476135">
      <w:pPr>
        <w:rPr>
          <w:rFonts w:eastAsia="黑体"/>
          <w:sz w:val="28"/>
          <w:szCs w:val="28"/>
        </w:rPr>
      </w:pPr>
    </w:p>
    <w:p w14:paraId="575E37B8" w14:textId="77777777" w:rsidR="00476135" w:rsidRPr="00FB0C42" w:rsidRDefault="00476135">
      <w:pPr>
        <w:rPr>
          <w:rFonts w:eastAsia="黑体"/>
          <w:sz w:val="28"/>
          <w:szCs w:val="28"/>
        </w:rPr>
      </w:pPr>
    </w:p>
    <w:p w14:paraId="548C619D" w14:textId="77777777" w:rsidR="00476135" w:rsidRPr="00FB0C42" w:rsidRDefault="00476135">
      <w:pPr>
        <w:rPr>
          <w:rFonts w:eastAsia="黑体"/>
          <w:sz w:val="28"/>
          <w:szCs w:val="28"/>
        </w:rPr>
      </w:pPr>
    </w:p>
    <w:p w14:paraId="2889A0B9" w14:textId="77777777" w:rsidR="00476135" w:rsidRPr="00FB0C42" w:rsidRDefault="00476135">
      <w:pPr>
        <w:rPr>
          <w:rFonts w:eastAsia="黑体"/>
        </w:rPr>
      </w:pPr>
    </w:p>
    <w:p w14:paraId="42E7A722" w14:textId="77777777" w:rsidR="00476135" w:rsidRPr="00FB0C42" w:rsidRDefault="00476135">
      <w:pPr>
        <w:rPr>
          <w:rFonts w:eastAsia="黑体"/>
        </w:rPr>
      </w:pPr>
    </w:p>
    <w:p w14:paraId="4C039998" w14:textId="77777777" w:rsidR="00476135" w:rsidRPr="00FB0C42" w:rsidRDefault="00476135">
      <w:pPr>
        <w:rPr>
          <w:rFonts w:eastAsia="黑体"/>
        </w:rPr>
      </w:pPr>
    </w:p>
    <w:p w14:paraId="412838AE" w14:textId="77777777" w:rsidR="00476135" w:rsidRPr="00FB0C42" w:rsidRDefault="00476135">
      <w:pPr>
        <w:rPr>
          <w:rFonts w:eastAsia="黑体"/>
          <w:sz w:val="28"/>
          <w:szCs w:val="28"/>
        </w:rPr>
      </w:pPr>
    </w:p>
    <w:p w14:paraId="3F134A98" w14:textId="77777777" w:rsidR="00476135" w:rsidRPr="00FB0C42" w:rsidRDefault="00476135">
      <w:pPr>
        <w:spacing w:line="360" w:lineRule="auto"/>
        <w:ind w:firstLineChars="275" w:firstLine="770"/>
        <w:rPr>
          <w:rFonts w:eastAsia="黑体"/>
          <w:sz w:val="28"/>
          <w:szCs w:val="28"/>
        </w:rPr>
      </w:pPr>
      <w:r w:rsidRPr="00FB0C42">
        <w:rPr>
          <w:rFonts w:eastAsia="黑体"/>
          <w:sz w:val="28"/>
          <w:szCs w:val="28"/>
        </w:rPr>
        <w:t>归</w:t>
      </w:r>
      <w:r w:rsidRPr="00FB0C42">
        <w:rPr>
          <w:rFonts w:eastAsia="黑体"/>
          <w:sz w:val="28"/>
          <w:szCs w:val="28"/>
        </w:rPr>
        <w:t xml:space="preserve"> </w:t>
      </w:r>
      <w:r w:rsidRPr="00FB0C42">
        <w:rPr>
          <w:rFonts w:eastAsia="黑体"/>
          <w:sz w:val="28"/>
          <w:szCs w:val="28"/>
        </w:rPr>
        <w:t>口</w:t>
      </w:r>
      <w:r w:rsidRPr="00FB0C42">
        <w:rPr>
          <w:rFonts w:eastAsia="黑体"/>
          <w:sz w:val="28"/>
          <w:szCs w:val="28"/>
        </w:rPr>
        <w:t xml:space="preserve"> </w:t>
      </w:r>
      <w:r w:rsidRPr="00FB0C42">
        <w:rPr>
          <w:rFonts w:eastAsia="黑体"/>
          <w:sz w:val="28"/>
          <w:szCs w:val="28"/>
        </w:rPr>
        <w:t>单</w:t>
      </w:r>
      <w:r w:rsidRPr="00FB0C42">
        <w:rPr>
          <w:rFonts w:eastAsia="黑体"/>
          <w:sz w:val="28"/>
          <w:szCs w:val="28"/>
        </w:rPr>
        <w:t xml:space="preserve"> </w:t>
      </w:r>
      <w:r w:rsidRPr="00FB0C42">
        <w:rPr>
          <w:rFonts w:eastAsia="黑体"/>
          <w:sz w:val="28"/>
          <w:szCs w:val="28"/>
        </w:rPr>
        <w:t>位：全国电磁计量技术委员会</w:t>
      </w:r>
      <w:r w:rsidR="006C0589" w:rsidRPr="00FB0C42">
        <w:rPr>
          <w:rFonts w:eastAsia="黑体"/>
          <w:sz w:val="28"/>
          <w:szCs w:val="28"/>
        </w:rPr>
        <w:t>高压计量分技术委员会</w:t>
      </w:r>
    </w:p>
    <w:p w14:paraId="62218BD3" w14:textId="77777777" w:rsidR="00476135" w:rsidRPr="00FB0C42" w:rsidRDefault="00476135">
      <w:pPr>
        <w:spacing w:line="360" w:lineRule="auto"/>
        <w:ind w:firstLineChars="250" w:firstLine="700"/>
        <w:rPr>
          <w:rFonts w:eastAsia="黑体"/>
          <w:sz w:val="28"/>
          <w:szCs w:val="28"/>
        </w:rPr>
      </w:pPr>
      <w:r w:rsidRPr="00FB0C42">
        <w:rPr>
          <w:rFonts w:eastAsia="黑体"/>
          <w:sz w:val="28"/>
          <w:szCs w:val="28"/>
        </w:rPr>
        <w:t>主要起草单位：</w:t>
      </w:r>
      <w:r w:rsidRPr="00FB0C42">
        <w:rPr>
          <w:rFonts w:eastAsia="黑体"/>
          <w:sz w:val="28"/>
          <w:szCs w:val="28"/>
        </w:rPr>
        <w:t xml:space="preserve"> </w:t>
      </w:r>
    </w:p>
    <w:p w14:paraId="3BFDF8FE" w14:textId="77777777" w:rsidR="00476135" w:rsidRPr="00FB0C42" w:rsidRDefault="00476135">
      <w:pPr>
        <w:spacing w:line="360" w:lineRule="auto"/>
        <w:ind w:firstLineChars="900" w:firstLine="2520"/>
        <w:rPr>
          <w:rFonts w:eastAsia="黑体"/>
          <w:sz w:val="28"/>
          <w:szCs w:val="28"/>
        </w:rPr>
      </w:pPr>
      <w:r w:rsidRPr="00FB0C42">
        <w:rPr>
          <w:rFonts w:eastAsia="黑体"/>
          <w:sz w:val="28"/>
          <w:szCs w:val="28"/>
        </w:rPr>
        <w:t xml:space="preserve">  </w:t>
      </w:r>
    </w:p>
    <w:p w14:paraId="1945EBDD" w14:textId="77777777" w:rsidR="00476135" w:rsidRPr="00FB0C42" w:rsidRDefault="00476135">
      <w:pPr>
        <w:spacing w:line="360" w:lineRule="auto"/>
        <w:ind w:firstLineChars="250" w:firstLine="700"/>
        <w:rPr>
          <w:rFonts w:eastAsia="黑体"/>
          <w:sz w:val="28"/>
          <w:szCs w:val="28"/>
        </w:rPr>
      </w:pPr>
      <w:r w:rsidRPr="00FB0C42">
        <w:rPr>
          <w:rFonts w:eastAsia="黑体"/>
          <w:sz w:val="28"/>
          <w:szCs w:val="28"/>
        </w:rPr>
        <w:t>参加起草单位：</w:t>
      </w:r>
      <w:r w:rsidRPr="00FB0C42">
        <w:rPr>
          <w:rFonts w:eastAsia="黑体"/>
          <w:sz w:val="28"/>
          <w:szCs w:val="28"/>
        </w:rPr>
        <w:t xml:space="preserve"> </w:t>
      </w:r>
    </w:p>
    <w:p w14:paraId="2A762A9E" w14:textId="77777777" w:rsidR="00476135" w:rsidRPr="00FB0C42" w:rsidRDefault="00476135">
      <w:pPr>
        <w:spacing w:line="360" w:lineRule="auto"/>
        <w:rPr>
          <w:rFonts w:eastAsia="黑体"/>
          <w:bCs/>
          <w:sz w:val="28"/>
          <w:szCs w:val="28"/>
        </w:rPr>
      </w:pPr>
      <w:r w:rsidRPr="00FB0C42">
        <w:rPr>
          <w:rFonts w:eastAsia="黑体"/>
          <w:sz w:val="28"/>
          <w:szCs w:val="28"/>
        </w:rPr>
        <w:t xml:space="preserve">                    </w:t>
      </w:r>
    </w:p>
    <w:p w14:paraId="124DC51F" w14:textId="77777777" w:rsidR="00476135" w:rsidRPr="00FB0C42" w:rsidRDefault="00476135">
      <w:pPr>
        <w:spacing w:line="360" w:lineRule="auto"/>
        <w:rPr>
          <w:sz w:val="28"/>
          <w:szCs w:val="28"/>
        </w:rPr>
      </w:pPr>
      <w:r w:rsidRPr="00FB0C42">
        <w:rPr>
          <w:rFonts w:eastAsia="黑体"/>
          <w:bCs/>
          <w:sz w:val="28"/>
          <w:szCs w:val="28"/>
        </w:rPr>
        <w:t xml:space="preserve">                    </w:t>
      </w:r>
    </w:p>
    <w:p w14:paraId="4C8FE1F2" w14:textId="77777777" w:rsidR="00476135" w:rsidRPr="00FB0C42" w:rsidRDefault="00476135">
      <w:pPr>
        <w:spacing w:line="360" w:lineRule="auto"/>
        <w:rPr>
          <w:sz w:val="28"/>
          <w:szCs w:val="28"/>
        </w:rPr>
      </w:pPr>
      <w:r w:rsidRPr="00FB0C42">
        <w:rPr>
          <w:sz w:val="28"/>
          <w:szCs w:val="28"/>
        </w:rPr>
        <w:t xml:space="preserve">                    </w:t>
      </w:r>
    </w:p>
    <w:p w14:paraId="46DBD6C8" w14:textId="77777777" w:rsidR="00476135" w:rsidRPr="00FB0C42" w:rsidRDefault="00476135">
      <w:pPr>
        <w:ind w:firstLineChars="200" w:firstLine="560"/>
        <w:rPr>
          <w:rFonts w:eastAsia="黑体"/>
          <w:sz w:val="28"/>
          <w:szCs w:val="28"/>
        </w:rPr>
      </w:pPr>
    </w:p>
    <w:p w14:paraId="7ACB96A3" w14:textId="77777777" w:rsidR="00476135" w:rsidRPr="00FB0C42" w:rsidRDefault="00476135">
      <w:pPr>
        <w:rPr>
          <w:sz w:val="28"/>
        </w:rPr>
      </w:pPr>
      <w:r w:rsidRPr="00FB0C42">
        <w:rPr>
          <w:sz w:val="28"/>
        </w:rPr>
        <w:t>本规范委托全国电磁计量技术委员会</w:t>
      </w:r>
      <w:r w:rsidR="006C0589" w:rsidRPr="00FB0C42">
        <w:rPr>
          <w:sz w:val="28"/>
        </w:rPr>
        <w:t>高压计量分技术委员会</w:t>
      </w:r>
      <w:r w:rsidRPr="00FB0C42">
        <w:rPr>
          <w:sz w:val="28"/>
        </w:rPr>
        <w:t>负责解释。</w:t>
      </w:r>
    </w:p>
    <w:p w14:paraId="6F5EDF34" w14:textId="77777777" w:rsidR="00476135" w:rsidRPr="00FB0C42" w:rsidRDefault="00476135">
      <w:pPr>
        <w:rPr>
          <w:sz w:val="28"/>
        </w:rPr>
      </w:pPr>
      <w:r w:rsidRPr="00FB0C42">
        <w:rPr>
          <w:sz w:val="24"/>
        </w:rPr>
        <w:br w:type="page"/>
      </w:r>
    </w:p>
    <w:p w14:paraId="25A5AEA0" w14:textId="77777777" w:rsidR="00476135" w:rsidRPr="00FB0C42" w:rsidRDefault="00476135">
      <w:pPr>
        <w:spacing w:line="360" w:lineRule="auto"/>
        <w:ind w:firstLineChars="150" w:firstLine="420"/>
        <w:rPr>
          <w:rFonts w:eastAsia="黑体"/>
          <w:sz w:val="28"/>
        </w:rPr>
      </w:pPr>
      <w:r w:rsidRPr="00FB0C42">
        <w:rPr>
          <w:rFonts w:eastAsia="黑体"/>
          <w:sz w:val="28"/>
        </w:rPr>
        <w:lastRenderedPageBreak/>
        <w:t>本规</w:t>
      </w:r>
      <w:r w:rsidRPr="00FB0C42">
        <w:rPr>
          <w:rFonts w:eastAsia="黑体"/>
          <w:bCs/>
          <w:sz w:val="28"/>
          <w:szCs w:val="28"/>
        </w:rPr>
        <w:t>范</w:t>
      </w:r>
      <w:r w:rsidRPr="00FB0C42">
        <w:rPr>
          <w:rFonts w:eastAsia="黑体"/>
          <w:sz w:val="28"/>
        </w:rPr>
        <w:t>主要起草人：</w:t>
      </w:r>
    </w:p>
    <w:p w14:paraId="6028F6C8" w14:textId="77777777" w:rsidR="00476135" w:rsidRPr="00FB0C42" w:rsidRDefault="00476135">
      <w:pPr>
        <w:spacing w:line="360" w:lineRule="auto"/>
        <w:rPr>
          <w:rFonts w:eastAsia="黑体"/>
          <w:sz w:val="28"/>
        </w:rPr>
      </w:pPr>
      <w:r w:rsidRPr="00FB0C42">
        <w:rPr>
          <w:rFonts w:eastAsia="黑体"/>
          <w:sz w:val="28"/>
        </w:rPr>
        <w:t xml:space="preserve">             X </w:t>
      </w:r>
      <w:proofErr w:type="spellStart"/>
      <w:r w:rsidRPr="00FB0C42">
        <w:rPr>
          <w:rFonts w:eastAsia="黑体"/>
          <w:sz w:val="28"/>
        </w:rPr>
        <w:t>X</w:t>
      </w:r>
      <w:proofErr w:type="spellEnd"/>
      <w:r w:rsidRPr="00FB0C42">
        <w:rPr>
          <w:rFonts w:eastAsia="黑体"/>
          <w:sz w:val="28"/>
        </w:rPr>
        <w:t xml:space="preserve"> </w:t>
      </w:r>
      <w:proofErr w:type="spellStart"/>
      <w:r w:rsidRPr="00FB0C42">
        <w:rPr>
          <w:rFonts w:eastAsia="黑体"/>
          <w:sz w:val="28"/>
        </w:rPr>
        <w:t>X</w:t>
      </w:r>
      <w:proofErr w:type="spellEnd"/>
      <w:r w:rsidRPr="00FB0C42">
        <w:rPr>
          <w:rFonts w:eastAsia="黑体"/>
          <w:sz w:val="28"/>
        </w:rPr>
        <w:t>（</w:t>
      </w:r>
      <w:r w:rsidRPr="00FB0C42">
        <w:rPr>
          <w:rFonts w:eastAsia="黑体"/>
          <w:sz w:val="28"/>
          <w:szCs w:val="28"/>
        </w:rPr>
        <w:t>起草人所在单位名称</w:t>
      </w:r>
      <w:r w:rsidRPr="00FB0C42">
        <w:rPr>
          <w:rFonts w:eastAsia="黑体"/>
          <w:sz w:val="28"/>
        </w:rPr>
        <w:t>）</w:t>
      </w:r>
    </w:p>
    <w:p w14:paraId="1E903B83" w14:textId="77777777" w:rsidR="00476135" w:rsidRPr="00FB0C42" w:rsidRDefault="00476135">
      <w:pPr>
        <w:spacing w:line="360" w:lineRule="auto"/>
        <w:rPr>
          <w:rFonts w:eastAsia="黑体"/>
          <w:sz w:val="28"/>
        </w:rPr>
      </w:pPr>
      <w:r w:rsidRPr="00FB0C42">
        <w:rPr>
          <w:rFonts w:eastAsia="黑体"/>
          <w:sz w:val="28"/>
        </w:rPr>
        <w:t xml:space="preserve">             </w:t>
      </w:r>
    </w:p>
    <w:p w14:paraId="1E47D6CD" w14:textId="77777777" w:rsidR="00476135" w:rsidRPr="00FB0C42" w:rsidRDefault="00476135">
      <w:pPr>
        <w:spacing w:line="360" w:lineRule="auto"/>
        <w:ind w:firstLineChars="500" w:firstLine="1400"/>
        <w:rPr>
          <w:rFonts w:eastAsia="黑体"/>
          <w:sz w:val="28"/>
        </w:rPr>
      </w:pPr>
      <w:r w:rsidRPr="00FB0C42">
        <w:rPr>
          <w:rFonts w:eastAsia="黑体"/>
          <w:sz w:val="28"/>
        </w:rPr>
        <w:t xml:space="preserve">   </w:t>
      </w:r>
    </w:p>
    <w:p w14:paraId="45083184" w14:textId="77777777" w:rsidR="00476135" w:rsidRPr="00FB0C42" w:rsidRDefault="00476135">
      <w:pPr>
        <w:spacing w:line="360" w:lineRule="auto"/>
        <w:ind w:firstLineChars="450" w:firstLine="1260"/>
        <w:rPr>
          <w:rFonts w:eastAsia="黑体"/>
          <w:sz w:val="28"/>
        </w:rPr>
      </w:pPr>
      <w:r w:rsidRPr="00FB0C42">
        <w:rPr>
          <w:rFonts w:eastAsia="黑体"/>
          <w:sz w:val="28"/>
        </w:rPr>
        <w:t>参加起草人：</w:t>
      </w:r>
    </w:p>
    <w:p w14:paraId="666073E3" w14:textId="77777777" w:rsidR="00476135" w:rsidRPr="00FB0C42" w:rsidRDefault="00476135">
      <w:pPr>
        <w:spacing w:line="360" w:lineRule="auto"/>
        <w:rPr>
          <w:rFonts w:eastAsia="黑体"/>
          <w:sz w:val="28"/>
        </w:rPr>
      </w:pPr>
      <w:r w:rsidRPr="00FB0C42">
        <w:rPr>
          <w:rFonts w:eastAsia="黑体"/>
          <w:sz w:val="28"/>
        </w:rPr>
        <w:t xml:space="preserve">             X </w:t>
      </w:r>
      <w:proofErr w:type="spellStart"/>
      <w:r w:rsidRPr="00FB0C42">
        <w:rPr>
          <w:rFonts w:eastAsia="黑体"/>
          <w:sz w:val="28"/>
        </w:rPr>
        <w:t>X</w:t>
      </w:r>
      <w:proofErr w:type="spellEnd"/>
      <w:r w:rsidRPr="00FB0C42">
        <w:rPr>
          <w:rFonts w:eastAsia="黑体"/>
          <w:sz w:val="28"/>
        </w:rPr>
        <w:t xml:space="preserve"> </w:t>
      </w:r>
      <w:proofErr w:type="spellStart"/>
      <w:r w:rsidRPr="00FB0C42">
        <w:rPr>
          <w:rFonts w:eastAsia="黑体"/>
          <w:sz w:val="28"/>
        </w:rPr>
        <w:t>X</w:t>
      </w:r>
      <w:proofErr w:type="spellEnd"/>
      <w:r w:rsidRPr="00FB0C42">
        <w:rPr>
          <w:rFonts w:eastAsia="黑体"/>
          <w:sz w:val="28"/>
        </w:rPr>
        <w:t>（</w:t>
      </w:r>
      <w:r w:rsidRPr="00FB0C42">
        <w:rPr>
          <w:rFonts w:eastAsia="黑体"/>
          <w:sz w:val="28"/>
          <w:szCs w:val="28"/>
        </w:rPr>
        <w:t>起草人所在单位名称</w:t>
      </w:r>
      <w:r w:rsidRPr="00FB0C42">
        <w:rPr>
          <w:rFonts w:eastAsia="黑体"/>
          <w:sz w:val="28"/>
        </w:rPr>
        <w:t>）</w:t>
      </w:r>
    </w:p>
    <w:p w14:paraId="11C38FBB" w14:textId="166DB1A8" w:rsidR="00BA19A2" w:rsidRPr="00FB0C42" w:rsidRDefault="00476135">
      <w:pPr>
        <w:spacing w:line="360" w:lineRule="auto"/>
        <w:rPr>
          <w:rFonts w:eastAsia="黑体"/>
          <w:sz w:val="28"/>
        </w:rPr>
        <w:sectPr w:rsidR="00BA19A2" w:rsidRPr="00FB0C42" w:rsidSect="00B56876">
          <w:headerReference w:type="even" r:id="rId8"/>
          <w:headerReference w:type="default" r:id="rId9"/>
          <w:headerReference w:type="first" r:id="rId10"/>
          <w:pgSz w:w="11906" w:h="16838"/>
          <w:pgMar w:top="1985" w:right="1134" w:bottom="1418" w:left="1418" w:header="1418" w:footer="1304" w:gutter="0"/>
          <w:pgNumType w:fmt="upperRoman" w:start="1"/>
          <w:cols w:space="720"/>
          <w:titlePg/>
          <w:docGrid w:type="linesAndChars" w:linePitch="312"/>
        </w:sectPr>
      </w:pPr>
      <w:r w:rsidRPr="00FB0C42">
        <w:rPr>
          <w:rFonts w:eastAsia="黑体"/>
          <w:sz w:val="28"/>
        </w:rPr>
        <w:t xml:space="preserve">                          </w:t>
      </w:r>
    </w:p>
    <w:p w14:paraId="581F3C5E" w14:textId="77777777" w:rsidR="0017126D" w:rsidRPr="00FB0C42" w:rsidRDefault="0017126D" w:rsidP="0017126D">
      <w:pPr>
        <w:snapToGrid w:val="0"/>
        <w:spacing w:line="360" w:lineRule="auto"/>
        <w:mirrorIndents/>
        <w:jc w:val="center"/>
        <w:rPr>
          <w:rFonts w:eastAsia="黑体"/>
          <w:bCs/>
          <w:sz w:val="44"/>
          <w:szCs w:val="44"/>
        </w:rPr>
      </w:pPr>
      <w:r w:rsidRPr="00FB0C42">
        <w:rPr>
          <w:rFonts w:eastAsia="黑体"/>
          <w:bCs/>
          <w:sz w:val="44"/>
          <w:szCs w:val="44"/>
        </w:rPr>
        <w:lastRenderedPageBreak/>
        <w:t>目</w:t>
      </w:r>
      <w:r w:rsidRPr="00FB0C42">
        <w:rPr>
          <w:rFonts w:eastAsia="黑体"/>
          <w:bCs/>
          <w:sz w:val="44"/>
          <w:szCs w:val="44"/>
        </w:rPr>
        <w:t xml:space="preserve">    </w:t>
      </w:r>
      <w:r w:rsidRPr="00FB0C42">
        <w:rPr>
          <w:rFonts w:eastAsia="黑体"/>
          <w:bCs/>
          <w:sz w:val="44"/>
          <w:szCs w:val="44"/>
        </w:rPr>
        <w:t>录</w:t>
      </w:r>
    </w:p>
    <w:p w14:paraId="14782AB7" w14:textId="70F30519" w:rsidR="00352A0D" w:rsidRPr="004E3AB4" w:rsidRDefault="008D120E">
      <w:pPr>
        <w:pStyle w:val="TOC1"/>
        <w:rPr>
          <w:rStyle w:val="ae"/>
        </w:rPr>
      </w:pPr>
      <w:r w:rsidRPr="004E3AB4">
        <w:rPr>
          <w:rStyle w:val="ae"/>
          <w:noProof/>
        </w:rPr>
        <w:fldChar w:fldCharType="begin"/>
      </w:r>
      <w:r w:rsidRPr="004E3AB4">
        <w:rPr>
          <w:rStyle w:val="ae"/>
          <w:noProof/>
        </w:rPr>
        <w:instrText xml:space="preserve"> TOC \o "1-2" \h \z \u </w:instrText>
      </w:r>
      <w:r w:rsidRPr="004E3AB4">
        <w:rPr>
          <w:rStyle w:val="ae"/>
          <w:noProof/>
        </w:rPr>
        <w:fldChar w:fldCharType="separate"/>
      </w:r>
      <w:hyperlink w:anchor="_Toc162252841" w:history="1">
        <w:r w:rsidR="00352A0D" w:rsidRPr="004E3AB4">
          <w:rPr>
            <w:rStyle w:val="ae"/>
            <w:noProof/>
          </w:rPr>
          <w:t>引</w:t>
        </w:r>
        <w:r w:rsidR="00352A0D" w:rsidRPr="004E3AB4">
          <w:rPr>
            <w:rStyle w:val="ae"/>
            <w:noProof/>
          </w:rPr>
          <w:t xml:space="preserve">    </w:t>
        </w:r>
        <w:r w:rsidR="00352A0D" w:rsidRPr="004E3AB4">
          <w:rPr>
            <w:rStyle w:val="ae"/>
            <w:noProof/>
          </w:rPr>
          <w:t>言</w:t>
        </w:r>
        <w:r w:rsidR="00352A0D" w:rsidRPr="004E3AB4">
          <w:rPr>
            <w:rStyle w:val="ae"/>
            <w:webHidden/>
          </w:rPr>
          <w:tab/>
        </w:r>
        <w:r w:rsidR="00352A0D" w:rsidRPr="004E3AB4">
          <w:rPr>
            <w:rStyle w:val="ae"/>
            <w:webHidden/>
          </w:rPr>
          <w:fldChar w:fldCharType="begin"/>
        </w:r>
        <w:r w:rsidR="00352A0D" w:rsidRPr="004E3AB4">
          <w:rPr>
            <w:rStyle w:val="ae"/>
            <w:webHidden/>
          </w:rPr>
          <w:instrText xml:space="preserve"> PAGEREF _Toc162252841 \h </w:instrText>
        </w:r>
        <w:r w:rsidR="00352A0D" w:rsidRPr="004E3AB4">
          <w:rPr>
            <w:rStyle w:val="ae"/>
            <w:webHidden/>
          </w:rPr>
        </w:r>
        <w:r w:rsidR="00352A0D" w:rsidRPr="004E3AB4">
          <w:rPr>
            <w:rStyle w:val="ae"/>
            <w:webHidden/>
          </w:rPr>
          <w:fldChar w:fldCharType="separate"/>
        </w:r>
        <w:r w:rsidR="00597114">
          <w:rPr>
            <w:rStyle w:val="ae"/>
            <w:noProof/>
            <w:webHidden/>
          </w:rPr>
          <w:t>II</w:t>
        </w:r>
        <w:r w:rsidR="00352A0D" w:rsidRPr="004E3AB4">
          <w:rPr>
            <w:rStyle w:val="ae"/>
            <w:webHidden/>
          </w:rPr>
          <w:fldChar w:fldCharType="end"/>
        </w:r>
      </w:hyperlink>
    </w:p>
    <w:p w14:paraId="610B65B3" w14:textId="629BBCDD" w:rsidR="00352A0D" w:rsidRPr="004E3AB4" w:rsidRDefault="00000000">
      <w:pPr>
        <w:pStyle w:val="TOC1"/>
        <w:rPr>
          <w:rStyle w:val="ae"/>
        </w:rPr>
      </w:pPr>
      <w:hyperlink w:anchor="_Toc162252842" w:history="1">
        <w:r w:rsidR="00352A0D" w:rsidRPr="00AD4F9F">
          <w:rPr>
            <w:rStyle w:val="ae"/>
            <w:noProof/>
          </w:rPr>
          <w:t>1</w:t>
        </w:r>
        <w:r w:rsidR="00352A0D" w:rsidRPr="004E3AB4">
          <w:rPr>
            <w:rStyle w:val="ae"/>
          </w:rPr>
          <w:tab/>
        </w:r>
        <w:r w:rsidR="00352A0D" w:rsidRPr="00AD4F9F">
          <w:rPr>
            <w:rStyle w:val="ae"/>
            <w:noProof/>
          </w:rPr>
          <w:t>范围</w:t>
        </w:r>
        <w:r w:rsidR="00352A0D" w:rsidRPr="004E3AB4">
          <w:rPr>
            <w:rStyle w:val="ae"/>
            <w:webHidden/>
          </w:rPr>
          <w:tab/>
        </w:r>
        <w:r w:rsidR="00352A0D" w:rsidRPr="004E3AB4">
          <w:rPr>
            <w:rStyle w:val="ae"/>
            <w:webHidden/>
          </w:rPr>
          <w:fldChar w:fldCharType="begin"/>
        </w:r>
        <w:r w:rsidR="00352A0D" w:rsidRPr="004E3AB4">
          <w:rPr>
            <w:rStyle w:val="ae"/>
            <w:webHidden/>
          </w:rPr>
          <w:instrText xml:space="preserve"> PAGEREF _Toc162252842 \h </w:instrText>
        </w:r>
        <w:r w:rsidR="00352A0D" w:rsidRPr="004E3AB4">
          <w:rPr>
            <w:rStyle w:val="ae"/>
            <w:webHidden/>
          </w:rPr>
        </w:r>
        <w:r w:rsidR="00352A0D" w:rsidRPr="004E3AB4">
          <w:rPr>
            <w:rStyle w:val="ae"/>
            <w:webHidden/>
          </w:rPr>
          <w:fldChar w:fldCharType="separate"/>
        </w:r>
        <w:r w:rsidR="00597114">
          <w:rPr>
            <w:rStyle w:val="ae"/>
            <w:noProof/>
            <w:webHidden/>
          </w:rPr>
          <w:t>1</w:t>
        </w:r>
        <w:r w:rsidR="00352A0D" w:rsidRPr="004E3AB4">
          <w:rPr>
            <w:rStyle w:val="ae"/>
            <w:webHidden/>
          </w:rPr>
          <w:fldChar w:fldCharType="end"/>
        </w:r>
      </w:hyperlink>
    </w:p>
    <w:p w14:paraId="0D497F36" w14:textId="7B4207C8" w:rsidR="00352A0D" w:rsidRPr="004E3AB4" w:rsidRDefault="00000000">
      <w:pPr>
        <w:pStyle w:val="TOC1"/>
        <w:rPr>
          <w:rStyle w:val="ae"/>
        </w:rPr>
      </w:pPr>
      <w:hyperlink w:anchor="_Toc162252843" w:history="1">
        <w:r w:rsidR="00352A0D" w:rsidRPr="00AD4F9F">
          <w:rPr>
            <w:rStyle w:val="ae"/>
            <w:noProof/>
          </w:rPr>
          <w:t>2</w:t>
        </w:r>
        <w:r w:rsidR="00352A0D" w:rsidRPr="004E3AB4">
          <w:rPr>
            <w:rStyle w:val="ae"/>
          </w:rPr>
          <w:tab/>
        </w:r>
        <w:r w:rsidR="00352A0D" w:rsidRPr="00AD4F9F">
          <w:rPr>
            <w:rStyle w:val="ae"/>
            <w:noProof/>
          </w:rPr>
          <w:t>引用文件</w:t>
        </w:r>
        <w:r w:rsidR="00352A0D" w:rsidRPr="004E3AB4">
          <w:rPr>
            <w:rStyle w:val="ae"/>
            <w:webHidden/>
          </w:rPr>
          <w:tab/>
        </w:r>
        <w:r w:rsidR="00352A0D" w:rsidRPr="004E3AB4">
          <w:rPr>
            <w:rStyle w:val="ae"/>
            <w:webHidden/>
          </w:rPr>
          <w:fldChar w:fldCharType="begin"/>
        </w:r>
        <w:r w:rsidR="00352A0D" w:rsidRPr="004E3AB4">
          <w:rPr>
            <w:rStyle w:val="ae"/>
            <w:webHidden/>
          </w:rPr>
          <w:instrText xml:space="preserve"> PAGEREF _Toc162252843 \h </w:instrText>
        </w:r>
        <w:r w:rsidR="00352A0D" w:rsidRPr="004E3AB4">
          <w:rPr>
            <w:rStyle w:val="ae"/>
            <w:webHidden/>
          </w:rPr>
        </w:r>
        <w:r w:rsidR="00352A0D" w:rsidRPr="004E3AB4">
          <w:rPr>
            <w:rStyle w:val="ae"/>
            <w:webHidden/>
          </w:rPr>
          <w:fldChar w:fldCharType="separate"/>
        </w:r>
        <w:r w:rsidR="00597114">
          <w:rPr>
            <w:rStyle w:val="ae"/>
            <w:noProof/>
            <w:webHidden/>
          </w:rPr>
          <w:t>1</w:t>
        </w:r>
        <w:r w:rsidR="00352A0D" w:rsidRPr="004E3AB4">
          <w:rPr>
            <w:rStyle w:val="ae"/>
            <w:webHidden/>
          </w:rPr>
          <w:fldChar w:fldCharType="end"/>
        </w:r>
      </w:hyperlink>
    </w:p>
    <w:p w14:paraId="57A205C5" w14:textId="16C52177" w:rsidR="00352A0D" w:rsidRPr="004E3AB4" w:rsidRDefault="00000000">
      <w:pPr>
        <w:pStyle w:val="TOC1"/>
        <w:rPr>
          <w:rStyle w:val="ae"/>
        </w:rPr>
      </w:pPr>
      <w:hyperlink w:anchor="_Toc162252844" w:history="1">
        <w:r w:rsidR="00352A0D" w:rsidRPr="00AD4F9F">
          <w:rPr>
            <w:rStyle w:val="ae"/>
            <w:noProof/>
          </w:rPr>
          <w:t>3</w:t>
        </w:r>
        <w:r w:rsidR="00352A0D" w:rsidRPr="004E3AB4">
          <w:rPr>
            <w:rStyle w:val="ae"/>
          </w:rPr>
          <w:tab/>
        </w:r>
        <w:r w:rsidR="00352A0D" w:rsidRPr="00AD4F9F">
          <w:rPr>
            <w:rStyle w:val="ae"/>
            <w:noProof/>
          </w:rPr>
          <w:t>术语和计量单位</w:t>
        </w:r>
        <w:r w:rsidR="00352A0D" w:rsidRPr="004E3AB4">
          <w:rPr>
            <w:rStyle w:val="ae"/>
            <w:webHidden/>
          </w:rPr>
          <w:tab/>
        </w:r>
        <w:r w:rsidR="00352A0D" w:rsidRPr="004E3AB4">
          <w:rPr>
            <w:rStyle w:val="ae"/>
            <w:webHidden/>
          </w:rPr>
          <w:fldChar w:fldCharType="begin"/>
        </w:r>
        <w:r w:rsidR="00352A0D" w:rsidRPr="004E3AB4">
          <w:rPr>
            <w:rStyle w:val="ae"/>
            <w:webHidden/>
          </w:rPr>
          <w:instrText xml:space="preserve"> PAGEREF _Toc162252844 \h </w:instrText>
        </w:r>
        <w:r w:rsidR="00352A0D" w:rsidRPr="004E3AB4">
          <w:rPr>
            <w:rStyle w:val="ae"/>
            <w:webHidden/>
          </w:rPr>
        </w:r>
        <w:r w:rsidR="00352A0D" w:rsidRPr="004E3AB4">
          <w:rPr>
            <w:rStyle w:val="ae"/>
            <w:webHidden/>
          </w:rPr>
          <w:fldChar w:fldCharType="separate"/>
        </w:r>
        <w:r w:rsidR="00597114">
          <w:rPr>
            <w:rStyle w:val="ae"/>
            <w:noProof/>
            <w:webHidden/>
          </w:rPr>
          <w:t>1</w:t>
        </w:r>
        <w:r w:rsidR="00352A0D" w:rsidRPr="004E3AB4">
          <w:rPr>
            <w:rStyle w:val="ae"/>
            <w:webHidden/>
          </w:rPr>
          <w:fldChar w:fldCharType="end"/>
        </w:r>
      </w:hyperlink>
    </w:p>
    <w:p w14:paraId="7DC43785" w14:textId="099E3F62" w:rsidR="00352A0D" w:rsidRPr="004E3AB4" w:rsidRDefault="00000000">
      <w:pPr>
        <w:pStyle w:val="TOC2"/>
        <w:tabs>
          <w:tab w:val="left" w:pos="660"/>
          <w:tab w:val="right" w:leader="dot" w:pos="9344"/>
        </w:tabs>
        <w:rPr>
          <w:rStyle w:val="ae"/>
        </w:rPr>
      </w:pPr>
      <w:hyperlink w:anchor="_Toc162252845" w:history="1">
        <w:r w:rsidR="00352A0D" w:rsidRPr="00AD4F9F">
          <w:rPr>
            <w:rStyle w:val="ae"/>
            <w:noProof/>
          </w:rPr>
          <w:t>3.1</w:t>
        </w:r>
        <w:r w:rsidR="00352A0D" w:rsidRPr="004E3AB4">
          <w:rPr>
            <w:rStyle w:val="ae"/>
          </w:rPr>
          <w:tab/>
        </w:r>
        <w:r w:rsidR="00352A0D" w:rsidRPr="004E3AB4">
          <w:rPr>
            <w:rStyle w:val="ae"/>
            <w:rFonts w:hint="eastAsia"/>
            <w:noProof/>
          </w:rPr>
          <w:t>互感器负荷箱</w:t>
        </w:r>
        <w:r w:rsidR="00352A0D" w:rsidRPr="004E3AB4">
          <w:rPr>
            <w:rStyle w:val="ae"/>
            <w:webHidden/>
          </w:rPr>
          <w:tab/>
        </w:r>
        <w:r w:rsidR="00352A0D" w:rsidRPr="004E3AB4">
          <w:rPr>
            <w:rStyle w:val="ae"/>
            <w:webHidden/>
          </w:rPr>
          <w:fldChar w:fldCharType="begin"/>
        </w:r>
        <w:r w:rsidR="00352A0D" w:rsidRPr="004E3AB4">
          <w:rPr>
            <w:rStyle w:val="ae"/>
            <w:webHidden/>
          </w:rPr>
          <w:instrText xml:space="preserve"> PAGEREF _Toc162252845 \h </w:instrText>
        </w:r>
        <w:r w:rsidR="00352A0D" w:rsidRPr="004E3AB4">
          <w:rPr>
            <w:rStyle w:val="ae"/>
            <w:webHidden/>
          </w:rPr>
        </w:r>
        <w:r w:rsidR="00352A0D" w:rsidRPr="004E3AB4">
          <w:rPr>
            <w:rStyle w:val="ae"/>
            <w:webHidden/>
          </w:rPr>
          <w:fldChar w:fldCharType="separate"/>
        </w:r>
        <w:r w:rsidR="00597114">
          <w:rPr>
            <w:rStyle w:val="ae"/>
            <w:noProof/>
            <w:webHidden/>
          </w:rPr>
          <w:t>1</w:t>
        </w:r>
        <w:r w:rsidR="00352A0D" w:rsidRPr="004E3AB4">
          <w:rPr>
            <w:rStyle w:val="ae"/>
            <w:webHidden/>
          </w:rPr>
          <w:fldChar w:fldCharType="end"/>
        </w:r>
      </w:hyperlink>
    </w:p>
    <w:p w14:paraId="6B92EB2A" w14:textId="66C22715" w:rsidR="00352A0D" w:rsidRPr="004E3AB4" w:rsidRDefault="00000000">
      <w:pPr>
        <w:pStyle w:val="TOC1"/>
        <w:rPr>
          <w:rStyle w:val="ae"/>
        </w:rPr>
      </w:pPr>
      <w:hyperlink w:anchor="_Toc162252846" w:history="1">
        <w:r w:rsidR="00352A0D" w:rsidRPr="00AD4F9F">
          <w:rPr>
            <w:rStyle w:val="ae"/>
            <w:noProof/>
          </w:rPr>
          <w:t>4</w:t>
        </w:r>
        <w:r w:rsidR="00352A0D" w:rsidRPr="004E3AB4">
          <w:rPr>
            <w:rStyle w:val="ae"/>
          </w:rPr>
          <w:tab/>
        </w:r>
        <w:r w:rsidR="00352A0D" w:rsidRPr="00AD4F9F">
          <w:rPr>
            <w:rStyle w:val="ae"/>
            <w:noProof/>
          </w:rPr>
          <w:t>概述</w:t>
        </w:r>
        <w:r w:rsidR="00352A0D" w:rsidRPr="004E3AB4">
          <w:rPr>
            <w:rStyle w:val="ae"/>
            <w:webHidden/>
          </w:rPr>
          <w:tab/>
        </w:r>
        <w:r w:rsidR="00352A0D" w:rsidRPr="004E3AB4">
          <w:rPr>
            <w:rStyle w:val="ae"/>
            <w:webHidden/>
          </w:rPr>
          <w:fldChar w:fldCharType="begin"/>
        </w:r>
        <w:r w:rsidR="00352A0D" w:rsidRPr="004E3AB4">
          <w:rPr>
            <w:rStyle w:val="ae"/>
            <w:webHidden/>
          </w:rPr>
          <w:instrText xml:space="preserve"> PAGEREF _Toc162252846 \h </w:instrText>
        </w:r>
        <w:r w:rsidR="00352A0D" w:rsidRPr="004E3AB4">
          <w:rPr>
            <w:rStyle w:val="ae"/>
            <w:webHidden/>
          </w:rPr>
        </w:r>
        <w:r w:rsidR="00352A0D" w:rsidRPr="004E3AB4">
          <w:rPr>
            <w:rStyle w:val="ae"/>
            <w:webHidden/>
          </w:rPr>
          <w:fldChar w:fldCharType="separate"/>
        </w:r>
        <w:r w:rsidR="00597114">
          <w:rPr>
            <w:rStyle w:val="ae"/>
            <w:noProof/>
            <w:webHidden/>
          </w:rPr>
          <w:t>1</w:t>
        </w:r>
        <w:r w:rsidR="00352A0D" w:rsidRPr="004E3AB4">
          <w:rPr>
            <w:rStyle w:val="ae"/>
            <w:webHidden/>
          </w:rPr>
          <w:fldChar w:fldCharType="end"/>
        </w:r>
      </w:hyperlink>
    </w:p>
    <w:p w14:paraId="7E54A237" w14:textId="725C7D37" w:rsidR="00352A0D" w:rsidRPr="004E3AB4" w:rsidRDefault="00000000">
      <w:pPr>
        <w:pStyle w:val="TOC1"/>
        <w:rPr>
          <w:rStyle w:val="ae"/>
        </w:rPr>
      </w:pPr>
      <w:hyperlink w:anchor="_Toc162252847" w:history="1">
        <w:r w:rsidR="00352A0D" w:rsidRPr="00AD4F9F">
          <w:rPr>
            <w:rStyle w:val="ae"/>
            <w:noProof/>
          </w:rPr>
          <w:t>5</w:t>
        </w:r>
        <w:r w:rsidR="00352A0D" w:rsidRPr="004E3AB4">
          <w:rPr>
            <w:rStyle w:val="ae"/>
          </w:rPr>
          <w:tab/>
        </w:r>
        <w:r w:rsidR="00352A0D" w:rsidRPr="00AD4F9F">
          <w:rPr>
            <w:rStyle w:val="ae"/>
            <w:noProof/>
          </w:rPr>
          <w:t>计量特性</w:t>
        </w:r>
        <w:r w:rsidR="00352A0D" w:rsidRPr="004E3AB4">
          <w:rPr>
            <w:rStyle w:val="ae"/>
            <w:webHidden/>
          </w:rPr>
          <w:tab/>
        </w:r>
        <w:r w:rsidR="00352A0D" w:rsidRPr="004E3AB4">
          <w:rPr>
            <w:rStyle w:val="ae"/>
            <w:webHidden/>
          </w:rPr>
          <w:fldChar w:fldCharType="begin"/>
        </w:r>
        <w:r w:rsidR="00352A0D" w:rsidRPr="004E3AB4">
          <w:rPr>
            <w:rStyle w:val="ae"/>
            <w:webHidden/>
          </w:rPr>
          <w:instrText xml:space="preserve"> PAGEREF _Toc162252847 \h </w:instrText>
        </w:r>
        <w:r w:rsidR="00352A0D" w:rsidRPr="004E3AB4">
          <w:rPr>
            <w:rStyle w:val="ae"/>
            <w:webHidden/>
          </w:rPr>
        </w:r>
        <w:r w:rsidR="00352A0D" w:rsidRPr="004E3AB4">
          <w:rPr>
            <w:rStyle w:val="ae"/>
            <w:webHidden/>
          </w:rPr>
          <w:fldChar w:fldCharType="separate"/>
        </w:r>
        <w:r w:rsidR="00597114">
          <w:rPr>
            <w:rStyle w:val="ae"/>
            <w:noProof/>
            <w:webHidden/>
          </w:rPr>
          <w:t>2</w:t>
        </w:r>
        <w:r w:rsidR="00352A0D" w:rsidRPr="004E3AB4">
          <w:rPr>
            <w:rStyle w:val="ae"/>
            <w:webHidden/>
          </w:rPr>
          <w:fldChar w:fldCharType="end"/>
        </w:r>
      </w:hyperlink>
    </w:p>
    <w:p w14:paraId="0FE010D8" w14:textId="6B8B0E6A" w:rsidR="00352A0D" w:rsidRPr="004E3AB4" w:rsidRDefault="00000000">
      <w:pPr>
        <w:pStyle w:val="TOC2"/>
        <w:tabs>
          <w:tab w:val="left" w:pos="660"/>
          <w:tab w:val="right" w:leader="dot" w:pos="9344"/>
        </w:tabs>
        <w:rPr>
          <w:rStyle w:val="ae"/>
        </w:rPr>
      </w:pPr>
      <w:hyperlink w:anchor="_Toc162252848" w:history="1">
        <w:r w:rsidR="00352A0D" w:rsidRPr="00AD4F9F">
          <w:rPr>
            <w:rStyle w:val="ae"/>
            <w:noProof/>
          </w:rPr>
          <w:t>5.1</w:t>
        </w:r>
        <w:r w:rsidR="00352A0D" w:rsidRPr="004E3AB4">
          <w:rPr>
            <w:rStyle w:val="ae"/>
          </w:rPr>
          <w:tab/>
        </w:r>
        <w:r w:rsidR="00352A0D" w:rsidRPr="00AD4F9F">
          <w:rPr>
            <w:rStyle w:val="ae"/>
            <w:noProof/>
          </w:rPr>
          <w:t>测量范围</w:t>
        </w:r>
        <w:r w:rsidR="00352A0D" w:rsidRPr="004E3AB4">
          <w:rPr>
            <w:rStyle w:val="ae"/>
            <w:webHidden/>
          </w:rPr>
          <w:tab/>
        </w:r>
        <w:r w:rsidR="00352A0D" w:rsidRPr="004E3AB4">
          <w:rPr>
            <w:rStyle w:val="ae"/>
            <w:webHidden/>
          </w:rPr>
          <w:fldChar w:fldCharType="begin"/>
        </w:r>
        <w:r w:rsidR="00352A0D" w:rsidRPr="004E3AB4">
          <w:rPr>
            <w:rStyle w:val="ae"/>
            <w:webHidden/>
          </w:rPr>
          <w:instrText xml:space="preserve"> PAGEREF _Toc162252848 \h </w:instrText>
        </w:r>
        <w:r w:rsidR="00352A0D" w:rsidRPr="004E3AB4">
          <w:rPr>
            <w:rStyle w:val="ae"/>
            <w:webHidden/>
          </w:rPr>
        </w:r>
        <w:r w:rsidR="00352A0D" w:rsidRPr="004E3AB4">
          <w:rPr>
            <w:rStyle w:val="ae"/>
            <w:webHidden/>
          </w:rPr>
          <w:fldChar w:fldCharType="separate"/>
        </w:r>
        <w:r w:rsidR="00597114">
          <w:rPr>
            <w:rStyle w:val="ae"/>
            <w:noProof/>
            <w:webHidden/>
          </w:rPr>
          <w:t>2</w:t>
        </w:r>
        <w:r w:rsidR="00352A0D" w:rsidRPr="004E3AB4">
          <w:rPr>
            <w:rStyle w:val="ae"/>
            <w:webHidden/>
          </w:rPr>
          <w:fldChar w:fldCharType="end"/>
        </w:r>
      </w:hyperlink>
    </w:p>
    <w:p w14:paraId="21F2E17F" w14:textId="44948B0A" w:rsidR="00352A0D" w:rsidRPr="004E3AB4" w:rsidRDefault="00000000">
      <w:pPr>
        <w:pStyle w:val="TOC2"/>
        <w:tabs>
          <w:tab w:val="left" w:pos="660"/>
          <w:tab w:val="right" w:leader="dot" w:pos="9344"/>
        </w:tabs>
        <w:rPr>
          <w:rStyle w:val="ae"/>
        </w:rPr>
      </w:pPr>
      <w:hyperlink w:anchor="_Toc162252849" w:history="1">
        <w:r w:rsidR="00352A0D" w:rsidRPr="00AD4F9F">
          <w:rPr>
            <w:rStyle w:val="ae"/>
            <w:noProof/>
          </w:rPr>
          <w:t>5.2</w:t>
        </w:r>
        <w:r w:rsidR="00352A0D" w:rsidRPr="004E3AB4">
          <w:rPr>
            <w:rStyle w:val="ae"/>
          </w:rPr>
          <w:tab/>
        </w:r>
        <w:r w:rsidR="00352A0D" w:rsidRPr="00AD4F9F">
          <w:rPr>
            <w:rStyle w:val="ae"/>
            <w:noProof/>
          </w:rPr>
          <w:t>示值误差</w:t>
        </w:r>
        <w:r w:rsidR="00352A0D" w:rsidRPr="004E3AB4">
          <w:rPr>
            <w:rStyle w:val="ae"/>
            <w:webHidden/>
          </w:rPr>
          <w:tab/>
        </w:r>
        <w:r w:rsidR="00352A0D" w:rsidRPr="004E3AB4">
          <w:rPr>
            <w:rStyle w:val="ae"/>
            <w:webHidden/>
          </w:rPr>
          <w:fldChar w:fldCharType="begin"/>
        </w:r>
        <w:r w:rsidR="00352A0D" w:rsidRPr="004E3AB4">
          <w:rPr>
            <w:rStyle w:val="ae"/>
            <w:webHidden/>
          </w:rPr>
          <w:instrText xml:space="preserve"> PAGEREF _Toc162252849 \h </w:instrText>
        </w:r>
        <w:r w:rsidR="00352A0D" w:rsidRPr="004E3AB4">
          <w:rPr>
            <w:rStyle w:val="ae"/>
            <w:webHidden/>
          </w:rPr>
        </w:r>
        <w:r w:rsidR="00352A0D" w:rsidRPr="004E3AB4">
          <w:rPr>
            <w:rStyle w:val="ae"/>
            <w:webHidden/>
          </w:rPr>
          <w:fldChar w:fldCharType="separate"/>
        </w:r>
        <w:r w:rsidR="00597114">
          <w:rPr>
            <w:rStyle w:val="ae"/>
            <w:noProof/>
            <w:webHidden/>
          </w:rPr>
          <w:t>2</w:t>
        </w:r>
        <w:r w:rsidR="00352A0D" w:rsidRPr="004E3AB4">
          <w:rPr>
            <w:rStyle w:val="ae"/>
            <w:webHidden/>
          </w:rPr>
          <w:fldChar w:fldCharType="end"/>
        </w:r>
      </w:hyperlink>
    </w:p>
    <w:p w14:paraId="7DC1935C" w14:textId="4B57EE46" w:rsidR="00352A0D" w:rsidRPr="004E3AB4" w:rsidRDefault="00000000">
      <w:pPr>
        <w:pStyle w:val="TOC2"/>
        <w:tabs>
          <w:tab w:val="left" w:pos="660"/>
          <w:tab w:val="right" w:leader="dot" w:pos="9344"/>
        </w:tabs>
        <w:rPr>
          <w:rStyle w:val="ae"/>
        </w:rPr>
      </w:pPr>
      <w:hyperlink w:anchor="_Toc162252850" w:history="1">
        <w:r w:rsidR="00352A0D" w:rsidRPr="00AD4F9F">
          <w:rPr>
            <w:rStyle w:val="ae"/>
            <w:noProof/>
          </w:rPr>
          <w:t>5.3</w:t>
        </w:r>
        <w:r w:rsidR="00352A0D" w:rsidRPr="004E3AB4">
          <w:rPr>
            <w:rStyle w:val="ae"/>
          </w:rPr>
          <w:tab/>
        </w:r>
        <w:r w:rsidR="00352A0D" w:rsidRPr="00AD4F9F">
          <w:rPr>
            <w:rStyle w:val="ae"/>
            <w:noProof/>
          </w:rPr>
          <w:t>最大允许误差</w:t>
        </w:r>
        <w:r w:rsidR="00352A0D" w:rsidRPr="004E3AB4">
          <w:rPr>
            <w:rStyle w:val="ae"/>
            <w:webHidden/>
          </w:rPr>
          <w:tab/>
        </w:r>
        <w:r w:rsidR="00352A0D" w:rsidRPr="004E3AB4">
          <w:rPr>
            <w:rStyle w:val="ae"/>
            <w:webHidden/>
          </w:rPr>
          <w:fldChar w:fldCharType="begin"/>
        </w:r>
        <w:r w:rsidR="00352A0D" w:rsidRPr="004E3AB4">
          <w:rPr>
            <w:rStyle w:val="ae"/>
            <w:webHidden/>
          </w:rPr>
          <w:instrText xml:space="preserve"> PAGEREF _Toc162252850 \h </w:instrText>
        </w:r>
        <w:r w:rsidR="00352A0D" w:rsidRPr="004E3AB4">
          <w:rPr>
            <w:rStyle w:val="ae"/>
            <w:webHidden/>
          </w:rPr>
        </w:r>
        <w:r w:rsidR="00352A0D" w:rsidRPr="004E3AB4">
          <w:rPr>
            <w:rStyle w:val="ae"/>
            <w:webHidden/>
          </w:rPr>
          <w:fldChar w:fldCharType="separate"/>
        </w:r>
        <w:r w:rsidR="00597114">
          <w:rPr>
            <w:rStyle w:val="ae"/>
            <w:noProof/>
            <w:webHidden/>
          </w:rPr>
          <w:t>3</w:t>
        </w:r>
        <w:r w:rsidR="00352A0D" w:rsidRPr="004E3AB4">
          <w:rPr>
            <w:rStyle w:val="ae"/>
            <w:webHidden/>
          </w:rPr>
          <w:fldChar w:fldCharType="end"/>
        </w:r>
      </w:hyperlink>
    </w:p>
    <w:p w14:paraId="063F228B" w14:textId="0BF41BFF" w:rsidR="00352A0D" w:rsidRPr="004E3AB4" w:rsidRDefault="00000000">
      <w:pPr>
        <w:pStyle w:val="TOC1"/>
        <w:rPr>
          <w:rStyle w:val="ae"/>
        </w:rPr>
      </w:pPr>
      <w:hyperlink w:anchor="_Toc162252851" w:history="1">
        <w:r w:rsidR="00352A0D" w:rsidRPr="00AD4F9F">
          <w:rPr>
            <w:rStyle w:val="ae"/>
            <w:noProof/>
          </w:rPr>
          <w:t>6</w:t>
        </w:r>
        <w:r w:rsidR="00352A0D" w:rsidRPr="004E3AB4">
          <w:rPr>
            <w:rStyle w:val="ae"/>
          </w:rPr>
          <w:tab/>
        </w:r>
        <w:r w:rsidR="00352A0D" w:rsidRPr="00AD4F9F">
          <w:rPr>
            <w:rStyle w:val="ae"/>
            <w:noProof/>
          </w:rPr>
          <w:t>校准条件</w:t>
        </w:r>
        <w:r w:rsidR="00352A0D" w:rsidRPr="004E3AB4">
          <w:rPr>
            <w:rStyle w:val="ae"/>
            <w:webHidden/>
          </w:rPr>
          <w:tab/>
        </w:r>
        <w:r w:rsidR="00352A0D" w:rsidRPr="004E3AB4">
          <w:rPr>
            <w:rStyle w:val="ae"/>
            <w:webHidden/>
          </w:rPr>
          <w:fldChar w:fldCharType="begin"/>
        </w:r>
        <w:r w:rsidR="00352A0D" w:rsidRPr="004E3AB4">
          <w:rPr>
            <w:rStyle w:val="ae"/>
            <w:webHidden/>
          </w:rPr>
          <w:instrText xml:space="preserve"> PAGEREF _Toc162252851 \h </w:instrText>
        </w:r>
        <w:r w:rsidR="00352A0D" w:rsidRPr="004E3AB4">
          <w:rPr>
            <w:rStyle w:val="ae"/>
            <w:webHidden/>
          </w:rPr>
        </w:r>
        <w:r w:rsidR="00352A0D" w:rsidRPr="004E3AB4">
          <w:rPr>
            <w:rStyle w:val="ae"/>
            <w:webHidden/>
          </w:rPr>
          <w:fldChar w:fldCharType="separate"/>
        </w:r>
        <w:r w:rsidR="00597114">
          <w:rPr>
            <w:rStyle w:val="ae"/>
            <w:noProof/>
            <w:webHidden/>
          </w:rPr>
          <w:t>3</w:t>
        </w:r>
        <w:r w:rsidR="00352A0D" w:rsidRPr="004E3AB4">
          <w:rPr>
            <w:rStyle w:val="ae"/>
            <w:webHidden/>
          </w:rPr>
          <w:fldChar w:fldCharType="end"/>
        </w:r>
      </w:hyperlink>
    </w:p>
    <w:p w14:paraId="3F1CD42F" w14:textId="49B68CC9" w:rsidR="00352A0D" w:rsidRPr="004E3AB4" w:rsidRDefault="00000000">
      <w:pPr>
        <w:pStyle w:val="TOC2"/>
        <w:tabs>
          <w:tab w:val="left" w:pos="660"/>
          <w:tab w:val="right" w:leader="dot" w:pos="9344"/>
        </w:tabs>
        <w:rPr>
          <w:rStyle w:val="ae"/>
        </w:rPr>
      </w:pPr>
      <w:hyperlink w:anchor="_Toc162252852" w:history="1">
        <w:r w:rsidR="00352A0D" w:rsidRPr="00AD4F9F">
          <w:rPr>
            <w:rStyle w:val="ae"/>
            <w:noProof/>
          </w:rPr>
          <w:t>6.1</w:t>
        </w:r>
        <w:r w:rsidR="00352A0D" w:rsidRPr="004E3AB4">
          <w:rPr>
            <w:rStyle w:val="ae"/>
          </w:rPr>
          <w:tab/>
        </w:r>
        <w:r w:rsidR="00352A0D" w:rsidRPr="00AD4F9F">
          <w:rPr>
            <w:rStyle w:val="ae"/>
            <w:noProof/>
          </w:rPr>
          <w:t>环境条件</w:t>
        </w:r>
        <w:r w:rsidR="00352A0D" w:rsidRPr="004E3AB4">
          <w:rPr>
            <w:rStyle w:val="ae"/>
            <w:webHidden/>
          </w:rPr>
          <w:tab/>
        </w:r>
        <w:r w:rsidR="00352A0D" w:rsidRPr="004E3AB4">
          <w:rPr>
            <w:rStyle w:val="ae"/>
            <w:webHidden/>
          </w:rPr>
          <w:fldChar w:fldCharType="begin"/>
        </w:r>
        <w:r w:rsidR="00352A0D" w:rsidRPr="004E3AB4">
          <w:rPr>
            <w:rStyle w:val="ae"/>
            <w:webHidden/>
          </w:rPr>
          <w:instrText xml:space="preserve"> PAGEREF _Toc162252852 \h </w:instrText>
        </w:r>
        <w:r w:rsidR="00352A0D" w:rsidRPr="004E3AB4">
          <w:rPr>
            <w:rStyle w:val="ae"/>
            <w:webHidden/>
          </w:rPr>
        </w:r>
        <w:r w:rsidR="00352A0D" w:rsidRPr="004E3AB4">
          <w:rPr>
            <w:rStyle w:val="ae"/>
            <w:webHidden/>
          </w:rPr>
          <w:fldChar w:fldCharType="separate"/>
        </w:r>
        <w:r w:rsidR="00597114">
          <w:rPr>
            <w:rStyle w:val="ae"/>
            <w:noProof/>
            <w:webHidden/>
          </w:rPr>
          <w:t>3</w:t>
        </w:r>
        <w:r w:rsidR="00352A0D" w:rsidRPr="004E3AB4">
          <w:rPr>
            <w:rStyle w:val="ae"/>
            <w:webHidden/>
          </w:rPr>
          <w:fldChar w:fldCharType="end"/>
        </w:r>
      </w:hyperlink>
    </w:p>
    <w:p w14:paraId="5004F6ED" w14:textId="75D39BE0" w:rsidR="00352A0D" w:rsidRPr="004E3AB4" w:rsidRDefault="00000000">
      <w:pPr>
        <w:pStyle w:val="TOC2"/>
        <w:tabs>
          <w:tab w:val="left" w:pos="660"/>
          <w:tab w:val="right" w:leader="dot" w:pos="9344"/>
        </w:tabs>
        <w:rPr>
          <w:rStyle w:val="ae"/>
        </w:rPr>
      </w:pPr>
      <w:hyperlink w:anchor="_Toc162252853" w:history="1">
        <w:r w:rsidR="00352A0D" w:rsidRPr="00AD4F9F">
          <w:rPr>
            <w:rStyle w:val="ae"/>
            <w:noProof/>
          </w:rPr>
          <w:t>6.2</w:t>
        </w:r>
        <w:r w:rsidR="00352A0D" w:rsidRPr="004E3AB4">
          <w:rPr>
            <w:rStyle w:val="ae"/>
          </w:rPr>
          <w:tab/>
        </w:r>
        <w:r w:rsidR="00352A0D" w:rsidRPr="00AD4F9F">
          <w:rPr>
            <w:rStyle w:val="ae"/>
            <w:noProof/>
          </w:rPr>
          <w:t>电源及调节设备</w:t>
        </w:r>
        <w:r w:rsidR="00352A0D" w:rsidRPr="004E3AB4">
          <w:rPr>
            <w:rStyle w:val="ae"/>
            <w:webHidden/>
          </w:rPr>
          <w:tab/>
        </w:r>
        <w:r w:rsidR="00352A0D" w:rsidRPr="004E3AB4">
          <w:rPr>
            <w:rStyle w:val="ae"/>
            <w:webHidden/>
          </w:rPr>
          <w:fldChar w:fldCharType="begin"/>
        </w:r>
        <w:r w:rsidR="00352A0D" w:rsidRPr="004E3AB4">
          <w:rPr>
            <w:rStyle w:val="ae"/>
            <w:webHidden/>
          </w:rPr>
          <w:instrText xml:space="preserve"> PAGEREF _Toc162252853 \h </w:instrText>
        </w:r>
        <w:r w:rsidR="00352A0D" w:rsidRPr="004E3AB4">
          <w:rPr>
            <w:rStyle w:val="ae"/>
            <w:webHidden/>
          </w:rPr>
        </w:r>
        <w:r w:rsidR="00352A0D" w:rsidRPr="004E3AB4">
          <w:rPr>
            <w:rStyle w:val="ae"/>
            <w:webHidden/>
          </w:rPr>
          <w:fldChar w:fldCharType="separate"/>
        </w:r>
        <w:r w:rsidR="00597114">
          <w:rPr>
            <w:rStyle w:val="ae"/>
            <w:noProof/>
            <w:webHidden/>
          </w:rPr>
          <w:t>3</w:t>
        </w:r>
        <w:r w:rsidR="00352A0D" w:rsidRPr="004E3AB4">
          <w:rPr>
            <w:rStyle w:val="ae"/>
            <w:webHidden/>
          </w:rPr>
          <w:fldChar w:fldCharType="end"/>
        </w:r>
      </w:hyperlink>
    </w:p>
    <w:p w14:paraId="6981B27E" w14:textId="41FA0F9F" w:rsidR="00352A0D" w:rsidRPr="004E3AB4" w:rsidRDefault="00000000">
      <w:pPr>
        <w:pStyle w:val="TOC2"/>
        <w:tabs>
          <w:tab w:val="left" w:pos="660"/>
          <w:tab w:val="right" w:leader="dot" w:pos="9344"/>
        </w:tabs>
        <w:rPr>
          <w:rStyle w:val="ae"/>
        </w:rPr>
      </w:pPr>
      <w:hyperlink w:anchor="_Toc162252854" w:history="1">
        <w:r w:rsidR="00352A0D" w:rsidRPr="00AD4F9F">
          <w:rPr>
            <w:rStyle w:val="ae"/>
            <w:noProof/>
          </w:rPr>
          <w:t>6.3</w:t>
        </w:r>
        <w:r w:rsidR="00352A0D" w:rsidRPr="004E3AB4">
          <w:rPr>
            <w:rStyle w:val="ae"/>
          </w:rPr>
          <w:tab/>
        </w:r>
        <w:r w:rsidR="00352A0D" w:rsidRPr="00AD4F9F">
          <w:rPr>
            <w:rStyle w:val="ae"/>
            <w:noProof/>
          </w:rPr>
          <w:t>测量标准及其他设备</w:t>
        </w:r>
        <w:r w:rsidR="00352A0D" w:rsidRPr="004E3AB4">
          <w:rPr>
            <w:rStyle w:val="ae"/>
            <w:webHidden/>
          </w:rPr>
          <w:tab/>
        </w:r>
        <w:r w:rsidR="00352A0D" w:rsidRPr="004E3AB4">
          <w:rPr>
            <w:rStyle w:val="ae"/>
            <w:webHidden/>
          </w:rPr>
          <w:fldChar w:fldCharType="begin"/>
        </w:r>
        <w:r w:rsidR="00352A0D" w:rsidRPr="004E3AB4">
          <w:rPr>
            <w:rStyle w:val="ae"/>
            <w:webHidden/>
          </w:rPr>
          <w:instrText xml:space="preserve"> PAGEREF _Toc162252854 \h </w:instrText>
        </w:r>
        <w:r w:rsidR="00352A0D" w:rsidRPr="004E3AB4">
          <w:rPr>
            <w:rStyle w:val="ae"/>
            <w:webHidden/>
          </w:rPr>
        </w:r>
        <w:r w:rsidR="00352A0D" w:rsidRPr="004E3AB4">
          <w:rPr>
            <w:rStyle w:val="ae"/>
            <w:webHidden/>
          </w:rPr>
          <w:fldChar w:fldCharType="separate"/>
        </w:r>
        <w:r w:rsidR="00597114">
          <w:rPr>
            <w:rStyle w:val="ae"/>
            <w:noProof/>
            <w:webHidden/>
          </w:rPr>
          <w:t>3</w:t>
        </w:r>
        <w:r w:rsidR="00352A0D" w:rsidRPr="004E3AB4">
          <w:rPr>
            <w:rStyle w:val="ae"/>
            <w:webHidden/>
          </w:rPr>
          <w:fldChar w:fldCharType="end"/>
        </w:r>
      </w:hyperlink>
    </w:p>
    <w:p w14:paraId="2FA98828" w14:textId="054E1CF5" w:rsidR="00352A0D" w:rsidRPr="004E3AB4" w:rsidRDefault="00000000">
      <w:pPr>
        <w:pStyle w:val="TOC1"/>
        <w:rPr>
          <w:rStyle w:val="ae"/>
        </w:rPr>
      </w:pPr>
      <w:hyperlink w:anchor="_Toc162252855" w:history="1">
        <w:r w:rsidR="00352A0D" w:rsidRPr="00AD4F9F">
          <w:rPr>
            <w:rStyle w:val="ae"/>
            <w:noProof/>
          </w:rPr>
          <w:t>7</w:t>
        </w:r>
        <w:r w:rsidR="00352A0D" w:rsidRPr="004E3AB4">
          <w:rPr>
            <w:rStyle w:val="ae"/>
          </w:rPr>
          <w:tab/>
        </w:r>
        <w:r w:rsidR="00352A0D" w:rsidRPr="00AD4F9F">
          <w:rPr>
            <w:rStyle w:val="ae"/>
            <w:noProof/>
          </w:rPr>
          <w:t>校准项目和</w:t>
        </w:r>
        <w:r w:rsidR="00352A0D" w:rsidRPr="00352A0D">
          <w:rPr>
            <w:rStyle w:val="ae"/>
            <w:noProof/>
          </w:rPr>
          <w:t>校准方法</w:t>
        </w:r>
        <w:r w:rsidR="00352A0D" w:rsidRPr="004E3AB4">
          <w:rPr>
            <w:rStyle w:val="ae"/>
            <w:webHidden/>
          </w:rPr>
          <w:tab/>
        </w:r>
        <w:r w:rsidR="00352A0D" w:rsidRPr="004E3AB4">
          <w:rPr>
            <w:rStyle w:val="ae"/>
            <w:webHidden/>
          </w:rPr>
          <w:fldChar w:fldCharType="begin"/>
        </w:r>
        <w:r w:rsidR="00352A0D" w:rsidRPr="004E3AB4">
          <w:rPr>
            <w:rStyle w:val="ae"/>
            <w:webHidden/>
          </w:rPr>
          <w:instrText xml:space="preserve"> PAGEREF _Toc162252855 \h </w:instrText>
        </w:r>
        <w:r w:rsidR="00352A0D" w:rsidRPr="004E3AB4">
          <w:rPr>
            <w:rStyle w:val="ae"/>
            <w:webHidden/>
          </w:rPr>
        </w:r>
        <w:r w:rsidR="00352A0D" w:rsidRPr="004E3AB4">
          <w:rPr>
            <w:rStyle w:val="ae"/>
            <w:webHidden/>
          </w:rPr>
          <w:fldChar w:fldCharType="separate"/>
        </w:r>
        <w:r w:rsidR="00597114">
          <w:rPr>
            <w:rStyle w:val="ae"/>
            <w:noProof/>
            <w:webHidden/>
          </w:rPr>
          <w:t>4</w:t>
        </w:r>
        <w:r w:rsidR="00352A0D" w:rsidRPr="004E3AB4">
          <w:rPr>
            <w:rStyle w:val="ae"/>
            <w:webHidden/>
          </w:rPr>
          <w:fldChar w:fldCharType="end"/>
        </w:r>
      </w:hyperlink>
    </w:p>
    <w:p w14:paraId="15D92E17" w14:textId="099B2C32" w:rsidR="00352A0D" w:rsidRPr="004E3AB4" w:rsidRDefault="00000000">
      <w:pPr>
        <w:pStyle w:val="TOC2"/>
        <w:tabs>
          <w:tab w:val="left" w:pos="660"/>
          <w:tab w:val="right" w:leader="dot" w:pos="9344"/>
        </w:tabs>
        <w:rPr>
          <w:rStyle w:val="ae"/>
        </w:rPr>
      </w:pPr>
      <w:hyperlink w:anchor="_Toc162252856" w:history="1">
        <w:r w:rsidR="00352A0D" w:rsidRPr="00AD4F9F">
          <w:rPr>
            <w:rStyle w:val="ae"/>
            <w:noProof/>
          </w:rPr>
          <w:t>7.1</w:t>
        </w:r>
        <w:r w:rsidR="00352A0D" w:rsidRPr="004E3AB4">
          <w:rPr>
            <w:rStyle w:val="ae"/>
          </w:rPr>
          <w:tab/>
        </w:r>
        <w:r w:rsidR="00352A0D" w:rsidRPr="00AD4F9F">
          <w:rPr>
            <w:rStyle w:val="ae"/>
            <w:noProof/>
          </w:rPr>
          <w:t>校准项目</w:t>
        </w:r>
        <w:r w:rsidR="00352A0D" w:rsidRPr="004E3AB4">
          <w:rPr>
            <w:rStyle w:val="ae"/>
            <w:webHidden/>
          </w:rPr>
          <w:tab/>
        </w:r>
        <w:r w:rsidR="00352A0D" w:rsidRPr="004E3AB4">
          <w:rPr>
            <w:rStyle w:val="ae"/>
            <w:webHidden/>
          </w:rPr>
          <w:fldChar w:fldCharType="begin"/>
        </w:r>
        <w:r w:rsidR="00352A0D" w:rsidRPr="004E3AB4">
          <w:rPr>
            <w:rStyle w:val="ae"/>
            <w:webHidden/>
          </w:rPr>
          <w:instrText xml:space="preserve"> PAGEREF _Toc162252856 \h </w:instrText>
        </w:r>
        <w:r w:rsidR="00352A0D" w:rsidRPr="004E3AB4">
          <w:rPr>
            <w:rStyle w:val="ae"/>
            <w:webHidden/>
          </w:rPr>
        </w:r>
        <w:r w:rsidR="00352A0D" w:rsidRPr="004E3AB4">
          <w:rPr>
            <w:rStyle w:val="ae"/>
            <w:webHidden/>
          </w:rPr>
          <w:fldChar w:fldCharType="separate"/>
        </w:r>
        <w:r w:rsidR="00597114">
          <w:rPr>
            <w:rStyle w:val="ae"/>
            <w:noProof/>
            <w:webHidden/>
          </w:rPr>
          <w:t>4</w:t>
        </w:r>
        <w:r w:rsidR="00352A0D" w:rsidRPr="004E3AB4">
          <w:rPr>
            <w:rStyle w:val="ae"/>
            <w:webHidden/>
          </w:rPr>
          <w:fldChar w:fldCharType="end"/>
        </w:r>
      </w:hyperlink>
    </w:p>
    <w:p w14:paraId="47C9EDBD" w14:textId="61D8BE4E" w:rsidR="00352A0D" w:rsidRPr="004E3AB4" w:rsidRDefault="00000000">
      <w:pPr>
        <w:pStyle w:val="TOC2"/>
        <w:tabs>
          <w:tab w:val="left" w:pos="660"/>
          <w:tab w:val="right" w:leader="dot" w:pos="9344"/>
        </w:tabs>
        <w:rPr>
          <w:rStyle w:val="ae"/>
        </w:rPr>
      </w:pPr>
      <w:hyperlink w:anchor="_Toc162252857" w:history="1">
        <w:r w:rsidR="00352A0D" w:rsidRPr="00AD4F9F">
          <w:rPr>
            <w:rStyle w:val="ae"/>
            <w:noProof/>
          </w:rPr>
          <w:t>7.2</w:t>
        </w:r>
        <w:r w:rsidR="00352A0D" w:rsidRPr="004E3AB4">
          <w:rPr>
            <w:rStyle w:val="ae"/>
          </w:rPr>
          <w:tab/>
        </w:r>
        <w:r w:rsidR="00352A0D" w:rsidRPr="00AD4F9F">
          <w:rPr>
            <w:rStyle w:val="ae"/>
            <w:noProof/>
          </w:rPr>
          <w:t>校准方法</w:t>
        </w:r>
        <w:r w:rsidR="00352A0D" w:rsidRPr="004E3AB4">
          <w:rPr>
            <w:rStyle w:val="ae"/>
            <w:webHidden/>
          </w:rPr>
          <w:tab/>
        </w:r>
        <w:r w:rsidR="00352A0D" w:rsidRPr="004E3AB4">
          <w:rPr>
            <w:rStyle w:val="ae"/>
            <w:webHidden/>
          </w:rPr>
          <w:fldChar w:fldCharType="begin"/>
        </w:r>
        <w:r w:rsidR="00352A0D" w:rsidRPr="004E3AB4">
          <w:rPr>
            <w:rStyle w:val="ae"/>
            <w:webHidden/>
          </w:rPr>
          <w:instrText xml:space="preserve"> PAGEREF _Toc162252857 \h </w:instrText>
        </w:r>
        <w:r w:rsidR="00352A0D" w:rsidRPr="004E3AB4">
          <w:rPr>
            <w:rStyle w:val="ae"/>
            <w:webHidden/>
          </w:rPr>
        </w:r>
        <w:r w:rsidR="00352A0D" w:rsidRPr="004E3AB4">
          <w:rPr>
            <w:rStyle w:val="ae"/>
            <w:webHidden/>
          </w:rPr>
          <w:fldChar w:fldCharType="separate"/>
        </w:r>
        <w:r w:rsidR="00597114">
          <w:rPr>
            <w:rStyle w:val="ae"/>
            <w:noProof/>
            <w:webHidden/>
          </w:rPr>
          <w:t>4</w:t>
        </w:r>
        <w:r w:rsidR="00352A0D" w:rsidRPr="004E3AB4">
          <w:rPr>
            <w:rStyle w:val="ae"/>
            <w:webHidden/>
          </w:rPr>
          <w:fldChar w:fldCharType="end"/>
        </w:r>
      </w:hyperlink>
    </w:p>
    <w:p w14:paraId="28B24D25" w14:textId="338AA1E3" w:rsidR="00352A0D" w:rsidRPr="004E3AB4" w:rsidRDefault="00000000">
      <w:pPr>
        <w:pStyle w:val="TOC1"/>
        <w:rPr>
          <w:rStyle w:val="ae"/>
        </w:rPr>
      </w:pPr>
      <w:hyperlink w:anchor="_Toc162252859" w:history="1">
        <w:r w:rsidR="00352A0D" w:rsidRPr="00AD4F9F">
          <w:rPr>
            <w:rStyle w:val="ae"/>
            <w:noProof/>
          </w:rPr>
          <w:t>8</w:t>
        </w:r>
        <w:r w:rsidR="00352A0D" w:rsidRPr="004E3AB4">
          <w:rPr>
            <w:rStyle w:val="ae"/>
          </w:rPr>
          <w:tab/>
        </w:r>
        <w:r w:rsidR="00352A0D" w:rsidRPr="00AD4F9F">
          <w:rPr>
            <w:rStyle w:val="ae"/>
            <w:noProof/>
          </w:rPr>
          <w:t>校准结果表达</w:t>
        </w:r>
        <w:r w:rsidR="00352A0D" w:rsidRPr="004E3AB4">
          <w:rPr>
            <w:rStyle w:val="ae"/>
            <w:webHidden/>
          </w:rPr>
          <w:tab/>
        </w:r>
        <w:r w:rsidR="00352A0D" w:rsidRPr="004E3AB4">
          <w:rPr>
            <w:rStyle w:val="ae"/>
            <w:webHidden/>
          </w:rPr>
          <w:fldChar w:fldCharType="begin"/>
        </w:r>
        <w:r w:rsidR="00352A0D" w:rsidRPr="004E3AB4">
          <w:rPr>
            <w:rStyle w:val="ae"/>
            <w:webHidden/>
          </w:rPr>
          <w:instrText xml:space="preserve"> PAGEREF _Toc162252859 \h </w:instrText>
        </w:r>
        <w:r w:rsidR="00352A0D" w:rsidRPr="004E3AB4">
          <w:rPr>
            <w:rStyle w:val="ae"/>
            <w:webHidden/>
          </w:rPr>
        </w:r>
        <w:r w:rsidR="00352A0D" w:rsidRPr="004E3AB4">
          <w:rPr>
            <w:rStyle w:val="ae"/>
            <w:webHidden/>
          </w:rPr>
          <w:fldChar w:fldCharType="separate"/>
        </w:r>
        <w:r w:rsidR="00597114">
          <w:rPr>
            <w:rStyle w:val="ae"/>
            <w:noProof/>
            <w:webHidden/>
          </w:rPr>
          <w:t>6</w:t>
        </w:r>
        <w:r w:rsidR="00352A0D" w:rsidRPr="004E3AB4">
          <w:rPr>
            <w:rStyle w:val="ae"/>
            <w:webHidden/>
          </w:rPr>
          <w:fldChar w:fldCharType="end"/>
        </w:r>
      </w:hyperlink>
    </w:p>
    <w:p w14:paraId="5B4643FB" w14:textId="5F8C33B9" w:rsidR="00352A0D" w:rsidRPr="004E3AB4" w:rsidRDefault="00000000">
      <w:pPr>
        <w:pStyle w:val="TOC1"/>
        <w:rPr>
          <w:rStyle w:val="ae"/>
        </w:rPr>
      </w:pPr>
      <w:hyperlink w:anchor="_Toc162252860" w:history="1">
        <w:r w:rsidR="00352A0D" w:rsidRPr="00AD4F9F">
          <w:rPr>
            <w:rStyle w:val="ae"/>
            <w:noProof/>
          </w:rPr>
          <w:t>9</w:t>
        </w:r>
        <w:r w:rsidR="00352A0D" w:rsidRPr="004E3AB4">
          <w:rPr>
            <w:rStyle w:val="ae"/>
          </w:rPr>
          <w:tab/>
        </w:r>
        <w:r w:rsidR="00352A0D" w:rsidRPr="00AD4F9F">
          <w:rPr>
            <w:rStyle w:val="ae"/>
            <w:noProof/>
          </w:rPr>
          <w:t>复校时间间隔</w:t>
        </w:r>
        <w:r w:rsidR="00352A0D" w:rsidRPr="004E3AB4">
          <w:rPr>
            <w:rStyle w:val="ae"/>
            <w:webHidden/>
          </w:rPr>
          <w:tab/>
        </w:r>
        <w:r w:rsidR="00352A0D" w:rsidRPr="004E3AB4">
          <w:rPr>
            <w:rStyle w:val="ae"/>
            <w:webHidden/>
          </w:rPr>
          <w:fldChar w:fldCharType="begin"/>
        </w:r>
        <w:r w:rsidR="00352A0D" w:rsidRPr="004E3AB4">
          <w:rPr>
            <w:rStyle w:val="ae"/>
            <w:webHidden/>
          </w:rPr>
          <w:instrText xml:space="preserve"> PAGEREF _Toc162252860 \h </w:instrText>
        </w:r>
        <w:r w:rsidR="00352A0D" w:rsidRPr="004E3AB4">
          <w:rPr>
            <w:rStyle w:val="ae"/>
            <w:webHidden/>
          </w:rPr>
        </w:r>
        <w:r w:rsidR="00352A0D" w:rsidRPr="004E3AB4">
          <w:rPr>
            <w:rStyle w:val="ae"/>
            <w:webHidden/>
          </w:rPr>
          <w:fldChar w:fldCharType="separate"/>
        </w:r>
        <w:r w:rsidR="00597114">
          <w:rPr>
            <w:rStyle w:val="ae"/>
            <w:noProof/>
            <w:webHidden/>
          </w:rPr>
          <w:t>6</w:t>
        </w:r>
        <w:r w:rsidR="00352A0D" w:rsidRPr="004E3AB4">
          <w:rPr>
            <w:rStyle w:val="ae"/>
            <w:webHidden/>
          </w:rPr>
          <w:fldChar w:fldCharType="end"/>
        </w:r>
      </w:hyperlink>
    </w:p>
    <w:p w14:paraId="31AACF39" w14:textId="13C05FDE" w:rsidR="00352A0D" w:rsidRPr="004E3AB4" w:rsidRDefault="00000000">
      <w:pPr>
        <w:pStyle w:val="TOC1"/>
        <w:rPr>
          <w:rStyle w:val="ae"/>
        </w:rPr>
      </w:pPr>
      <w:hyperlink w:anchor="_Toc162252861" w:history="1">
        <w:r w:rsidR="00352A0D" w:rsidRPr="004E3AB4">
          <w:rPr>
            <w:rStyle w:val="ae"/>
            <w:rFonts w:hint="eastAsia"/>
            <w:noProof/>
          </w:rPr>
          <w:t>附录</w:t>
        </w:r>
        <w:r w:rsidR="00352A0D" w:rsidRPr="004E3AB4">
          <w:rPr>
            <w:rStyle w:val="ae"/>
            <w:noProof/>
          </w:rPr>
          <w:t xml:space="preserve">A </w:t>
        </w:r>
        <w:r w:rsidR="00352A0D" w:rsidRPr="004E3AB4">
          <w:rPr>
            <w:rStyle w:val="ae"/>
            <w:rFonts w:hint="eastAsia"/>
            <w:noProof/>
          </w:rPr>
          <w:t>负荷有功分量、无功分量与负荷、功率因数的变换关系</w:t>
        </w:r>
        <w:r w:rsidR="00352A0D" w:rsidRPr="004E3AB4">
          <w:rPr>
            <w:rStyle w:val="ae"/>
            <w:webHidden/>
          </w:rPr>
          <w:tab/>
        </w:r>
        <w:r w:rsidR="00352A0D" w:rsidRPr="004E3AB4">
          <w:rPr>
            <w:rStyle w:val="ae"/>
            <w:webHidden/>
          </w:rPr>
          <w:fldChar w:fldCharType="begin"/>
        </w:r>
        <w:r w:rsidR="00352A0D" w:rsidRPr="004E3AB4">
          <w:rPr>
            <w:rStyle w:val="ae"/>
            <w:webHidden/>
          </w:rPr>
          <w:instrText xml:space="preserve"> PAGEREF _Toc162252861 \h </w:instrText>
        </w:r>
        <w:r w:rsidR="00352A0D" w:rsidRPr="004E3AB4">
          <w:rPr>
            <w:rStyle w:val="ae"/>
            <w:webHidden/>
          </w:rPr>
        </w:r>
        <w:r w:rsidR="00352A0D" w:rsidRPr="004E3AB4">
          <w:rPr>
            <w:rStyle w:val="ae"/>
            <w:webHidden/>
          </w:rPr>
          <w:fldChar w:fldCharType="separate"/>
        </w:r>
        <w:r w:rsidR="00597114">
          <w:rPr>
            <w:rStyle w:val="ae"/>
            <w:noProof/>
            <w:webHidden/>
          </w:rPr>
          <w:t>7</w:t>
        </w:r>
        <w:r w:rsidR="00352A0D" w:rsidRPr="004E3AB4">
          <w:rPr>
            <w:rStyle w:val="ae"/>
            <w:webHidden/>
          </w:rPr>
          <w:fldChar w:fldCharType="end"/>
        </w:r>
      </w:hyperlink>
    </w:p>
    <w:p w14:paraId="00DC8BC9" w14:textId="39FB472E" w:rsidR="00352A0D" w:rsidRPr="004E3AB4" w:rsidRDefault="00000000">
      <w:pPr>
        <w:pStyle w:val="TOC1"/>
        <w:rPr>
          <w:rStyle w:val="ae"/>
        </w:rPr>
      </w:pPr>
      <w:hyperlink w:anchor="_Toc162252862" w:history="1">
        <w:r w:rsidR="00352A0D" w:rsidRPr="004E3AB4">
          <w:rPr>
            <w:rStyle w:val="ae"/>
            <w:rFonts w:hint="eastAsia"/>
            <w:noProof/>
          </w:rPr>
          <w:t>附录</w:t>
        </w:r>
        <w:r w:rsidR="00352A0D" w:rsidRPr="004E3AB4">
          <w:rPr>
            <w:rStyle w:val="ae"/>
            <w:noProof/>
          </w:rPr>
          <w:t xml:space="preserve">B </w:t>
        </w:r>
        <w:r w:rsidR="00352A0D" w:rsidRPr="004E3AB4">
          <w:rPr>
            <w:rStyle w:val="ae"/>
            <w:rFonts w:hint="eastAsia"/>
            <w:noProof/>
          </w:rPr>
          <w:t>负荷示值和功率因数示值校准不确定度评定示例</w:t>
        </w:r>
        <w:r w:rsidR="00352A0D" w:rsidRPr="004E3AB4">
          <w:rPr>
            <w:rStyle w:val="ae"/>
            <w:webHidden/>
          </w:rPr>
          <w:tab/>
        </w:r>
        <w:r w:rsidR="00352A0D" w:rsidRPr="004E3AB4">
          <w:rPr>
            <w:rStyle w:val="ae"/>
            <w:webHidden/>
          </w:rPr>
          <w:fldChar w:fldCharType="begin"/>
        </w:r>
        <w:r w:rsidR="00352A0D" w:rsidRPr="004E3AB4">
          <w:rPr>
            <w:rStyle w:val="ae"/>
            <w:webHidden/>
          </w:rPr>
          <w:instrText xml:space="preserve"> PAGEREF _Toc162252862 \h </w:instrText>
        </w:r>
        <w:r w:rsidR="00352A0D" w:rsidRPr="004E3AB4">
          <w:rPr>
            <w:rStyle w:val="ae"/>
            <w:webHidden/>
          </w:rPr>
        </w:r>
        <w:r w:rsidR="00352A0D" w:rsidRPr="004E3AB4">
          <w:rPr>
            <w:rStyle w:val="ae"/>
            <w:webHidden/>
          </w:rPr>
          <w:fldChar w:fldCharType="separate"/>
        </w:r>
        <w:r w:rsidR="00597114">
          <w:rPr>
            <w:rStyle w:val="ae"/>
            <w:noProof/>
            <w:webHidden/>
          </w:rPr>
          <w:t>8</w:t>
        </w:r>
        <w:r w:rsidR="00352A0D" w:rsidRPr="004E3AB4">
          <w:rPr>
            <w:rStyle w:val="ae"/>
            <w:webHidden/>
          </w:rPr>
          <w:fldChar w:fldCharType="end"/>
        </w:r>
      </w:hyperlink>
    </w:p>
    <w:p w14:paraId="27EB5BD6" w14:textId="63208D6B" w:rsidR="00352A0D" w:rsidRPr="004E3AB4" w:rsidRDefault="00000000">
      <w:pPr>
        <w:pStyle w:val="TOC1"/>
        <w:rPr>
          <w:rStyle w:val="ae"/>
        </w:rPr>
      </w:pPr>
      <w:hyperlink w:anchor="_Toc162252863" w:history="1">
        <w:r w:rsidR="00352A0D" w:rsidRPr="004E3AB4">
          <w:rPr>
            <w:rStyle w:val="ae"/>
            <w:rFonts w:hint="eastAsia"/>
            <w:noProof/>
          </w:rPr>
          <w:t>附录</w:t>
        </w:r>
        <w:r w:rsidR="00352A0D" w:rsidRPr="004E3AB4">
          <w:rPr>
            <w:rStyle w:val="ae"/>
            <w:noProof/>
          </w:rPr>
          <w:t xml:space="preserve">C  </w:t>
        </w:r>
        <w:r w:rsidR="00352A0D" w:rsidRPr="004E3AB4">
          <w:rPr>
            <w:rStyle w:val="ae"/>
            <w:rFonts w:hint="eastAsia"/>
            <w:noProof/>
          </w:rPr>
          <w:t>校准原始记录格式</w:t>
        </w:r>
        <w:r w:rsidR="00352A0D" w:rsidRPr="004E3AB4">
          <w:rPr>
            <w:rStyle w:val="ae"/>
            <w:webHidden/>
          </w:rPr>
          <w:tab/>
        </w:r>
        <w:r w:rsidR="00352A0D" w:rsidRPr="004E3AB4">
          <w:rPr>
            <w:rStyle w:val="ae"/>
            <w:webHidden/>
          </w:rPr>
          <w:fldChar w:fldCharType="begin"/>
        </w:r>
        <w:r w:rsidR="00352A0D" w:rsidRPr="004E3AB4">
          <w:rPr>
            <w:rStyle w:val="ae"/>
            <w:webHidden/>
          </w:rPr>
          <w:instrText xml:space="preserve"> PAGEREF _Toc162252863 \h </w:instrText>
        </w:r>
        <w:r w:rsidR="00352A0D" w:rsidRPr="004E3AB4">
          <w:rPr>
            <w:rStyle w:val="ae"/>
            <w:webHidden/>
          </w:rPr>
        </w:r>
        <w:r w:rsidR="00352A0D" w:rsidRPr="004E3AB4">
          <w:rPr>
            <w:rStyle w:val="ae"/>
            <w:webHidden/>
          </w:rPr>
          <w:fldChar w:fldCharType="separate"/>
        </w:r>
        <w:r w:rsidR="00597114">
          <w:rPr>
            <w:rStyle w:val="ae"/>
            <w:noProof/>
            <w:webHidden/>
          </w:rPr>
          <w:t>14</w:t>
        </w:r>
        <w:r w:rsidR="00352A0D" w:rsidRPr="004E3AB4">
          <w:rPr>
            <w:rStyle w:val="ae"/>
            <w:webHidden/>
          </w:rPr>
          <w:fldChar w:fldCharType="end"/>
        </w:r>
      </w:hyperlink>
    </w:p>
    <w:p w14:paraId="0B2EF4F7" w14:textId="4F8353A6" w:rsidR="00352A0D" w:rsidRPr="004E3AB4" w:rsidRDefault="00000000">
      <w:pPr>
        <w:pStyle w:val="TOC1"/>
        <w:rPr>
          <w:rStyle w:val="ae"/>
        </w:rPr>
      </w:pPr>
      <w:hyperlink w:anchor="_Toc162252864" w:history="1">
        <w:r w:rsidR="00352A0D" w:rsidRPr="004E3AB4">
          <w:rPr>
            <w:rStyle w:val="ae"/>
            <w:rFonts w:hint="eastAsia"/>
            <w:noProof/>
          </w:rPr>
          <w:t>附录</w:t>
        </w:r>
        <w:r w:rsidR="00352A0D" w:rsidRPr="004E3AB4">
          <w:rPr>
            <w:rStyle w:val="ae"/>
            <w:noProof/>
          </w:rPr>
          <w:t xml:space="preserve">D  </w:t>
        </w:r>
        <w:r w:rsidR="00352A0D" w:rsidRPr="004E3AB4">
          <w:rPr>
            <w:rStyle w:val="ae"/>
            <w:rFonts w:hint="eastAsia"/>
            <w:noProof/>
          </w:rPr>
          <w:t>校准证书内页格式</w:t>
        </w:r>
        <w:r w:rsidR="00352A0D" w:rsidRPr="004E3AB4">
          <w:rPr>
            <w:rStyle w:val="ae"/>
            <w:webHidden/>
          </w:rPr>
          <w:tab/>
        </w:r>
        <w:r w:rsidR="00352A0D" w:rsidRPr="004E3AB4">
          <w:rPr>
            <w:rStyle w:val="ae"/>
            <w:webHidden/>
          </w:rPr>
          <w:fldChar w:fldCharType="begin"/>
        </w:r>
        <w:r w:rsidR="00352A0D" w:rsidRPr="004E3AB4">
          <w:rPr>
            <w:rStyle w:val="ae"/>
            <w:webHidden/>
          </w:rPr>
          <w:instrText xml:space="preserve"> PAGEREF _Toc162252864 \h </w:instrText>
        </w:r>
        <w:r w:rsidR="00352A0D" w:rsidRPr="004E3AB4">
          <w:rPr>
            <w:rStyle w:val="ae"/>
            <w:webHidden/>
          </w:rPr>
        </w:r>
        <w:r w:rsidR="00352A0D" w:rsidRPr="004E3AB4">
          <w:rPr>
            <w:rStyle w:val="ae"/>
            <w:webHidden/>
          </w:rPr>
          <w:fldChar w:fldCharType="separate"/>
        </w:r>
        <w:r w:rsidR="00597114">
          <w:rPr>
            <w:rStyle w:val="ae"/>
            <w:noProof/>
            <w:webHidden/>
          </w:rPr>
          <w:t>17</w:t>
        </w:r>
        <w:r w:rsidR="00352A0D" w:rsidRPr="004E3AB4">
          <w:rPr>
            <w:rStyle w:val="ae"/>
            <w:webHidden/>
          </w:rPr>
          <w:fldChar w:fldCharType="end"/>
        </w:r>
      </w:hyperlink>
    </w:p>
    <w:p w14:paraId="5AC7EC3A" w14:textId="285ABCA6" w:rsidR="00476135" w:rsidRPr="004E3AB4" w:rsidRDefault="008D120E" w:rsidP="008A2947">
      <w:pPr>
        <w:tabs>
          <w:tab w:val="right" w:leader="dot" w:pos="9214"/>
        </w:tabs>
        <w:spacing w:line="360" w:lineRule="auto"/>
        <w:jc w:val="center"/>
        <w:rPr>
          <w:rStyle w:val="ae"/>
          <w:noProof/>
          <w:sz w:val="24"/>
        </w:rPr>
      </w:pPr>
      <w:r w:rsidRPr="004E3AB4">
        <w:rPr>
          <w:rStyle w:val="ae"/>
          <w:noProof/>
        </w:rPr>
        <w:fldChar w:fldCharType="end"/>
      </w:r>
      <w:r w:rsidR="00476135" w:rsidRPr="004E3AB4">
        <w:rPr>
          <w:rStyle w:val="ae"/>
          <w:noProof/>
          <w:sz w:val="24"/>
        </w:rPr>
        <w:t xml:space="preserve"> </w:t>
      </w:r>
    </w:p>
    <w:p w14:paraId="6A80190E" w14:textId="3D540673" w:rsidR="004E582F" w:rsidRPr="00BE4AC7" w:rsidRDefault="00476135" w:rsidP="00BE4AC7">
      <w:pPr>
        <w:pStyle w:val="aff9"/>
        <w:rPr>
          <w:rFonts w:ascii="宋体" w:eastAsia="宋体" w:hAnsi="宋体"/>
          <w:sz w:val="52"/>
          <w:szCs w:val="52"/>
        </w:rPr>
      </w:pPr>
      <w:r w:rsidRPr="00FB0C42">
        <w:br w:type="page"/>
      </w:r>
      <w:bookmarkStart w:id="2" w:name="_Toc298163476"/>
      <w:bookmarkStart w:id="3" w:name="_Toc162252841"/>
      <w:bookmarkStart w:id="4" w:name="_Toc92016312"/>
      <w:bookmarkStart w:id="5" w:name="_Toc130541995"/>
      <w:r w:rsidR="004E582F" w:rsidRPr="00BE4AC7">
        <w:rPr>
          <w:rFonts w:ascii="宋体" w:eastAsia="宋体" w:hAnsi="宋体"/>
          <w:sz w:val="52"/>
          <w:szCs w:val="52"/>
        </w:rPr>
        <w:lastRenderedPageBreak/>
        <w:t>引</w:t>
      </w:r>
      <w:r w:rsidR="004E582F" w:rsidRPr="00BE4AC7">
        <w:rPr>
          <w:rFonts w:ascii="宋体" w:eastAsia="宋体" w:hAnsi="宋体"/>
        </w:rPr>
        <w:t xml:space="preserve">    </w:t>
      </w:r>
      <w:r w:rsidR="004E582F" w:rsidRPr="00BE4AC7">
        <w:rPr>
          <w:rFonts w:ascii="宋体" w:eastAsia="宋体" w:hAnsi="宋体"/>
          <w:sz w:val="52"/>
          <w:szCs w:val="52"/>
        </w:rPr>
        <w:t>言</w:t>
      </w:r>
      <w:bookmarkEnd w:id="2"/>
      <w:bookmarkEnd w:id="3"/>
    </w:p>
    <w:bookmarkEnd w:id="4"/>
    <w:bookmarkEnd w:id="5"/>
    <w:p w14:paraId="1AE3BC90" w14:textId="66A3FDB9" w:rsidR="00656FD7" w:rsidRPr="00FB0C42" w:rsidRDefault="00476135" w:rsidP="00656FD7">
      <w:pPr>
        <w:spacing w:line="360" w:lineRule="auto"/>
        <w:ind w:firstLineChars="200" w:firstLine="480"/>
        <w:rPr>
          <w:bCs/>
          <w:sz w:val="24"/>
          <w:szCs w:val="24"/>
        </w:rPr>
      </w:pPr>
      <w:r w:rsidRPr="009052AE">
        <w:rPr>
          <w:bCs/>
          <w:sz w:val="24"/>
          <w:szCs w:val="24"/>
        </w:rPr>
        <w:t>本规范依据国家计量技术规范</w:t>
      </w:r>
      <w:r w:rsidRPr="009052AE">
        <w:rPr>
          <w:bCs/>
          <w:sz w:val="24"/>
          <w:szCs w:val="24"/>
        </w:rPr>
        <w:t>JJF</w:t>
      </w:r>
      <w:r w:rsidR="00B75A86" w:rsidRPr="009052AE">
        <w:rPr>
          <w:bCs/>
          <w:sz w:val="24"/>
          <w:szCs w:val="24"/>
        </w:rPr>
        <w:t xml:space="preserve"> </w:t>
      </w:r>
      <w:r w:rsidRPr="009052AE">
        <w:rPr>
          <w:bCs/>
          <w:sz w:val="24"/>
          <w:szCs w:val="24"/>
        </w:rPr>
        <w:t>1071</w:t>
      </w:r>
      <w:r w:rsidR="006570A8" w:rsidRPr="009052AE">
        <w:rPr>
          <w:rFonts w:hint="eastAsia"/>
          <w:bCs/>
          <w:sz w:val="24"/>
          <w:szCs w:val="24"/>
        </w:rPr>
        <w:t>-</w:t>
      </w:r>
      <w:r w:rsidRPr="009052AE">
        <w:rPr>
          <w:bCs/>
          <w:sz w:val="24"/>
          <w:szCs w:val="24"/>
        </w:rPr>
        <w:t>2010</w:t>
      </w:r>
      <w:r w:rsidRPr="009052AE">
        <w:rPr>
          <w:bCs/>
          <w:sz w:val="24"/>
          <w:szCs w:val="24"/>
        </w:rPr>
        <w:t>《国家计量校准规范编写规则》、</w:t>
      </w:r>
      <w:r w:rsidRPr="009052AE">
        <w:rPr>
          <w:bCs/>
          <w:sz w:val="24"/>
          <w:szCs w:val="24"/>
        </w:rPr>
        <w:t>JJF</w:t>
      </w:r>
      <w:r w:rsidR="00B75A86" w:rsidRPr="009052AE">
        <w:rPr>
          <w:bCs/>
          <w:sz w:val="24"/>
          <w:szCs w:val="24"/>
        </w:rPr>
        <w:t xml:space="preserve"> </w:t>
      </w:r>
      <w:r w:rsidRPr="009052AE">
        <w:rPr>
          <w:bCs/>
          <w:sz w:val="24"/>
          <w:szCs w:val="24"/>
        </w:rPr>
        <w:t>1059.1</w:t>
      </w:r>
      <w:r w:rsidR="006570A8" w:rsidRPr="009052AE">
        <w:rPr>
          <w:rFonts w:hint="eastAsia"/>
          <w:bCs/>
          <w:sz w:val="24"/>
          <w:szCs w:val="24"/>
        </w:rPr>
        <w:t>-</w:t>
      </w:r>
      <w:r w:rsidRPr="009052AE">
        <w:rPr>
          <w:bCs/>
          <w:sz w:val="24"/>
          <w:szCs w:val="24"/>
        </w:rPr>
        <w:t>2012</w:t>
      </w:r>
      <w:r w:rsidR="00064A00" w:rsidRPr="009052AE">
        <w:rPr>
          <w:bCs/>
          <w:sz w:val="24"/>
          <w:szCs w:val="24"/>
        </w:rPr>
        <w:t>《测量不确定度评定与表示》</w:t>
      </w:r>
      <w:r w:rsidRPr="009052AE">
        <w:rPr>
          <w:bCs/>
          <w:sz w:val="24"/>
          <w:szCs w:val="24"/>
        </w:rPr>
        <w:t>编制。</w:t>
      </w:r>
    </w:p>
    <w:p w14:paraId="2DC5B3B6" w14:textId="6C1CDEFD" w:rsidR="00064A00" w:rsidRPr="00FB0C42" w:rsidRDefault="00064A00" w:rsidP="00064A00">
      <w:pPr>
        <w:spacing w:line="360" w:lineRule="auto"/>
        <w:ind w:firstLineChars="200" w:firstLine="480"/>
        <w:rPr>
          <w:sz w:val="24"/>
          <w:szCs w:val="24"/>
        </w:rPr>
      </w:pPr>
      <w:r w:rsidRPr="00FB0C42">
        <w:rPr>
          <w:sz w:val="24"/>
          <w:szCs w:val="24"/>
        </w:rPr>
        <w:t>本规范是对</w:t>
      </w:r>
      <w:r w:rsidRPr="00FB0C42">
        <w:rPr>
          <w:sz w:val="24"/>
          <w:szCs w:val="24"/>
        </w:rPr>
        <w:t>JJF 1264</w:t>
      </w:r>
      <w:r w:rsidR="006570A8">
        <w:rPr>
          <w:rFonts w:hint="eastAsia"/>
          <w:sz w:val="24"/>
          <w:szCs w:val="24"/>
        </w:rPr>
        <w:t>-</w:t>
      </w:r>
      <w:r w:rsidRPr="00FB0C42">
        <w:rPr>
          <w:sz w:val="24"/>
          <w:szCs w:val="24"/>
        </w:rPr>
        <w:t>2010</w:t>
      </w:r>
      <w:r w:rsidRPr="00FB0C42">
        <w:rPr>
          <w:sz w:val="24"/>
          <w:szCs w:val="24"/>
        </w:rPr>
        <w:t>《互感器负荷箱校准规范》进行的修订，与</w:t>
      </w:r>
      <w:r w:rsidRPr="00FB0C42">
        <w:rPr>
          <w:sz w:val="24"/>
          <w:szCs w:val="24"/>
        </w:rPr>
        <w:t>JJF 1264</w:t>
      </w:r>
      <w:r w:rsidR="006570A8">
        <w:rPr>
          <w:rFonts w:hint="eastAsia"/>
          <w:sz w:val="24"/>
          <w:szCs w:val="24"/>
        </w:rPr>
        <w:t>-</w:t>
      </w:r>
      <w:r w:rsidRPr="00FB0C42">
        <w:rPr>
          <w:sz w:val="24"/>
          <w:szCs w:val="24"/>
        </w:rPr>
        <w:t>2010</w:t>
      </w:r>
      <w:r w:rsidRPr="00FB0C42">
        <w:rPr>
          <w:sz w:val="24"/>
          <w:szCs w:val="24"/>
        </w:rPr>
        <w:t>相比，除编辑性修改外主要技术变化如下：</w:t>
      </w:r>
    </w:p>
    <w:p w14:paraId="148C06F7" w14:textId="02654E96" w:rsidR="00485FD7" w:rsidRPr="00FB0C42" w:rsidRDefault="00ED073A" w:rsidP="00485FD7">
      <w:pPr>
        <w:spacing w:line="360" w:lineRule="auto"/>
        <w:ind w:leftChars="231" w:left="1138" w:hangingChars="272" w:hanging="653"/>
        <w:rPr>
          <w:sz w:val="24"/>
          <w:szCs w:val="24"/>
        </w:rPr>
      </w:pPr>
      <w:r w:rsidRPr="00FB0C42">
        <w:rPr>
          <w:color w:val="767171"/>
          <w:sz w:val="24"/>
        </w:rPr>
        <w:t>——</w:t>
      </w:r>
      <w:r w:rsidR="00D16139">
        <w:rPr>
          <w:rFonts w:hint="eastAsia"/>
          <w:sz w:val="24"/>
          <w:szCs w:val="24"/>
        </w:rPr>
        <w:t>修改</w:t>
      </w:r>
      <w:r w:rsidR="00485FD7" w:rsidRPr="00FB0C42">
        <w:rPr>
          <w:sz w:val="24"/>
          <w:szCs w:val="24"/>
        </w:rPr>
        <w:t>了互感器负荷箱的定义</w:t>
      </w:r>
      <w:r w:rsidR="008C4309" w:rsidRPr="00FB0C42">
        <w:rPr>
          <w:sz w:val="24"/>
          <w:szCs w:val="24"/>
        </w:rPr>
        <w:t>（</w:t>
      </w:r>
      <w:r w:rsidR="002A41FC" w:rsidRPr="00FB0C42">
        <w:rPr>
          <w:sz w:val="24"/>
          <w:szCs w:val="24"/>
        </w:rPr>
        <w:t>见</w:t>
      </w:r>
      <w:r w:rsidR="00D16139">
        <w:rPr>
          <w:rFonts w:hint="eastAsia"/>
          <w:sz w:val="24"/>
          <w:szCs w:val="24"/>
        </w:rPr>
        <w:t>3.1</w:t>
      </w:r>
      <w:r w:rsidR="008C4309" w:rsidRPr="00FB0C42">
        <w:rPr>
          <w:sz w:val="24"/>
          <w:szCs w:val="24"/>
        </w:rPr>
        <w:t>）</w:t>
      </w:r>
      <w:r w:rsidRPr="00FB0C42">
        <w:rPr>
          <w:sz w:val="24"/>
          <w:szCs w:val="24"/>
        </w:rPr>
        <w:t>；</w:t>
      </w:r>
    </w:p>
    <w:p w14:paraId="67DAFA7F" w14:textId="77777777" w:rsidR="00D16139" w:rsidRPr="00FB0C42" w:rsidRDefault="00D16139" w:rsidP="00D16139">
      <w:pPr>
        <w:spacing w:line="360" w:lineRule="auto"/>
        <w:ind w:leftChars="231" w:left="1138" w:hangingChars="272" w:hanging="653"/>
        <w:rPr>
          <w:sz w:val="24"/>
          <w:szCs w:val="24"/>
        </w:rPr>
      </w:pPr>
      <w:r w:rsidRPr="00FB0C42">
        <w:rPr>
          <w:color w:val="767171"/>
          <w:sz w:val="24"/>
        </w:rPr>
        <w:t>——</w:t>
      </w:r>
      <w:r w:rsidRPr="00FB0C42">
        <w:rPr>
          <w:sz w:val="24"/>
          <w:szCs w:val="24"/>
        </w:rPr>
        <w:t>增加了互感器负荷箱</w:t>
      </w:r>
      <w:r>
        <w:rPr>
          <w:sz w:val="24"/>
          <w:szCs w:val="24"/>
        </w:rPr>
        <w:t>示值误差</w:t>
      </w:r>
      <w:r w:rsidRPr="00FB0C42">
        <w:rPr>
          <w:sz w:val="24"/>
          <w:szCs w:val="24"/>
        </w:rPr>
        <w:t>的定义（见</w:t>
      </w:r>
      <w:r>
        <w:rPr>
          <w:rFonts w:hint="eastAsia"/>
          <w:sz w:val="24"/>
          <w:szCs w:val="24"/>
        </w:rPr>
        <w:t>5.2</w:t>
      </w:r>
      <w:r w:rsidRPr="00FB0C42">
        <w:rPr>
          <w:sz w:val="24"/>
          <w:szCs w:val="24"/>
        </w:rPr>
        <w:t>）；</w:t>
      </w:r>
    </w:p>
    <w:p w14:paraId="5AF3EDE6" w14:textId="0BAB2B16" w:rsidR="00064A00" w:rsidRPr="00FB0C42" w:rsidRDefault="00ED073A" w:rsidP="00064A00">
      <w:pPr>
        <w:spacing w:line="360" w:lineRule="auto"/>
        <w:ind w:leftChars="231" w:left="1138" w:hangingChars="272" w:hanging="653"/>
        <w:rPr>
          <w:sz w:val="24"/>
          <w:szCs w:val="24"/>
        </w:rPr>
      </w:pPr>
      <w:r w:rsidRPr="00FB0C42">
        <w:rPr>
          <w:color w:val="767171"/>
          <w:sz w:val="24"/>
        </w:rPr>
        <w:t>——</w:t>
      </w:r>
      <w:r w:rsidR="00064A00" w:rsidRPr="00FB0C42">
        <w:rPr>
          <w:sz w:val="24"/>
          <w:szCs w:val="24"/>
        </w:rPr>
        <w:t>修改了</w:t>
      </w:r>
      <w:r w:rsidR="00D16139">
        <w:rPr>
          <w:rFonts w:hint="eastAsia"/>
          <w:sz w:val="24"/>
          <w:szCs w:val="24"/>
        </w:rPr>
        <w:t>最大</w:t>
      </w:r>
      <w:r w:rsidR="00D16139">
        <w:rPr>
          <w:sz w:val="24"/>
          <w:szCs w:val="24"/>
        </w:rPr>
        <w:t>允许误差的要求</w:t>
      </w:r>
      <w:r w:rsidR="00485FD7" w:rsidRPr="00FB0C42">
        <w:rPr>
          <w:sz w:val="24"/>
          <w:szCs w:val="24"/>
        </w:rPr>
        <w:t>（</w:t>
      </w:r>
      <w:r w:rsidR="000D65D5" w:rsidRPr="00FB0C42">
        <w:rPr>
          <w:sz w:val="24"/>
          <w:szCs w:val="24"/>
        </w:rPr>
        <w:t>见</w:t>
      </w:r>
      <w:r w:rsidR="008C4309" w:rsidRPr="00FB0C42">
        <w:rPr>
          <w:sz w:val="24"/>
          <w:szCs w:val="24"/>
        </w:rPr>
        <w:t>5.</w:t>
      </w:r>
      <w:r w:rsidR="00D16139">
        <w:rPr>
          <w:rFonts w:hint="eastAsia"/>
          <w:sz w:val="24"/>
          <w:szCs w:val="24"/>
        </w:rPr>
        <w:t>3</w:t>
      </w:r>
      <w:r w:rsidR="00485FD7" w:rsidRPr="00FB0C42">
        <w:rPr>
          <w:sz w:val="24"/>
          <w:szCs w:val="24"/>
        </w:rPr>
        <w:t>）</w:t>
      </w:r>
      <w:r w:rsidRPr="00FB0C42">
        <w:rPr>
          <w:sz w:val="24"/>
          <w:szCs w:val="24"/>
        </w:rPr>
        <w:t>；</w:t>
      </w:r>
    </w:p>
    <w:p w14:paraId="42A39B7B" w14:textId="155DB773" w:rsidR="00D16139" w:rsidRPr="00FB0C42" w:rsidRDefault="00D16139" w:rsidP="00D16139">
      <w:pPr>
        <w:spacing w:line="360" w:lineRule="auto"/>
        <w:ind w:leftChars="231" w:left="1138" w:hangingChars="272" w:hanging="653"/>
        <w:rPr>
          <w:sz w:val="24"/>
          <w:szCs w:val="24"/>
        </w:rPr>
      </w:pPr>
      <w:r w:rsidRPr="00FB0C42">
        <w:rPr>
          <w:color w:val="767171"/>
          <w:sz w:val="24"/>
        </w:rPr>
        <w:t>——</w:t>
      </w:r>
      <w:r w:rsidRPr="00FB0C42">
        <w:rPr>
          <w:sz w:val="24"/>
          <w:szCs w:val="24"/>
        </w:rPr>
        <w:t>修改了</w:t>
      </w:r>
      <w:r>
        <w:rPr>
          <w:rFonts w:hint="eastAsia"/>
          <w:sz w:val="24"/>
          <w:szCs w:val="24"/>
        </w:rPr>
        <w:t>校准项目</w:t>
      </w:r>
      <w:r w:rsidRPr="00FB0C42">
        <w:rPr>
          <w:sz w:val="24"/>
          <w:szCs w:val="24"/>
        </w:rPr>
        <w:t>（见</w:t>
      </w:r>
      <w:r>
        <w:rPr>
          <w:rFonts w:hint="eastAsia"/>
          <w:sz w:val="24"/>
          <w:szCs w:val="24"/>
        </w:rPr>
        <w:t>7.1</w:t>
      </w:r>
      <w:r w:rsidRPr="00FB0C42">
        <w:rPr>
          <w:sz w:val="24"/>
          <w:szCs w:val="24"/>
        </w:rPr>
        <w:t>）；</w:t>
      </w:r>
    </w:p>
    <w:p w14:paraId="52FE9FCE" w14:textId="42858D16" w:rsidR="00064A00" w:rsidRPr="00FB0C42" w:rsidRDefault="00ED073A" w:rsidP="00064A00">
      <w:pPr>
        <w:spacing w:line="360" w:lineRule="auto"/>
        <w:ind w:leftChars="231" w:left="1138" w:hangingChars="272" w:hanging="653"/>
        <w:rPr>
          <w:sz w:val="24"/>
          <w:szCs w:val="24"/>
        </w:rPr>
      </w:pPr>
      <w:r w:rsidRPr="00FB0C42">
        <w:rPr>
          <w:color w:val="767171"/>
          <w:sz w:val="24"/>
        </w:rPr>
        <w:t>——</w:t>
      </w:r>
      <w:r w:rsidR="00064A00" w:rsidRPr="00FB0C42">
        <w:rPr>
          <w:sz w:val="24"/>
          <w:szCs w:val="24"/>
        </w:rPr>
        <w:t>修改了基本误差测量点的选取</w:t>
      </w:r>
      <w:r w:rsidR="008C4309" w:rsidRPr="00FB0C42">
        <w:rPr>
          <w:sz w:val="24"/>
          <w:szCs w:val="24"/>
        </w:rPr>
        <w:t>（</w:t>
      </w:r>
      <w:r w:rsidR="000B13EA" w:rsidRPr="00FB0C42">
        <w:rPr>
          <w:sz w:val="24"/>
          <w:szCs w:val="24"/>
        </w:rPr>
        <w:t>见</w:t>
      </w:r>
      <w:r w:rsidR="00D16139">
        <w:rPr>
          <w:rFonts w:hint="eastAsia"/>
          <w:sz w:val="24"/>
          <w:szCs w:val="24"/>
        </w:rPr>
        <w:t>7.2</w:t>
      </w:r>
      <w:r w:rsidR="000B13EA" w:rsidRPr="00FB0C42">
        <w:rPr>
          <w:sz w:val="24"/>
          <w:szCs w:val="24"/>
        </w:rPr>
        <w:t>.2</w:t>
      </w:r>
      <w:r w:rsidR="00D16139">
        <w:rPr>
          <w:rFonts w:hint="eastAsia"/>
          <w:sz w:val="24"/>
          <w:szCs w:val="24"/>
        </w:rPr>
        <w:t>.1</w:t>
      </w:r>
      <w:r w:rsidR="008C4309" w:rsidRPr="00FB0C42">
        <w:rPr>
          <w:sz w:val="24"/>
          <w:szCs w:val="24"/>
        </w:rPr>
        <w:t>）</w:t>
      </w:r>
      <w:r w:rsidRPr="00FB0C42">
        <w:rPr>
          <w:sz w:val="24"/>
          <w:szCs w:val="24"/>
        </w:rPr>
        <w:t>；</w:t>
      </w:r>
    </w:p>
    <w:p w14:paraId="2454F58A" w14:textId="788166D6" w:rsidR="00752383" w:rsidRPr="00FB0C42" w:rsidRDefault="00752383" w:rsidP="00752383">
      <w:pPr>
        <w:spacing w:line="360" w:lineRule="auto"/>
        <w:ind w:leftChars="231" w:left="1138" w:hangingChars="272" w:hanging="653"/>
        <w:rPr>
          <w:sz w:val="24"/>
          <w:szCs w:val="24"/>
        </w:rPr>
      </w:pPr>
      <w:r w:rsidRPr="00FB0C42">
        <w:rPr>
          <w:color w:val="767171"/>
          <w:sz w:val="24"/>
        </w:rPr>
        <w:t>——</w:t>
      </w:r>
      <w:r w:rsidRPr="00376CC1">
        <w:rPr>
          <w:sz w:val="24"/>
          <w:szCs w:val="24"/>
        </w:rPr>
        <w:t>增加了</w:t>
      </w:r>
      <w:r w:rsidRPr="00376CC1">
        <w:rPr>
          <w:rFonts w:hint="eastAsia"/>
          <w:sz w:val="24"/>
          <w:szCs w:val="24"/>
        </w:rPr>
        <w:t>负荷有功分量、无功分量与负荷、功率因数的变换关系</w:t>
      </w:r>
      <w:r w:rsidRPr="00376CC1">
        <w:rPr>
          <w:sz w:val="24"/>
          <w:szCs w:val="24"/>
        </w:rPr>
        <w:t>（见附录</w:t>
      </w:r>
      <w:r>
        <w:rPr>
          <w:rFonts w:hint="eastAsia"/>
          <w:sz w:val="24"/>
          <w:szCs w:val="24"/>
        </w:rPr>
        <w:t>A</w:t>
      </w:r>
      <w:r w:rsidRPr="00376CC1">
        <w:rPr>
          <w:sz w:val="24"/>
          <w:szCs w:val="24"/>
        </w:rPr>
        <w:t>）；</w:t>
      </w:r>
    </w:p>
    <w:p w14:paraId="0D457529" w14:textId="24BED74A" w:rsidR="00064A00" w:rsidRPr="00FB0C42" w:rsidRDefault="00ED073A" w:rsidP="00064A00">
      <w:pPr>
        <w:spacing w:line="360" w:lineRule="auto"/>
        <w:ind w:leftChars="231" w:left="1138" w:hangingChars="272" w:hanging="653"/>
        <w:rPr>
          <w:sz w:val="24"/>
          <w:szCs w:val="24"/>
        </w:rPr>
      </w:pPr>
      <w:r w:rsidRPr="00FB0C42">
        <w:rPr>
          <w:color w:val="767171"/>
          <w:sz w:val="24"/>
        </w:rPr>
        <w:t>——</w:t>
      </w:r>
      <w:r w:rsidR="00064A00" w:rsidRPr="00FB0C42">
        <w:rPr>
          <w:sz w:val="24"/>
          <w:szCs w:val="24"/>
        </w:rPr>
        <w:t>增加了</w:t>
      </w:r>
      <w:r w:rsidR="00146895">
        <w:rPr>
          <w:rFonts w:hint="eastAsia"/>
          <w:sz w:val="24"/>
          <w:szCs w:val="24"/>
        </w:rPr>
        <w:t>校准结果的</w:t>
      </w:r>
      <w:r w:rsidR="00064A00" w:rsidRPr="00FB0C42">
        <w:rPr>
          <w:sz w:val="24"/>
          <w:szCs w:val="24"/>
        </w:rPr>
        <w:t>不确定度评定示例（</w:t>
      </w:r>
      <w:r w:rsidR="00E5255C" w:rsidRPr="00FB0C42">
        <w:rPr>
          <w:sz w:val="24"/>
          <w:szCs w:val="24"/>
        </w:rPr>
        <w:t>见</w:t>
      </w:r>
      <w:r w:rsidR="00064A00" w:rsidRPr="00FB0C42">
        <w:rPr>
          <w:sz w:val="24"/>
          <w:szCs w:val="24"/>
        </w:rPr>
        <w:t>附录</w:t>
      </w:r>
      <w:r w:rsidR="00752383">
        <w:rPr>
          <w:rFonts w:hint="eastAsia"/>
          <w:sz w:val="24"/>
          <w:szCs w:val="24"/>
        </w:rPr>
        <w:t>B</w:t>
      </w:r>
      <w:r w:rsidR="00064A00" w:rsidRPr="00FB0C42">
        <w:rPr>
          <w:sz w:val="24"/>
          <w:szCs w:val="24"/>
        </w:rPr>
        <w:t>）</w:t>
      </w:r>
      <w:r w:rsidRPr="00FB0C42">
        <w:rPr>
          <w:sz w:val="24"/>
          <w:szCs w:val="24"/>
        </w:rPr>
        <w:t>；</w:t>
      </w:r>
    </w:p>
    <w:p w14:paraId="3AD66438" w14:textId="77777777" w:rsidR="00064A00" w:rsidRPr="00FB0C42" w:rsidRDefault="00064A00" w:rsidP="00064A00">
      <w:pPr>
        <w:spacing w:line="360" w:lineRule="auto"/>
        <w:ind w:firstLineChars="200" w:firstLine="480"/>
        <w:rPr>
          <w:sz w:val="24"/>
          <w:szCs w:val="24"/>
        </w:rPr>
      </w:pPr>
      <w:r w:rsidRPr="00FB0C42">
        <w:rPr>
          <w:sz w:val="24"/>
          <w:szCs w:val="24"/>
        </w:rPr>
        <w:t>本规范的历次版本发布情况为：</w:t>
      </w:r>
    </w:p>
    <w:p w14:paraId="4DCF8C56" w14:textId="13861F79" w:rsidR="00064A00" w:rsidRPr="00FB0C42" w:rsidRDefault="00064A00" w:rsidP="00ED073A">
      <w:pPr>
        <w:spacing w:line="360" w:lineRule="auto"/>
        <w:ind w:firstLineChars="210" w:firstLine="504"/>
        <w:rPr>
          <w:color w:val="767171"/>
          <w:sz w:val="24"/>
          <w:szCs w:val="24"/>
        </w:rPr>
      </w:pPr>
      <w:r w:rsidRPr="00FB0C42">
        <w:rPr>
          <w:color w:val="767171"/>
          <w:sz w:val="24"/>
        </w:rPr>
        <w:t>——</w:t>
      </w:r>
      <w:r w:rsidRPr="00FB0C42">
        <w:rPr>
          <w:sz w:val="24"/>
          <w:szCs w:val="24"/>
        </w:rPr>
        <w:t>JJF 1264</w:t>
      </w:r>
      <w:r w:rsidR="00D16139">
        <w:rPr>
          <w:rFonts w:hint="eastAsia"/>
          <w:sz w:val="24"/>
          <w:szCs w:val="24"/>
        </w:rPr>
        <w:t>-</w:t>
      </w:r>
      <w:r w:rsidRPr="00FB0C42">
        <w:rPr>
          <w:sz w:val="24"/>
          <w:szCs w:val="24"/>
        </w:rPr>
        <w:t>2010</w:t>
      </w:r>
    </w:p>
    <w:p w14:paraId="2E47B0D6" w14:textId="77777777" w:rsidR="00985597" w:rsidRPr="00FB0C42" w:rsidRDefault="00985597" w:rsidP="00985597">
      <w:pPr>
        <w:spacing w:line="300" w:lineRule="auto"/>
        <w:rPr>
          <w:b/>
          <w:color w:val="3B3838"/>
          <w:sz w:val="24"/>
          <w:szCs w:val="24"/>
        </w:rPr>
      </w:pPr>
    </w:p>
    <w:p w14:paraId="0F57C34F" w14:textId="77777777" w:rsidR="00985597" w:rsidRPr="00FB0C42" w:rsidRDefault="00985597">
      <w:pPr>
        <w:spacing w:line="300" w:lineRule="auto"/>
        <w:rPr>
          <w:b/>
          <w:sz w:val="24"/>
          <w:szCs w:val="24"/>
        </w:rPr>
      </w:pPr>
    </w:p>
    <w:p w14:paraId="34EC5EB4" w14:textId="77777777" w:rsidR="00476135" w:rsidRPr="00FB0C42" w:rsidRDefault="00476135">
      <w:pPr>
        <w:spacing w:line="300" w:lineRule="auto"/>
        <w:rPr>
          <w:b/>
          <w:sz w:val="24"/>
          <w:szCs w:val="24"/>
        </w:rPr>
        <w:sectPr w:rsidR="00476135" w:rsidRPr="00FB0C42" w:rsidSect="00B56876">
          <w:footerReference w:type="even" r:id="rId11"/>
          <w:footerReference w:type="default" r:id="rId12"/>
          <w:headerReference w:type="first" r:id="rId13"/>
          <w:pgSz w:w="11906" w:h="16838"/>
          <w:pgMar w:top="1985" w:right="1134" w:bottom="1418" w:left="1418" w:header="1418" w:footer="1304" w:gutter="0"/>
          <w:pgNumType w:fmt="upperRoman" w:start="1"/>
          <w:cols w:space="720"/>
          <w:docGrid w:type="linesAndChars" w:linePitch="312"/>
        </w:sectPr>
      </w:pPr>
    </w:p>
    <w:p w14:paraId="3EED4004" w14:textId="77777777" w:rsidR="00D82199" w:rsidRPr="00FB0C42" w:rsidRDefault="00D82199" w:rsidP="00D82199">
      <w:pPr>
        <w:snapToGrid w:val="0"/>
        <w:spacing w:line="360" w:lineRule="auto"/>
        <w:jc w:val="center"/>
        <w:rPr>
          <w:rFonts w:eastAsia="黑体"/>
          <w:sz w:val="24"/>
          <w:szCs w:val="24"/>
        </w:rPr>
      </w:pPr>
    </w:p>
    <w:p w14:paraId="6AF9F149" w14:textId="4F710C2F" w:rsidR="00476135" w:rsidRPr="00FB0C42" w:rsidRDefault="00064A00" w:rsidP="00D82199">
      <w:pPr>
        <w:snapToGrid w:val="0"/>
        <w:spacing w:line="360" w:lineRule="auto"/>
        <w:jc w:val="center"/>
        <w:rPr>
          <w:rFonts w:eastAsia="黑体"/>
          <w:sz w:val="32"/>
          <w:szCs w:val="32"/>
        </w:rPr>
      </w:pPr>
      <w:r w:rsidRPr="00FB0C42">
        <w:rPr>
          <w:rFonts w:eastAsia="黑体"/>
          <w:sz w:val="32"/>
          <w:szCs w:val="32"/>
        </w:rPr>
        <w:t>互感器负荷箱</w:t>
      </w:r>
      <w:r w:rsidR="00476135" w:rsidRPr="00FB0C42">
        <w:rPr>
          <w:rFonts w:eastAsia="黑体"/>
          <w:sz w:val="32"/>
          <w:szCs w:val="32"/>
        </w:rPr>
        <w:t>校准规范</w:t>
      </w:r>
    </w:p>
    <w:p w14:paraId="51F6F2C9" w14:textId="77777777" w:rsidR="00476135" w:rsidRPr="00FB0C42" w:rsidRDefault="00476135">
      <w:pPr>
        <w:pStyle w:val="1"/>
        <w:spacing w:beforeLines="0" w:before="0" w:afterLines="0" w:after="0"/>
        <w:ind w:left="0" w:firstLine="0"/>
        <w:rPr>
          <w:rFonts w:ascii="Times New Roman"/>
          <w:color w:val="auto"/>
        </w:rPr>
      </w:pPr>
      <w:bookmarkStart w:id="6" w:name="_Toc162252842"/>
      <w:r w:rsidRPr="00FB0C42">
        <w:rPr>
          <w:rFonts w:ascii="Times New Roman"/>
          <w:color w:val="auto"/>
        </w:rPr>
        <w:t>范围</w:t>
      </w:r>
      <w:bookmarkEnd w:id="6"/>
    </w:p>
    <w:p w14:paraId="09CCFC43" w14:textId="7C3E1405" w:rsidR="00476135" w:rsidRPr="00FB0C42" w:rsidRDefault="00064A00" w:rsidP="008C4309">
      <w:pPr>
        <w:pStyle w:val="22"/>
        <w:snapToGrid w:val="0"/>
        <w:spacing w:after="0" w:line="360" w:lineRule="auto"/>
        <w:ind w:leftChars="0" w:left="0" w:firstLineChars="200" w:firstLine="480"/>
        <w:jc w:val="left"/>
        <w:rPr>
          <w:sz w:val="24"/>
          <w:szCs w:val="24"/>
        </w:rPr>
      </w:pPr>
      <w:r w:rsidRPr="00FB0C42">
        <w:rPr>
          <w:sz w:val="24"/>
        </w:rPr>
        <w:t>本规范适用于额定频率为</w:t>
      </w:r>
      <w:r w:rsidRPr="00FB0C42">
        <w:rPr>
          <w:sz w:val="24"/>
        </w:rPr>
        <w:t>50</w:t>
      </w:r>
      <w:r w:rsidR="00E63A0F" w:rsidRPr="00FB0C42">
        <w:rPr>
          <w:sz w:val="24"/>
        </w:rPr>
        <w:t xml:space="preserve"> </w:t>
      </w:r>
      <w:r w:rsidRPr="00FB0C42">
        <w:rPr>
          <w:sz w:val="24"/>
        </w:rPr>
        <w:t>Hz</w:t>
      </w:r>
      <w:r w:rsidRPr="00FB0C42">
        <w:rPr>
          <w:sz w:val="24"/>
        </w:rPr>
        <w:t>的互感器负荷箱的校准</w:t>
      </w:r>
      <w:r w:rsidR="008C4309" w:rsidRPr="00FB0C42">
        <w:rPr>
          <w:sz w:val="24"/>
        </w:rPr>
        <w:t>。</w:t>
      </w:r>
    </w:p>
    <w:p w14:paraId="17F657C1" w14:textId="77777777" w:rsidR="00476135" w:rsidRPr="00FB0C42" w:rsidRDefault="00476135">
      <w:pPr>
        <w:pStyle w:val="1"/>
        <w:spacing w:beforeLines="0" w:before="0" w:afterLines="0" w:after="0"/>
        <w:ind w:left="0" w:firstLine="0"/>
        <w:rPr>
          <w:rFonts w:ascii="Times New Roman"/>
          <w:color w:val="auto"/>
        </w:rPr>
      </w:pPr>
      <w:bookmarkStart w:id="7" w:name="_Toc278474420"/>
      <w:bookmarkStart w:id="8" w:name="_Toc279140151"/>
      <w:bookmarkStart w:id="9" w:name="_Toc280004759"/>
      <w:bookmarkStart w:id="10" w:name="_Toc280004819"/>
      <w:bookmarkStart w:id="11" w:name="_Toc280004943"/>
      <w:bookmarkStart w:id="12" w:name="_Toc280005049"/>
      <w:bookmarkStart w:id="13" w:name="_Toc280005140"/>
      <w:bookmarkStart w:id="14" w:name="_Toc280866923"/>
      <w:bookmarkStart w:id="15" w:name="_Toc280867810"/>
      <w:bookmarkStart w:id="16" w:name="_Toc280869729"/>
      <w:bookmarkStart w:id="17" w:name="_Toc278474421"/>
      <w:bookmarkStart w:id="18" w:name="_Toc279140152"/>
      <w:bookmarkStart w:id="19" w:name="_Toc280004760"/>
      <w:bookmarkStart w:id="20" w:name="_Toc280004820"/>
      <w:bookmarkStart w:id="21" w:name="_Toc280004944"/>
      <w:bookmarkStart w:id="22" w:name="_Toc280005050"/>
      <w:bookmarkStart w:id="23" w:name="_Toc280005141"/>
      <w:bookmarkStart w:id="24" w:name="_Toc280866924"/>
      <w:bookmarkStart w:id="25" w:name="_Toc280867811"/>
      <w:bookmarkStart w:id="26" w:name="_Toc280869730"/>
      <w:bookmarkStart w:id="27" w:name="_Toc162252843"/>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FB0C42">
        <w:rPr>
          <w:rFonts w:ascii="Times New Roman"/>
          <w:color w:val="auto"/>
        </w:rPr>
        <w:t>引用文件</w:t>
      </w:r>
      <w:bookmarkEnd w:id="27"/>
    </w:p>
    <w:p w14:paraId="6091508B" w14:textId="77777777" w:rsidR="00064A00" w:rsidRPr="00FB0C42" w:rsidRDefault="00064A00" w:rsidP="00C81053">
      <w:pPr>
        <w:snapToGrid w:val="0"/>
        <w:spacing w:line="360" w:lineRule="auto"/>
        <w:ind w:firstLineChars="200" w:firstLine="480"/>
        <w:jc w:val="left"/>
        <w:rPr>
          <w:sz w:val="24"/>
          <w:szCs w:val="24"/>
        </w:rPr>
      </w:pPr>
      <w:r w:rsidRPr="00FB0C42">
        <w:rPr>
          <w:sz w:val="24"/>
          <w:szCs w:val="24"/>
        </w:rPr>
        <w:t>本规范引用了下列文件：</w:t>
      </w:r>
    </w:p>
    <w:p w14:paraId="41CBBEA3" w14:textId="77777777" w:rsidR="006C45AF" w:rsidRPr="00FB0C42" w:rsidRDefault="006C45AF" w:rsidP="006C45AF">
      <w:pPr>
        <w:snapToGrid w:val="0"/>
        <w:spacing w:line="360" w:lineRule="auto"/>
        <w:ind w:firstLineChars="200" w:firstLine="480"/>
        <w:jc w:val="left"/>
        <w:rPr>
          <w:sz w:val="24"/>
          <w:lang w:val="en-GB"/>
        </w:rPr>
      </w:pPr>
      <w:r w:rsidRPr="00FB0C42">
        <w:rPr>
          <w:sz w:val="24"/>
          <w:lang w:val="en-GB"/>
        </w:rPr>
        <w:t>DL/T 1196</w:t>
      </w:r>
      <w:r w:rsidRPr="00FB0C42">
        <w:rPr>
          <w:sz w:val="24"/>
          <w:lang w:val="en-GB"/>
        </w:rPr>
        <w:t>互感器负荷箱通用技术条件</w:t>
      </w:r>
    </w:p>
    <w:p w14:paraId="405D3A66" w14:textId="06BD44FA" w:rsidR="00993C65" w:rsidRPr="00FB0C42" w:rsidRDefault="00064A00" w:rsidP="00064A00">
      <w:pPr>
        <w:snapToGrid w:val="0"/>
        <w:spacing w:line="360" w:lineRule="auto"/>
        <w:ind w:firstLineChars="200" w:firstLine="480"/>
        <w:jc w:val="left"/>
        <w:rPr>
          <w:sz w:val="24"/>
          <w:szCs w:val="24"/>
        </w:rPr>
      </w:pPr>
      <w:r w:rsidRPr="00FB0C42">
        <w:rPr>
          <w:sz w:val="24"/>
          <w:szCs w:val="24"/>
        </w:rPr>
        <w:t>凡是注日期的引用文件，仅注日期的版本适用于该规范</w:t>
      </w:r>
      <w:r w:rsidR="00ED073A" w:rsidRPr="00FB0C42">
        <w:rPr>
          <w:sz w:val="24"/>
          <w:szCs w:val="24"/>
        </w:rPr>
        <w:t>；</w:t>
      </w:r>
      <w:r w:rsidRPr="00FB0C42">
        <w:rPr>
          <w:sz w:val="24"/>
          <w:szCs w:val="24"/>
        </w:rPr>
        <w:t>凡是不注日期的引用文件，其最新版本（包括所有的修改单）适用于本规范。</w:t>
      </w:r>
    </w:p>
    <w:p w14:paraId="539623F6" w14:textId="56B2CBBC" w:rsidR="00993C65" w:rsidRPr="00FB0C42" w:rsidRDefault="00993C65" w:rsidP="00993C65">
      <w:pPr>
        <w:pStyle w:val="1"/>
        <w:keepNext w:val="0"/>
        <w:spacing w:beforeLines="0" w:before="0" w:afterLines="0" w:after="0"/>
        <w:ind w:left="0" w:firstLine="0"/>
        <w:rPr>
          <w:rFonts w:ascii="Times New Roman"/>
        </w:rPr>
      </w:pPr>
      <w:bookmarkStart w:id="28" w:name="_Toc92016165"/>
      <w:bookmarkStart w:id="29" w:name="_Toc162252844"/>
      <w:r w:rsidRPr="00FB0C42">
        <w:rPr>
          <w:rFonts w:ascii="Times New Roman"/>
        </w:rPr>
        <w:t>术语</w:t>
      </w:r>
      <w:bookmarkEnd w:id="28"/>
      <w:r w:rsidR="0089573C">
        <w:rPr>
          <w:rFonts w:ascii="Times New Roman" w:hint="eastAsia"/>
        </w:rPr>
        <w:t>和计量单位</w:t>
      </w:r>
      <w:bookmarkEnd w:id="29"/>
    </w:p>
    <w:p w14:paraId="7182AA62" w14:textId="77777777" w:rsidR="00993C65" w:rsidRPr="00FB0C42" w:rsidRDefault="00870DB0" w:rsidP="00870DB0">
      <w:pPr>
        <w:pStyle w:val="2"/>
        <w:rPr>
          <w:rFonts w:ascii="Times New Roman" w:hAnsi="Times New Roman"/>
        </w:rPr>
      </w:pPr>
      <w:bookmarkStart w:id="30" w:name="_Toc162252845"/>
      <w:r w:rsidRPr="00FB0C42">
        <w:rPr>
          <w:rFonts w:ascii="Times New Roman" w:eastAsia="黑体" w:hAnsi="Times New Roman"/>
          <w:noProof/>
          <w:szCs w:val="20"/>
        </w:rPr>
        <w:t>互感器负荷箱</w:t>
      </w:r>
      <w:r w:rsidRPr="00FB0C42">
        <w:rPr>
          <w:rFonts w:ascii="Times New Roman" w:eastAsia="黑体" w:hAnsi="Times New Roman"/>
          <w:noProof/>
          <w:szCs w:val="20"/>
        </w:rPr>
        <w:t xml:space="preserve"> </w:t>
      </w:r>
      <w:r w:rsidR="00442213" w:rsidRPr="00FB0C42">
        <w:rPr>
          <w:rFonts w:ascii="Times New Roman" w:eastAsia="黑体" w:hAnsi="Times New Roman"/>
          <w:noProof/>
          <w:szCs w:val="20"/>
        </w:rPr>
        <w:t>b</w:t>
      </w:r>
      <w:proofErr w:type="spellStart"/>
      <w:r w:rsidRPr="00FB0C42">
        <w:rPr>
          <w:rFonts w:ascii="Times New Roman" w:hAnsi="Times New Roman"/>
        </w:rPr>
        <w:t>urden</w:t>
      </w:r>
      <w:proofErr w:type="spellEnd"/>
      <w:r w:rsidRPr="00FB0C42">
        <w:rPr>
          <w:rFonts w:ascii="Times New Roman" w:hAnsi="Times New Roman"/>
        </w:rPr>
        <w:t xml:space="preserve"> </w:t>
      </w:r>
      <w:r w:rsidR="00442213" w:rsidRPr="00FB0C42">
        <w:rPr>
          <w:rFonts w:ascii="Times New Roman" w:hAnsi="Times New Roman"/>
        </w:rPr>
        <w:t>b</w:t>
      </w:r>
      <w:r w:rsidRPr="00FB0C42">
        <w:rPr>
          <w:rFonts w:ascii="Times New Roman" w:hAnsi="Times New Roman"/>
        </w:rPr>
        <w:t xml:space="preserve">ox of </w:t>
      </w:r>
      <w:r w:rsidR="00442213" w:rsidRPr="00FB0C42">
        <w:rPr>
          <w:rFonts w:ascii="Times New Roman" w:hAnsi="Times New Roman"/>
        </w:rPr>
        <w:t>i</w:t>
      </w:r>
      <w:r w:rsidRPr="00FB0C42">
        <w:rPr>
          <w:rFonts w:ascii="Times New Roman" w:hAnsi="Times New Roman"/>
        </w:rPr>
        <w:t xml:space="preserve">nstrument </w:t>
      </w:r>
      <w:r w:rsidR="00442213" w:rsidRPr="00FB0C42">
        <w:rPr>
          <w:rFonts w:ascii="Times New Roman" w:hAnsi="Times New Roman"/>
        </w:rPr>
        <w:t>t</w:t>
      </w:r>
      <w:r w:rsidRPr="00FB0C42">
        <w:rPr>
          <w:rFonts w:ascii="Times New Roman" w:hAnsi="Times New Roman"/>
        </w:rPr>
        <w:t>ransformers</w:t>
      </w:r>
      <w:bookmarkEnd w:id="30"/>
    </w:p>
    <w:p w14:paraId="4EFF1C65" w14:textId="5ACDB673" w:rsidR="0089573C" w:rsidRPr="00FB0C42" w:rsidRDefault="00870DB0" w:rsidP="0089573C">
      <w:pPr>
        <w:snapToGrid w:val="0"/>
        <w:spacing w:line="360" w:lineRule="auto"/>
        <w:ind w:firstLineChars="200" w:firstLine="480"/>
        <w:jc w:val="left"/>
        <w:rPr>
          <w:sz w:val="24"/>
          <w:szCs w:val="24"/>
        </w:rPr>
      </w:pPr>
      <w:r w:rsidRPr="00FB0C42">
        <w:rPr>
          <w:sz w:val="24"/>
          <w:szCs w:val="24"/>
        </w:rPr>
        <w:t>在</w:t>
      </w:r>
      <w:r w:rsidR="004F30A4">
        <w:rPr>
          <w:rFonts w:hint="eastAsia"/>
          <w:sz w:val="24"/>
          <w:szCs w:val="24"/>
        </w:rPr>
        <w:t>检定或校准</w:t>
      </w:r>
      <w:r w:rsidRPr="00FB0C42">
        <w:rPr>
          <w:sz w:val="24"/>
          <w:szCs w:val="24"/>
        </w:rPr>
        <w:t>电流互感器和电压互感器时，为</w:t>
      </w:r>
      <w:r w:rsidR="00443DDF" w:rsidRPr="00FB0C42">
        <w:rPr>
          <w:sz w:val="24"/>
          <w:szCs w:val="24"/>
        </w:rPr>
        <w:t>被检互感器</w:t>
      </w:r>
      <w:r w:rsidRPr="00FB0C42">
        <w:rPr>
          <w:sz w:val="24"/>
          <w:szCs w:val="24"/>
        </w:rPr>
        <w:t>提供</w:t>
      </w:r>
      <w:r w:rsidR="00F971B5">
        <w:rPr>
          <w:rFonts w:hint="eastAsia"/>
          <w:sz w:val="24"/>
          <w:szCs w:val="24"/>
        </w:rPr>
        <w:t>等效</w:t>
      </w:r>
      <w:r w:rsidRPr="00FB0C42">
        <w:rPr>
          <w:sz w:val="24"/>
          <w:szCs w:val="24"/>
        </w:rPr>
        <w:t>二次负荷的仪器</w:t>
      </w:r>
      <w:r w:rsidR="0089573C">
        <w:rPr>
          <w:rFonts w:hint="eastAsia"/>
          <w:sz w:val="24"/>
          <w:szCs w:val="24"/>
        </w:rPr>
        <w:t>，</w:t>
      </w:r>
      <w:r w:rsidR="00D16139">
        <w:rPr>
          <w:rFonts w:hint="eastAsia"/>
          <w:sz w:val="24"/>
          <w:szCs w:val="24"/>
        </w:rPr>
        <w:t>其</w:t>
      </w:r>
      <w:r w:rsidR="0089573C">
        <w:rPr>
          <w:rFonts w:hint="eastAsia"/>
          <w:sz w:val="24"/>
          <w:szCs w:val="24"/>
        </w:rPr>
        <w:t>负荷</w:t>
      </w:r>
      <w:r w:rsidR="00D16139">
        <w:rPr>
          <w:rFonts w:hint="eastAsia"/>
          <w:sz w:val="24"/>
          <w:szCs w:val="24"/>
        </w:rPr>
        <w:t>示值</w:t>
      </w:r>
      <w:r w:rsidR="0089573C">
        <w:rPr>
          <w:rFonts w:hint="eastAsia"/>
          <w:sz w:val="24"/>
          <w:szCs w:val="24"/>
        </w:rPr>
        <w:t>的计量单位</w:t>
      </w:r>
      <w:r w:rsidR="00D16139">
        <w:rPr>
          <w:rFonts w:hint="eastAsia"/>
          <w:sz w:val="24"/>
          <w:szCs w:val="24"/>
        </w:rPr>
        <w:t>为</w:t>
      </w:r>
      <w:r w:rsidR="0089573C">
        <w:rPr>
          <w:rFonts w:hint="eastAsia"/>
          <w:sz w:val="24"/>
          <w:szCs w:val="24"/>
        </w:rPr>
        <w:t>伏安</w:t>
      </w:r>
      <w:r w:rsidR="003F12E6">
        <w:rPr>
          <w:rFonts w:hint="eastAsia"/>
          <w:sz w:val="24"/>
          <w:szCs w:val="24"/>
        </w:rPr>
        <w:t>（</w:t>
      </w:r>
      <w:r w:rsidR="0089573C">
        <w:rPr>
          <w:rFonts w:hint="eastAsia"/>
          <w:sz w:val="24"/>
          <w:szCs w:val="24"/>
        </w:rPr>
        <w:t>V</w:t>
      </w:r>
      <w:r w:rsidR="0089573C">
        <w:rPr>
          <w:sz w:val="24"/>
          <w:szCs w:val="24"/>
        </w:rPr>
        <w:t>A</w:t>
      </w:r>
      <w:r w:rsidR="003F12E6">
        <w:rPr>
          <w:rFonts w:hint="eastAsia"/>
          <w:sz w:val="24"/>
          <w:szCs w:val="24"/>
        </w:rPr>
        <w:t>）</w:t>
      </w:r>
      <w:r w:rsidR="00752383">
        <w:rPr>
          <w:rFonts w:hint="eastAsia"/>
          <w:sz w:val="24"/>
          <w:szCs w:val="24"/>
        </w:rPr>
        <w:t>，功率因数示值无量纲</w:t>
      </w:r>
      <w:r w:rsidRPr="00FB0C42">
        <w:rPr>
          <w:sz w:val="24"/>
          <w:szCs w:val="24"/>
        </w:rPr>
        <w:t>。</w:t>
      </w:r>
    </w:p>
    <w:p w14:paraId="7A5F7F69" w14:textId="77777777" w:rsidR="00476135" w:rsidRPr="00FB0C42" w:rsidRDefault="00476135">
      <w:pPr>
        <w:pStyle w:val="1"/>
        <w:spacing w:beforeLines="0" w:before="0" w:afterLines="0" w:after="0"/>
        <w:ind w:left="0" w:firstLine="0"/>
        <w:rPr>
          <w:rFonts w:ascii="Times New Roman"/>
          <w:color w:val="auto"/>
        </w:rPr>
      </w:pPr>
      <w:bookmarkStart w:id="31" w:name="_Toc92016167"/>
      <w:bookmarkStart w:id="32" w:name="_Toc162252846"/>
      <w:bookmarkEnd w:id="31"/>
      <w:r w:rsidRPr="00FB0C42">
        <w:rPr>
          <w:rFonts w:ascii="Times New Roman"/>
          <w:color w:val="auto"/>
        </w:rPr>
        <w:t>概述</w:t>
      </w:r>
      <w:bookmarkEnd w:id="32"/>
    </w:p>
    <w:p w14:paraId="3CA7C7E5" w14:textId="2F71A2C6" w:rsidR="00870DB0" w:rsidRPr="00FB0C42" w:rsidRDefault="004F30A4" w:rsidP="00D65AF4">
      <w:pPr>
        <w:snapToGrid w:val="0"/>
        <w:spacing w:line="360" w:lineRule="auto"/>
        <w:ind w:firstLineChars="200" w:firstLine="480"/>
        <w:rPr>
          <w:sz w:val="24"/>
        </w:rPr>
      </w:pPr>
      <w:r>
        <w:rPr>
          <w:rFonts w:hint="eastAsia"/>
          <w:sz w:val="24"/>
        </w:rPr>
        <w:t>互感器负荷箱</w:t>
      </w:r>
      <w:r w:rsidR="0012678A">
        <w:rPr>
          <w:rFonts w:hint="eastAsia"/>
          <w:sz w:val="24"/>
        </w:rPr>
        <w:t>按适用对象分为</w:t>
      </w:r>
      <w:r>
        <w:rPr>
          <w:rFonts w:hint="eastAsia"/>
          <w:sz w:val="24"/>
        </w:rPr>
        <w:t>电流互感器负荷箱、电压互感器负荷箱及电流电压互感器负荷箱</w:t>
      </w:r>
      <w:r w:rsidR="0012678A">
        <w:rPr>
          <w:rFonts w:hint="eastAsia"/>
          <w:sz w:val="24"/>
        </w:rPr>
        <w:t>。</w:t>
      </w:r>
      <w:r w:rsidR="00184225">
        <w:rPr>
          <w:rFonts w:hint="eastAsia"/>
          <w:sz w:val="24"/>
          <w:szCs w:val="24"/>
        </w:rPr>
        <w:t>按工作原理可分为阻抗式</w:t>
      </w:r>
      <w:r w:rsidR="00184225" w:rsidRPr="00184225">
        <w:rPr>
          <w:sz w:val="24"/>
          <w:szCs w:val="24"/>
        </w:rPr>
        <w:t>互感器负荷箱</w:t>
      </w:r>
      <w:r w:rsidR="00415D23">
        <w:rPr>
          <w:rFonts w:hint="eastAsia"/>
          <w:sz w:val="24"/>
          <w:szCs w:val="24"/>
        </w:rPr>
        <w:t>、</w:t>
      </w:r>
      <w:r w:rsidR="00184225" w:rsidRPr="00184225">
        <w:rPr>
          <w:sz w:val="24"/>
          <w:szCs w:val="24"/>
        </w:rPr>
        <w:t>阻抗变换式互感器负荷箱</w:t>
      </w:r>
      <w:r w:rsidR="00650309">
        <w:rPr>
          <w:rFonts w:hint="eastAsia"/>
          <w:sz w:val="24"/>
          <w:szCs w:val="24"/>
        </w:rPr>
        <w:t>，</w:t>
      </w:r>
      <w:r w:rsidR="00650309" w:rsidRPr="00453CB4">
        <w:rPr>
          <w:rFonts w:hint="eastAsia"/>
          <w:sz w:val="24"/>
          <w:szCs w:val="24"/>
        </w:rPr>
        <w:t>电流互感器负荷箱</w:t>
      </w:r>
      <w:r w:rsidR="00FF442C" w:rsidRPr="00453CB4">
        <w:rPr>
          <w:rFonts w:hint="eastAsia"/>
          <w:sz w:val="24"/>
          <w:szCs w:val="24"/>
        </w:rPr>
        <w:t>也包括</w:t>
      </w:r>
      <w:r w:rsidR="00650309" w:rsidRPr="00453CB4">
        <w:rPr>
          <w:rFonts w:hint="eastAsia"/>
          <w:sz w:val="24"/>
          <w:szCs w:val="24"/>
        </w:rPr>
        <w:t>有源模拟式。</w:t>
      </w:r>
    </w:p>
    <w:p w14:paraId="0BAC73A3" w14:textId="78E86C8F" w:rsidR="00870DB0" w:rsidRDefault="00870DB0" w:rsidP="00DF54FD">
      <w:pPr>
        <w:spacing w:line="360" w:lineRule="auto"/>
        <w:ind w:firstLineChars="200" w:firstLine="480"/>
        <w:rPr>
          <w:color w:val="000000"/>
          <w:sz w:val="24"/>
        </w:rPr>
      </w:pPr>
      <w:r w:rsidRPr="00FB0C42">
        <w:rPr>
          <w:sz w:val="24"/>
        </w:rPr>
        <w:t>阻抗式</w:t>
      </w:r>
      <w:r w:rsidR="00BA088D">
        <w:rPr>
          <w:sz w:val="24"/>
        </w:rPr>
        <w:t>互感器</w:t>
      </w:r>
      <w:proofErr w:type="gramStart"/>
      <w:r w:rsidRPr="00FB0C42">
        <w:rPr>
          <w:sz w:val="24"/>
        </w:rPr>
        <w:t>负荷箱由电阻</w:t>
      </w:r>
      <w:proofErr w:type="gramEnd"/>
      <w:r w:rsidRPr="00FB0C42">
        <w:rPr>
          <w:sz w:val="24"/>
        </w:rPr>
        <w:t>和电感元件组成</w:t>
      </w:r>
      <w:r w:rsidRPr="00FB0C42">
        <w:rPr>
          <w:color w:val="000000"/>
          <w:sz w:val="24"/>
        </w:rPr>
        <w:t>，</w:t>
      </w:r>
      <w:r w:rsidR="00E63A0F" w:rsidRPr="00FB0C42">
        <w:rPr>
          <w:color w:val="000000"/>
          <w:sz w:val="24"/>
        </w:rPr>
        <w:t>其</w:t>
      </w:r>
      <w:r w:rsidR="00E63A0F" w:rsidRPr="00FB0C42">
        <w:rPr>
          <w:rFonts w:hint="eastAsia"/>
          <w:color w:val="000000"/>
          <w:sz w:val="24"/>
        </w:rPr>
        <w:t>结构</w:t>
      </w:r>
      <w:r w:rsidR="003F12E6">
        <w:rPr>
          <w:rFonts w:hint="eastAsia"/>
          <w:color w:val="000000"/>
          <w:sz w:val="24"/>
        </w:rPr>
        <w:t>原理</w:t>
      </w:r>
      <w:r w:rsidR="005028FB">
        <w:rPr>
          <w:rFonts w:hint="eastAsia"/>
          <w:color w:val="000000"/>
          <w:sz w:val="24"/>
        </w:rPr>
        <w:t>示意图</w:t>
      </w:r>
      <w:r w:rsidRPr="00FB0C42">
        <w:rPr>
          <w:color w:val="000000"/>
          <w:sz w:val="24"/>
        </w:rPr>
        <w:t>见</w:t>
      </w:r>
      <w:r w:rsidR="001B49F8" w:rsidRPr="00FB0C42">
        <w:rPr>
          <w:color w:val="000000"/>
          <w:sz w:val="24"/>
        </w:rPr>
        <w:t>图</w:t>
      </w:r>
      <w:r w:rsidR="002D57F1">
        <w:rPr>
          <w:rFonts w:hint="eastAsia"/>
          <w:color w:val="000000"/>
          <w:sz w:val="24"/>
        </w:rPr>
        <w:t xml:space="preserve"> </w:t>
      </w:r>
      <w:r w:rsidRPr="00FB0C42">
        <w:rPr>
          <w:color w:val="000000"/>
          <w:sz w:val="24"/>
        </w:rPr>
        <w:t>1</w:t>
      </w:r>
      <w:r w:rsidRPr="00FB0C42">
        <w:rPr>
          <w:sz w:val="24"/>
        </w:rPr>
        <w:t>。</w:t>
      </w:r>
      <w:r w:rsidRPr="00FB0C42">
        <w:rPr>
          <w:color w:val="000000"/>
          <w:sz w:val="24"/>
        </w:rPr>
        <w:t>电流互感器</w:t>
      </w:r>
      <w:proofErr w:type="gramStart"/>
      <w:r w:rsidRPr="00FB0C42">
        <w:rPr>
          <w:color w:val="000000"/>
          <w:sz w:val="24"/>
        </w:rPr>
        <w:t>负荷箱由阻抗</w:t>
      </w:r>
      <w:proofErr w:type="gramEnd"/>
      <w:r w:rsidRPr="00FB0C42">
        <w:rPr>
          <w:color w:val="000000"/>
          <w:sz w:val="24"/>
        </w:rPr>
        <w:t>单元串联</w:t>
      </w:r>
      <w:r w:rsidR="003F12E6">
        <w:rPr>
          <w:color w:val="000000"/>
          <w:sz w:val="24"/>
        </w:rPr>
        <w:t>组成</w:t>
      </w:r>
      <w:r w:rsidRPr="00FB0C42">
        <w:rPr>
          <w:color w:val="000000"/>
          <w:sz w:val="24"/>
        </w:rPr>
        <w:t>，见图</w:t>
      </w:r>
      <w:r w:rsidRPr="00FB0C42">
        <w:rPr>
          <w:color w:val="000000"/>
          <w:sz w:val="24"/>
        </w:rPr>
        <w:t>1</w:t>
      </w:r>
      <w:r w:rsidR="001B5875">
        <w:rPr>
          <w:rFonts w:hint="eastAsia"/>
          <w:color w:val="000000"/>
          <w:sz w:val="24"/>
        </w:rPr>
        <w:t xml:space="preserve"> </w:t>
      </w:r>
      <w:r w:rsidR="00E63A0F" w:rsidRPr="00FB0C42">
        <w:rPr>
          <w:color w:val="000000"/>
          <w:sz w:val="24"/>
        </w:rPr>
        <w:t>a</w:t>
      </w:r>
      <w:r w:rsidR="003F12E6">
        <w:rPr>
          <w:rFonts w:hint="eastAsia"/>
          <w:color w:val="000000"/>
          <w:sz w:val="24"/>
        </w:rPr>
        <w:t>），</w:t>
      </w:r>
      <w:r w:rsidRPr="00FB0C42">
        <w:rPr>
          <w:color w:val="000000"/>
          <w:sz w:val="24"/>
        </w:rPr>
        <w:t>电压互感器</w:t>
      </w:r>
      <w:proofErr w:type="gramStart"/>
      <w:r w:rsidRPr="00FB0C42">
        <w:rPr>
          <w:color w:val="000000"/>
          <w:sz w:val="24"/>
        </w:rPr>
        <w:t>负荷箱由导纳</w:t>
      </w:r>
      <w:proofErr w:type="gramEnd"/>
      <w:r w:rsidRPr="00FB0C42">
        <w:rPr>
          <w:color w:val="000000"/>
          <w:sz w:val="24"/>
        </w:rPr>
        <w:t>单元并联</w:t>
      </w:r>
      <w:r w:rsidR="003F12E6">
        <w:rPr>
          <w:color w:val="000000"/>
          <w:sz w:val="24"/>
        </w:rPr>
        <w:t>组成</w:t>
      </w:r>
      <w:r w:rsidRPr="00FB0C42">
        <w:rPr>
          <w:color w:val="000000"/>
          <w:sz w:val="24"/>
        </w:rPr>
        <w:t>，见图</w:t>
      </w:r>
      <w:r w:rsidRPr="00FB0C42">
        <w:rPr>
          <w:color w:val="000000"/>
          <w:sz w:val="24"/>
        </w:rPr>
        <w:t>1</w:t>
      </w:r>
      <w:r w:rsidR="001B5875">
        <w:rPr>
          <w:rFonts w:hint="eastAsia"/>
          <w:color w:val="000000"/>
          <w:sz w:val="24"/>
        </w:rPr>
        <w:t xml:space="preserve"> </w:t>
      </w:r>
      <w:r w:rsidR="00E63A0F" w:rsidRPr="00FB0C42">
        <w:rPr>
          <w:color w:val="000000"/>
          <w:sz w:val="24"/>
        </w:rPr>
        <w:t>b</w:t>
      </w:r>
      <w:r w:rsidR="003F12E6">
        <w:rPr>
          <w:rFonts w:hint="eastAsia"/>
          <w:color w:val="000000"/>
          <w:sz w:val="24"/>
        </w:rPr>
        <w:t>）</w:t>
      </w:r>
      <w:r w:rsidRPr="00FB0C42">
        <w:rPr>
          <w:color w:val="000000"/>
          <w:sz w:val="24"/>
        </w:rPr>
        <w:t>。</w:t>
      </w:r>
    </w:p>
    <w:p w14:paraId="76E1B5EB" w14:textId="61AE222A" w:rsidR="00AE1249" w:rsidRDefault="00453CB4" w:rsidP="00AE1249">
      <w:pPr>
        <w:jc w:val="center"/>
      </w:pPr>
      <w:r>
        <w:object w:dxaOrig="8841" w:dyaOrig="3691" w14:anchorId="2EBA28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151.5pt" o:ole="">
            <v:imagedata r:id="rId14" o:title=""/>
          </v:shape>
          <o:OLEObject Type="Embed" ProgID="Visio.Drawing.15" ShapeID="_x0000_i1025" DrawAspect="Content" ObjectID="_1773129010" r:id="rId15"/>
        </w:object>
      </w:r>
    </w:p>
    <w:p w14:paraId="67733C0D" w14:textId="16B2024E" w:rsidR="00754AD2" w:rsidRDefault="00754AD2" w:rsidP="00453CB4">
      <w:pPr>
        <w:spacing w:line="360" w:lineRule="auto"/>
        <w:ind w:firstLineChars="600" w:firstLine="1260"/>
        <w:jc w:val="left"/>
        <w:rPr>
          <w:szCs w:val="21"/>
        </w:rPr>
      </w:pPr>
      <w:r w:rsidRPr="00FB0C42">
        <w:rPr>
          <w:szCs w:val="21"/>
        </w:rPr>
        <w:t>a</w:t>
      </w:r>
      <w:r>
        <w:rPr>
          <w:rFonts w:hint="eastAsia"/>
          <w:szCs w:val="21"/>
        </w:rPr>
        <w:t>）</w:t>
      </w:r>
      <w:r w:rsidRPr="00FB0C42">
        <w:rPr>
          <w:szCs w:val="21"/>
        </w:rPr>
        <w:t xml:space="preserve"> </w:t>
      </w:r>
      <w:r w:rsidRPr="00FB0C42">
        <w:rPr>
          <w:szCs w:val="21"/>
        </w:rPr>
        <w:t>阻抗式电流互感器负荷箱</w:t>
      </w:r>
      <w:r>
        <w:rPr>
          <w:rFonts w:hint="eastAsia"/>
          <w:szCs w:val="21"/>
        </w:rPr>
        <w:t xml:space="preserve">       </w:t>
      </w:r>
      <w:r w:rsidR="00453CB4">
        <w:rPr>
          <w:rFonts w:hint="eastAsia"/>
          <w:szCs w:val="21"/>
        </w:rPr>
        <w:t xml:space="preserve">       </w:t>
      </w:r>
      <w:r>
        <w:rPr>
          <w:rFonts w:hint="eastAsia"/>
          <w:szCs w:val="21"/>
        </w:rPr>
        <w:t xml:space="preserve"> </w:t>
      </w:r>
      <w:r w:rsidR="00FF442C">
        <w:rPr>
          <w:rFonts w:hint="eastAsia"/>
          <w:szCs w:val="21"/>
        </w:rPr>
        <w:t xml:space="preserve">   </w:t>
      </w:r>
      <w:r w:rsidR="00453CB4">
        <w:rPr>
          <w:rFonts w:hint="eastAsia"/>
          <w:szCs w:val="21"/>
        </w:rPr>
        <w:t xml:space="preserve">   </w:t>
      </w:r>
      <w:r>
        <w:rPr>
          <w:rFonts w:hint="eastAsia"/>
          <w:szCs w:val="21"/>
        </w:rPr>
        <w:t xml:space="preserve"> </w:t>
      </w:r>
      <w:r w:rsidRPr="00FB0C42">
        <w:rPr>
          <w:szCs w:val="21"/>
        </w:rPr>
        <w:t>b</w:t>
      </w:r>
      <w:r>
        <w:rPr>
          <w:rFonts w:hint="eastAsia"/>
          <w:szCs w:val="21"/>
        </w:rPr>
        <w:t>）</w:t>
      </w:r>
      <w:r w:rsidRPr="00FB0C42">
        <w:rPr>
          <w:szCs w:val="21"/>
        </w:rPr>
        <w:t xml:space="preserve"> </w:t>
      </w:r>
      <w:r w:rsidRPr="00FB0C42">
        <w:rPr>
          <w:szCs w:val="21"/>
        </w:rPr>
        <w:t>阻抗式电压互感器负荷箱</w:t>
      </w:r>
    </w:p>
    <w:p w14:paraId="7A1FB110" w14:textId="77777777" w:rsidR="006238FD" w:rsidRPr="00F632FF" w:rsidRDefault="006238FD" w:rsidP="006238FD">
      <w:pPr>
        <w:tabs>
          <w:tab w:val="center" w:pos="4153"/>
          <w:tab w:val="right" w:pos="6552"/>
        </w:tabs>
        <w:snapToGrid w:val="0"/>
        <w:spacing w:line="360" w:lineRule="auto"/>
        <w:mirrorIndents/>
        <w:jc w:val="center"/>
        <w:rPr>
          <w:rFonts w:ascii="黑体" w:eastAsia="黑体" w:hAnsi="黑体"/>
          <w:bCs/>
          <w:szCs w:val="21"/>
        </w:rPr>
      </w:pPr>
      <w:r w:rsidRPr="00F632FF">
        <w:rPr>
          <w:rFonts w:ascii="黑体" w:eastAsia="黑体" w:hAnsi="黑体" w:hint="eastAsia"/>
          <w:bCs/>
          <w:szCs w:val="21"/>
        </w:rPr>
        <w:lastRenderedPageBreak/>
        <w:t>图1  阻抗式互感器负荷</w:t>
      </w:r>
      <w:proofErr w:type="gramStart"/>
      <w:r w:rsidRPr="00F632FF">
        <w:rPr>
          <w:rFonts w:ascii="黑体" w:eastAsia="黑体" w:hAnsi="黑体" w:hint="eastAsia"/>
          <w:bCs/>
          <w:szCs w:val="21"/>
        </w:rPr>
        <w:t>箱结构</w:t>
      </w:r>
      <w:proofErr w:type="gramEnd"/>
      <w:r w:rsidRPr="00F632FF">
        <w:rPr>
          <w:rFonts w:ascii="黑体" w:eastAsia="黑体" w:hAnsi="黑体" w:hint="eastAsia"/>
          <w:bCs/>
          <w:szCs w:val="21"/>
        </w:rPr>
        <w:t>原理示意图</w:t>
      </w:r>
    </w:p>
    <w:p w14:paraId="4058BAED" w14:textId="4D905912" w:rsidR="00754AD2" w:rsidRDefault="006115B1" w:rsidP="00D65AF4">
      <w:pPr>
        <w:spacing w:line="360" w:lineRule="auto"/>
        <w:jc w:val="center"/>
        <w:rPr>
          <w:kern w:val="0"/>
          <w:szCs w:val="21"/>
        </w:rPr>
      </w:pPr>
      <w:r w:rsidRPr="00046400">
        <w:rPr>
          <w:kern w:val="0"/>
          <w:szCs w:val="21"/>
        </w:rPr>
        <w:t>K</w:t>
      </w:r>
      <w:r w:rsidRPr="00046400">
        <w:rPr>
          <w:rFonts w:hint="eastAsia"/>
          <w:kern w:val="0"/>
          <w:szCs w:val="21"/>
        </w:rPr>
        <w:t>，</w:t>
      </w:r>
      <w:r w:rsidR="00754AD2" w:rsidRPr="00046400">
        <w:rPr>
          <w:kern w:val="0"/>
          <w:szCs w:val="21"/>
        </w:rPr>
        <w:t>K</w:t>
      </w:r>
      <w:r w:rsidR="00736AE8" w:rsidRPr="00046400">
        <w:rPr>
          <w:kern w:val="0"/>
          <w:szCs w:val="21"/>
          <w:vertAlign w:val="subscript"/>
        </w:rPr>
        <w:t>1</w:t>
      </w:r>
      <w:r w:rsidR="00736AE8" w:rsidRPr="00046400">
        <w:rPr>
          <w:rFonts w:hint="eastAsia"/>
          <w:kern w:val="0"/>
          <w:szCs w:val="21"/>
        </w:rPr>
        <w:t>，</w:t>
      </w:r>
      <w:r w:rsidR="00736AE8" w:rsidRPr="00046400">
        <w:rPr>
          <w:kern w:val="0"/>
          <w:szCs w:val="21"/>
        </w:rPr>
        <w:t>K</w:t>
      </w:r>
      <w:r w:rsidR="00736AE8" w:rsidRPr="00046400">
        <w:rPr>
          <w:rFonts w:hint="eastAsia"/>
          <w:kern w:val="0"/>
          <w:szCs w:val="21"/>
          <w:vertAlign w:val="subscript"/>
        </w:rPr>
        <w:t>2</w:t>
      </w:r>
      <w:r w:rsidR="00736AE8" w:rsidRPr="00046400">
        <w:rPr>
          <w:kern w:val="0"/>
          <w:szCs w:val="21"/>
          <w:vertAlign w:val="subscript"/>
        </w:rPr>
        <w:t>……</w:t>
      </w:r>
      <w:proofErr w:type="spellStart"/>
      <w:r w:rsidR="00736AE8" w:rsidRPr="00046400">
        <w:rPr>
          <w:kern w:val="0"/>
          <w:szCs w:val="21"/>
        </w:rPr>
        <w:t>K</w:t>
      </w:r>
      <w:r w:rsidR="00736AE8" w:rsidRPr="00046400">
        <w:rPr>
          <w:rFonts w:hint="eastAsia"/>
          <w:kern w:val="0"/>
          <w:szCs w:val="21"/>
          <w:vertAlign w:val="subscript"/>
        </w:rPr>
        <w:t>n</w:t>
      </w:r>
      <w:proofErr w:type="spellEnd"/>
      <w:r w:rsidR="00736AE8" w:rsidRPr="00D65AF4">
        <w:rPr>
          <w:rFonts w:hint="eastAsia"/>
          <w:i/>
          <w:kern w:val="0"/>
          <w:szCs w:val="21"/>
        </w:rPr>
        <w:t>——</w:t>
      </w:r>
      <w:r w:rsidR="00754AD2" w:rsidRPr="007F78AE">
        <w:rPr>
          <w:kern w:val="0"/>
          <w:szCs w:val="21"/>
        </w:rPr>
        <w:t>转换开关</w:t>
      </w:r>
      <w:r w:rsidR="00754AD2">
        <w:rPr>
          <w:kern w:val="0"/>
          <w:szCs w:val="21"/>
        </w:rPr>
        <w:t>；</w:t>
      </w:r>
      <w:r w:rsidR="002A3BCC">
        <w:rPr>
          <w:rFonts w:hint="eastAsia"/>
          <w:kern w:val="0"/>
          <w:szCs w:val="21"/>
        </w:rPr>
        <w:t>R</w:t>
      </w:r>
      <w:r w:rsidR="002A3BCC" w:rsidRPr="002A3BCC">
        <w:rPr>
          <w:rFonts w:hint="eastAsia"/>
          <w:iCs/>
          <w:kern w:val="0"/>
          <w:szCs w:val="21"/>
        </w:rPr>
        <w:t>——负荷箱组成电阻；</w:t>
      </w:r>
      <w:r w:rsidR="002A3BCC">
        <w:rPr>
          <w:rFonts w:hint="eastAsia"/>
          <w:kern w:val="0"/>
          <w:szCs w:val="21"/>
        </w:rPr>
        <w:t>L</w:t>
      </w:r>
      <w:r w:rsidR="002A3BCC" w:rsidRPr="002A3BCC">
        <w:rPr>
          <w:rFonts w:hint="eastAsia"/>
          <w:iCs/>
          <w:kern w:val="0"/>
          <w:szCs w:val="21"/>
        </w:rPr>
        <w:t>——负荷箱组成</w:t>
      </w:r>
      <w:r w:rsidR="002A3BCC">
        <w:rPr>
          <w:rFonts w:hint="eastAsia"/>
          <w:iCs/>
          <w:kern w:val="0"/>
          <w:szCs w:val="21"/>
        </w:rPr>
        <w:t>电感；</w:t>
      </w:r>
      <w:r w:rsidR="00754AD2" w:rsidRPr="00046400">
        <w:rPr>
          <w:i/>
          <w:kern w:val="0"/>
          <w:szCs w:val="21"/>
        </w:rPr>
        <w:t>Z</w:t>
      </w:r>
      <w:r w:rsidR="00736AE8" w:rsidRPr="00D65AF4">
        <w:rPr>
          <w:rFonts w:hint="eastAsia"/>
          <w:i/>
          <w:kern w:val="0"/>
          <w:szCs w:val="21"/>
        </w:rPr>
        <w:t>——</w:t>
      </w:r>
      <w:r w:rsidR="00754AD2" w:rsidRPr="007F78AE">
        <w:rPr>
          <w:kern w:val="0"/>
          <w:szCs w:val="21"/>
        </w:rPr>
        <w:t>电流</w:t>
      </w:r>
      <w:r w:rsidR="00754AD2" w:rsidRPr="007F78AE">
        <w:rPr>
          <w:rFonts w:hint="eastAsia"/>
          <w:kern w:val="0"/>
          <w:szCs w:val="21"/>
        </w:rPr>
        <w:t>互感器</w:t>
      </w:r>
      <w:r w:rsidR="00754AD2" w:rsidRPr="007F78AE">
        <w:rPr>
          <w:kern w:val="0"/>
          <w:szCs w:val="21"/>
        </w:rPr>
        <w:t>负荷箱的阻抗</w:t>
      </w:r>
      <w:r w:rsidR="00754AD2">
        <w:rPr>
          <w:kern w:val="0"/>
          <w:szCs w:val="21"/>
        </w:rPr>
        <w:t>；</w:t>
      </w:r>
      <w:r w:rsidR="00754AD2" w:rsidRPr="002B7233">
        <w:rPr>
          <w:i/>
          <w:kern w:val="0"/>
          <w:szCs w:val="21"/>
        </w:rPr>
        <w:t>Y</w:t>
      </w:r>
      <w:r w:rsidR="00736AE8" w:rsidRPr="00D65AF4">
        <w:rPr>
          <w:rFonts w:hint="eastAsia"/>
          <w:i/>
          <w:kern w:val="0"/>
          <w:szCs w:val="21"/>
        </w:rPr>
        <w:t>——</w:t>
      </w:r>
      <w:r w:rsidR="00754AD2" w:rsidRPr="007F78AE">
        <w:rPr>
          <w:kern w:val="0"/>
          <w:szCs w:val="21"/>
        </w:rPr>
        <w:t>电压</w:t>
      </w:r>
      <w:r w:rsidR="00754AD2" w:rsidRPr="007F78AE">
        <w:rPr>
          <w:rFonts w:hint="eastAsia"/>
          <w:kern w:val="0"/>
          <w:szCs w:val="21"/>
        </w:rPr>
        <w:t>互感器</w:t>
      </w:r>
      <w:r w:rsidR="00754AD2" w:rsidRPr="007F78AE">
        <w:rPr>
          <w:kern w:val="0"/>
          <w:szCs w:val="21"/>
        </w:rPr>
        <w:t>负荷箱的导纳</w:t>
      </w:r>
    </w:p>
    <w:p w14:paraId="0A2331C5" w14:textId="77777777" w:rsidR="009B7908" w:rsidRPr="009B7908" w:rsidRDefault="009B7908" w:rsidP="00D65AF4">
      <w:pPr>
        <w:spacing w:line="120" w:lineRule="exact"/>
        <w:jc w:val="left"/>
        <w:rPr>
          <w:color w:val="000000"/>
          <w:sz w:val="24"/>
        </w:rPr>
      </w:pPr>
    </w:p>
    <w:p w14:paraId="75A1274B" w14:textId="7496146A" w:rsidR="00870DB0" w:rsidRDefault="00870DB0" w:rsidP="00D65AF4">
      <w:pPr>
        <w:snapToGrid w:val="0"/>
        <w:spacing w:line="360" w:lineRule="auto"/>
        <w:ind w:firstLineChars="200" w:firstLine="480"/>
        <w:rPr>
          <w:sz w:val="24"/>
        </w:rPr>
      </w:pPr>
      <w:r w:rsidRPr="00FB0C42">
        <w:rPr>
          <w:sz w:val="24"/>
        </w:rPr>
        <w:t>阻抗变换式电流互感器</w:t>
      </w:r>
      <w:proofErr w:type="gramStart"/>
      <w:r w:rsidRPr="00FB0C42">
        <w:rPr>
          <w:sz w:val="24"/>
        </w:rPr>
        <w:t>负荷箱由一个</w:t>
      </w:r>
      <w:proofErr w:type="gramEnd"/>
      <w:r w:rsidRPr="00FB0C42">
        <w:rPr>
          <w:sz w:val="24"/>
        </w:rPr>
        <w:t>阻抗单元</w:t>
      </w:r>
      <w:r w:rsidR="00841E93" w:rsidRPr="004E3AB4">
        <w:rPr>
          <w:i/>
          <w:iCs/>
          <w:kern w:val="0"/>
          <w:sz w:val="24"/>
          <w:szCs w:val="24"/>
        </w:rPr>
        <w:t>Z</w:t>
      </w:r>
      <w:r w:rsidR="00841E93" w:rsidRPr="004E3AB4">
        <w:rPr>
          <w:kern w:val="0"/>
          <w:sz w:val="24"/>
          <w:szCs w:val="24"/>
          <w:vertAlign w:val="subscript"/>
        </w:rPr>
        <w:t>P</w:t>
      </w:r>
      <w:r w:rsidRPr="00FB0C42">
        <w:rPr>
          <w:sz w:val="24"/>
        </w:rPr>
        <w:t>和一个多变比电流互感器</w:t>
      </w:r>
      <w:r w:rsidR="00841E93" w:rsidRPr="00FB0C42">
        <w:rPr>
          <w:kern w:val="0"/>
          <w:szCs w:val="21"/>
        </w:rPr>
        <w:t>T</w:t>
      </w:r>
      <w:r w:rsidR="00841E93" w:rsidRPr="00AB63A1">
        <w:rPr>
          <w:iCs/>
          <w:kern w:val="0"/>
          <w:szCs w:val="21"/>
          <w:vertAlign w:val="subscript"/>
        </w:rPr>
        <w:t>I</w:t>
      </w:r>
      <w:r w:rsidR="003F12E6">
        <w:rPr>
          <w:rFonts w:hint="eastAsia"/>
          <w:sz w:val="24"/>
        </w:rPr>
        <w:t>组</w:t>
      </w:r>
      <w:r w:rsidRPr="00FB0C42">
        <w:rPr>
          <w:sz w:val="24"/>
        </w:rPr>
        <w:t>成，</w:t>
      </w:r>
      <w:r w:rsidR="003F12E6">
        <w:rPr>
          <w:sz w:val="24"/>
        </w:rPr>
        <w:t>其结构</w:t>
      </w:r>
      <w:r w:rsidRPr="00FB0C42">
        <w:rPr>
          <w:sz w:val="24"/>
        </w:rPr>
        <w:t>原理</w:t>
      </w:r>
      <w:r w:rsidR="005028FB">
        <w:rPr>
          <w:sz w:val="24"/>
        </w:rPr>
        <w:t>示意图</w:t>
      </w:r>
      <w:r w:rsidRPr="00FB0C42">
        <w:rPr>
          <w:sz w:val="24"/>
        </w:rPr>
        <w:t>见图</w:t>
      </w:r>
      <w:r w:rsidRPr="00FB0C42">
        <w:rPr>
          <w:sz w:val="24"/>
        </w:rPr>
        <w:t>2</w:t>
      </w:r>
      <w:r w:rsidR="00851A61">
        <w:rPr>
          <w:rFonts w:hint="eastAsia"/>
          <w:sz w:val="24"/>
        </w:rPr>
        <w:t xml:space="preserve"> </w:t>
      </w:r>
      <w:r w:rsidR="00E63A0F" w:rsidRPr="00FB0C42">
        <w:rPr>
          <w:sz w:val="24"/>
        </w:rPr>
        <w:t>a</w:t>
      </w:r>
      <w:r w:rsidR="00453CE1">
        <w:rPr>
          <w:rFonts w:hint="eastAsia"/>
          <w:sz w:val="24"/>
        </w:rPr>
        <w:t>）</w:t>
      </w:r>
      <w:r w:rsidRPr="00FB0C42">
        <w:rPr>
          <w:sz w:val="24"/>
        </w:rPr>
        <w:t>。阻抗变换式电压互感器</w:t>
      </w:r>
      <w:proofErr w:type="gramStart"/>
      <w:r w:rsidRPr="00FB0C42">
        <w:rPr>
          <w:sz w:val="24"/>
        </w:rPr>
        <w:t>负荷箱由一个</w:t>
      </w:r>
      <w:proofErr w:type="gramEnd"/>
      <w:r w:rsidRPr="00FB0C42">
        <w:rPr>
          <w:sz w:val="24"/>
        </w:rPr>
        <w:t>导纳单元</w:t>
      </w:r>
      <w:r w:rsidR="00841E93" w:rsidRPr="00FB0C42">
        <w:rPr>
          <w:i/>
          <w:iCs/>
          <w:kern w:val="0"/>
          <w:szCs w:val="21"/>
        </w:rPr>
        <w:t>Y</w:t>
      </w:r>
      <w:r w:rsidR="00841E93" w:rsidRPr="00FB0C42">
        <w:rPr>
          <w:kern w:val="0"/>
          <w:szCs w:val="21"/>
          <w:vertAlign w:val="subscript"/>
        </w:rPr>
        <w:t>D</w:t>
      </w:r>
      <w:r w:rsidRPr="00FB0C42">
        <w:rPr>
          <w:sz w:val="24"/>
        </w:rPr>
        <w:t>和一个多变比电压互感器</w:t>
      </w:r>
      <w:r w:rsidR="00841E93" w:rsidRPr="00FB0C42">
        <w:rPr>
          <w:kern w:val="0"/>
          <w:szCs w:val="21"/>
        </w:rPr>
        <w:t>T</w:t>
      </w:r>
      <w:r w:rsidR="00841E93" w:rsidRPr="002B7233">
        <w:rPr>
          <w:i/>
          <w:kern w:val="0"/>
          <w:szCs w:val="21"/>
          <w:vertAlign w:val="subscript"/>
        </w:rPr>
        <w:t>U</w:t>
      </w:r>
      <w:r w:rsidR="003F12E6">
        <w:rPr>
          <w:rFonts w:hint="eastAsia"/>
          <w:sz w:val="24"/>
        </w:rPr>
        <w:t>组</w:t>
      </w:r>
      <w:r w:rsidRPr="00FB0C42">
        <w:rPr>
          <w:sz w:val="24"/>
        </w:rPr>
        <w:t>成，</w:t>
      </w:r>
      <w:r w:rsidR="003F12E6">
        <w:rPr>
          <w:sz w:val="24"/>
        </w:rPr>
        <w:t>其结构</w:t>
      </w:r>
      <w:r w:rsidRPr="00FB0C42">
        <w:rPr>
          <w:sz w:val="24"/>
        </w:rPr>
        <w:t>原理</w:t>
      </w:r>
      <w:r w:rsidR="00427B49">
        <w:rPr>
          <w:sz w:val="24"/>
        </w:rPr>
        <w:t>示意图</w:t>
      </w:r>
      <w:r w:rsidRPr="00FB0C42">
        <w:rPr>
          <w:sz w:val="24"/>
        </w:rPr>
        <w:t>见</w:t>
      </w:r>
      <w:r w:rsidR="00E63A0F" w:rsidRPr="00FB0C42">
        <w:rPr>
          <w:sz w:val="24"/>
        </w:rPr>
        <w:t>图</w:t>
      </w:r>
      <w:r w:rsidR="008B6424">
        <w:rPr>
          <w:rFonts w:hint="eastAsia"/>
          <w:sz w:val="24"/>
        </w:rPr>
        <w:t xml:space="preserve">2 </w:t>
      </w:r>
      <w:r w:rsidR="00E63A0F" w:rsidRPr="00FB0C42">
        <w:rPr>
          <w:sz w:val="24"/>
        </w:rPr>
        <w:t>b</w:t>
      </w:r>
      <w:r w:rsidR="00427B49">
        <w:rPr>
          <w:rFonts w:hint="eastAsia"/>
          <w:sz w:val="24"/>
        </w:rPr>
        <w:t>）</w:t>
      </w:r>
      <w:r w:rsidRPr="00FB0C42">
        <w:rPr>
          <w:sz w:val="24"/>
        </w:rPr>
        <w:t>。</w:t>
      </w:r>
    </w:p>
    <w:p w14:paraId="719852BD" w14:textId="489E6A0A" w:rsidR="00754AD2" w:rsidRDefault="00F62A09" w:rsidP="00104EF9">
      <w:pPr>
        <w:snapToGrid w:val="0"/>
        <w:spacing w:line="360" w:lineRule="auto"/>
        <w:ind w:firstLineChars="800" w:firstLine="1920"/>
        <w:jc w:val="left"/>
        <w:rPr>
          <w:sz w:val="24"/>
        </w:rPr>
      </w:pPr>
      <w:r>
        <w:rPr>
          <w:noProof/>
          <w:sz w:val="24"/>
        </w:rPr>
        <w:drawing>
          <wp:inline distT="0" distB="0" distL="0" distR="0" wp14:anchorId="6A71BBDE" wp14:editId="56DC6A99">
            <wp:extent cx="1296000" cy="1080000"/>
            <wp:effectExtent l="0" t="0" r="0" b="6350"/>
            <wp:docPr id="1322703386" name="图片 1322703386" descr="C:\Users\ADMIN\Documents\WeChat Files\hhhhmut\FileStorage\Temp\17039205149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Users\ADMIN\Documents\WeChat Files\hhhhmut\FileStorage\Temp\1703920514943.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96000" cy="1080000"/>
                    </a:xfrm>
                    <a:prstGeom prst="rect">
                      <a:avLst/>
                    </a:prstGeom>
                    <a:noFill/>
                    <a:ln>
                      <a:noFill/>
                    </a:ln>
                  </pic:spPr>
                </pic:pic>
              </a:graphicData>
            </a:graphic>
          </wp:inline>
        </w:drawing>
      </w:r>
      <w:r>
        <w:rPr>
          <w:rFonts w:hint="eastAsia"/>
          <w:sz w:val="24"/>
        </w:rPr>
        <w:t xml:space="preserve">             </w:t>
      </w:r>
      <w:r w:rsidR="00104EF9">
        <w:rPr>
          <w:rFonts w:hint="eastAsia"/>
          <w:sz w:val="24"/>
        </w:rPr>
        <w:t xml:space="preserve">         </w:t>
      </w:r>
      <w:r>
        <w:rPr>
          <w:rFonts w:hint="eastAsia"/>
          <w:sz w:val="24"/>
        </w:rPr>
        <w:t xml:space="preserve">        </w:t>
      </w:r>
      <w:r w:rsidR="00C35933">
        <w:rPr>
          <w:rFonts w:hint="eastAsia"/>
          <w:sz w:val="24"/>
        </w:rPr>
        <w:t xml:space="preserve"> </w:t>
      </w:r>
      <w:r>
        <w:rPr>
          <w:noProof/>
          <w:sz w:val="24"/>
        </w:rPr>
        <w:drawing>
          <wp:inline distT="0" distB="0" distL="0" distR="0" wp14:anchorId="37716E71" wp14:editId="1E64AB34">
            <wp:extent cx="1290600" cy="1080000"/>
            <wp:effectExtent l="0" t="0" r="5080" b="6350"/>
            <wp:docPr id="1322703387" name="图片 1322703387" descr="C:\Users\ADMIN\Documents\WeChat Files\hhhhmut\FileStorage\Temp\170392054275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Users\ADMIN\Documents\WeChat Files\hhhhmut\FileStorage\Temp\1703920542755(1).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90600" cy="1080000"/>
                    </a:xfrm>
                    <a:prstGeom prst="rect">
                      <a:avLst/>
                    </a:prstGeom>
                    <a:noFill/>
                    <a:ln>
                      <a:noFill/>
                    </a:ln>
                  </pic:spPr>
                </pic:pic>
              </a:graphicData>
            </a:graphic>
          </wp:inline>
        </w:drawing>
      </w:r>
    </w:p>
    <w:p w14:paraId="5C33AD09" w14:textId="746EC4A2" w:rsidR="00754AD2" w:rsidRDefault="00415D23" w:rsidP="00D65AF4">
      <w:pPr>
        <w:snapToGrid w:val="0"/>
        <w:spacing w:line="360" w:lineRule="auto"/>
        <w:jc w:val="center"/>
        <w:rPr>
          <w:szCs w:val="21"/>
        </w:rPr>
      </w:pPr>
      <w:r>
        <w:rPr>
          <w:rFonts w:hint="eastAsia"/>
          <w:szCs w:val="21"/>
        </w:rPr>
        <w:t xml:space="preserve"> </w:t>
      </w:r>
      <w:r w:rsidR="00754AD2" w:rsidRPr="00FB0C42">
        <w:rPr>
          <w:szCs w:val="21"/>
        </w:rPr>
        <w:t>a</w:t>
      </w:r>
      <w:r w:rsidR="00754AD2">
        <w:rPr>
          <w:szCs w:val="21"/>
        </w:rPr>
        <w:t>）</w:t>
      </w:r>
      <w:r w:rsidR="00754AD2" w:rsidRPr="00FB0C42">
        <w:rPr>
          <w:szCs w:val="21"/>
        </w:rPr>
        <w:t xml:space="preserve">  </w:t>
      </w:r>
      <w:r w:rsidR="00754AD2" w:rsidRPr="00FB0C42">
        <w:rPr>
          <w:szCs w:val="21"/>
          <w:lang w:val="en-GB"/>
        </w:rPr>
        <w:t>阻抗变换式电流互感器负荷箱</w:t>
      </w:r>
      <w:r w:rsidR="00C35933">
        <w:rPr>
          <w:rFonts w:hint="eastAsia"/>
          <w:szCs w:val="21"/>
          <w:lang w:val="en-GB"/>
        </w:rPr>
        <w:t xml:space="preserve">            </w:t>
      </w:r>
      <w:r>
        <w:rPr>
          <w:rFonts w:hint="eastAsia"/>
          <w:szCs w:val="21"/>
        </w:rPr>
        <w:t xml:space="preserve"> </w:t>
      </w:r>
      <w:r w:rsidR="00754AD2" w:rsidRPr="00FB0C42">
        <w:rPr>
          <w:szCs w:val="21"/>
        </w:rPr>
        <w:t>b</w:t>
      </w:r>
      <w:r w:rsidR="008B6424">
        <w:rPr>
          <w:rFonts w:hint="eastAsia"/>
          <w:szCs w:val="21"/>
        </w:rPr>
        <w:t>）</w:t>
      </w:r>
      <w:r w:rsidR="00754AD2" w:rsidRPr="00FB0C42">
        <w:rPr>
          <w:szCs w:val="21"/>
        </w:rPr>
        <w:t xml:space="preserve">  </w:t>
      </w:r>
      <w:r w:rsidR="00754AD2" w:rsidRPr="00FB0C42">
        <w:rPr>
          <w:szCs w:val="21"/>
          <w:lang w:val="en-GB"/>
        </w:rPr>
        <w:t>阻抗变换式电压互感器</w:t>
      </w:r>
      <w:r w:rsidR="00754AD2" w:rsidRPr="00FB0C42">
        <w:rPr>
          <w:szCs w:val="21"/>
        </w:rPr>
        <w:t>负荷箱</w:t>
      </w:r>
    </w:p>
    <w:p w14:paraId="65C0F9CB" w14:textId="77777777" w:rsidR="006238FD" w:rsidRDefault="006238FD" w:rsidP="006238FD">
      <w:pPr>
        <w:tabs>
          <w:tab w:val="center" w:pos="4153"/>
          <w:tab w:val="right" w:pos="6552"/>
        </w:tabs>
        <w:snapToGrid w:val="0"/>
        <w:spacing w:line="360" w:lineRule="auto"/>
        <w:mirrorIndents/>
        <w:jc w:val="center"/>
        <w:rPr>
          <w:rFonts w:ascii="黑体" w:eastAsia="黑体" w:hAnsi="黑体"/>
          <w:bCs/>
          <w:szCs w:val="21"/>
        </w:rPr>
      </w:pPr>
      <w:r w:rsidRPr="008A018F">
        <w:rPr>
          <w:rFonts w:ascii="黑体" w:eastAsia="黑体" w:hAnsi="黑体" w:hint="eastAsia"/>
          <w:bCs/>
          <w:szCs w:val="21"/>
        </w:rPr>
        <w:t>图2</w:t>
      </w:r>
      <w:r w:rsidRPr="008A018F">
        <w:rPr>
          <w:rFonts w:ascii="黑体" w:eastAsia="黑体" w:hAnsi="黑体"/>
          <w:bCs/>
          <w:szCs w:val="21"/>
        </w:rPr>
        <w:t xml:space="preserve">  </w:t>
      </w:r>
      <w:r w:rsidRPr="008A018F">
        <w:rPr>
          <w:rFonts w:ascii="黑体" w:eastAsia="黑体" w:hAnsi="黑体" w:hint="eastAsia"/>
          <w:bCs/>
          <w:szCs w:val="21"/>
        </w:rPr>
        <w:t>阻抗变换式互感器负荷</w:t>
      </w:r>
      <w:proofErr w:type="gramStart"/>
      <w:r w:rsidRPr="008A018F">
        <w:rPr>
          <w:rFonts w:ascii="黑体" w:eastAsia="黑体" w:hAnsi="黑体" w:hint="eastAsia"/>
          <w:bCs/>
          <w:szCs w:val="21"/>
        </w:rPr>
        <w:t>箱结构</w:t>
      </w:r>
      <w:proofErr w:type="gramEnd"/>
      <w:r w:rsidRPr="008A018F">
        <w:rPr>
          <w:rFonts w:ascii="黑体" w:eastAsia="黑体" w:hAnsi="黑体" w:hint="eastAsia"/>
          <w:bCs/>
          <w:szCs w:val="21"/>
        </w:rPr>
        <w:t>原理示意图</w:t>
      </w:r>
    </w:p>
    <w:p w14:paraId="354D8B88" w14:textId="776167DF" w:rsidR="00A90A8D" w:rsidRDefault="00A90A8D" w:rsidP="00014D58">
      <w:pPr>
        <w:tabs>
          <w:tab w:val="center" w:pos="4153"/>
          <w:tab w:val="right" w:pos="6552"/>
        </w:tabs>
        <w:snapToGrid w:val="0"/>
        <w:spacing w:line="360" w:lineRule="auto"/>
        <w:ind w:firstLineChars="200" w:firstLine="480"/>
        <w:mirrorIndents/>
        <w:rPr>
          <w:rFonts w:ascii="黑体" w:eastAsia="黑体" w:hAnsi="黑体"/>
          <w:bCs/>
          <w:szCs w:val="21"/>
        </w:rPr>
      </w:pPr>
      <w:bookmarkStart w:id="33" w:name="_Hlk162125451"/>
      <w:r w:rsidRPr="009052AE">
        <w:rPr>
          <w:rFonts w:hint="eastAsia"/>
          <w:sz w:val="24"/>
          <w:szCs w:val="24"/>
        </w:rPr>
        <w:t>有源模拟式电流互感器负荷箱</w:t>
      </w:r>
      <w:bookmarkEnd w:id="33"/>
      <w:r w:rsidR="00093DA7" w:rsidRPr="009052AE">
        <w:rPr>
          <w:rFonts w:hint="eastAsia"/>
          <w:sz w:val="24"/>
          <w:szCs w:val="24"/>
        </w:rPr>
        <w:t>采用了电流源控电压源的方式实现，</w:t>
      </w:r>
      <w:r w:rsidR="0097369D">
        <w:rPr>
          <w:rFonts w:hint="eastAsia"/>
          <w:sz w:val="24"/>
          <w:szCs w:val="24"/>
        </w:rPr>
        <w:t>电流互感器负荷</w:t>
      </w:r>
      <w:proofErr w:type="gramStart"/>
      <w:r w:rsidR="0097369D">
        <w:rPr>
          <w:rFonts w:hint="eastAsia"/>
          <w:sz w:val="24"/>
          <w:szCs w:val="24"/>
        </w:rPr>
        <w:t>箱通过</w:t>
      </w:r>
      <w:proofErr w:type="gramEnd"/>
      <w:r w:rsidR="0097369D">
        <w:rPr>
          <w:rFonts w:hint="eastAsia"/>
          <w:sz w:val="24"/>
          <w:szCs w:val="24"/>
        </w:rPr>
        <w:t>采样电阻</w:t>
      </w:r>
      <w:r w:rsidR="0097369D">
        <w:rPr>
          <w:rFonts w:hint="eastAsia"/>
          <w:sz w:val="24"/>
          <w:szCs w:val="24"/>
        </w:rPr>
        <w:t>R</w:t>
      </w:r>
      <w:r w:rsidR="00916D70">
        <w:rPr>
          <w:rFonts w:hint="eastAsia"/>
          <w:sz w:val="24"/>
          <w:szCs w:val="24"/>
        </w:rPr>
        <w:t>对电流采样，信号采集、处理单元依据</w:t>
      </w:r>
      <w:r w:rsidR="00093DA7" w:rsidRPr="009052AE">
        <w:rPr>
          <w:rFonts w:hint="eastAsia"/>
          <w:sz w:val="24"/>
          <w:szCs w:val="24"/>
        </w:rPr>
        <w:t>电流</w:t>
      </w:r>
      <m:oMath>
        <m:acc>
          <m:accPr>
            <m:chr m:val="̇"/>
            <m:ctrlPr>
              <w:rPr>
                <w:rFonts w:ascii="Cambria Math" w:hAnsi="Cambria Math"/>
                <w:i/>
                <w:sz w:val="24"/>
                <w:szCs w:val="24"/>
              </w:rPr>
            </m:ctrlPr>
          </m:accPr>
          <m:e>
            <m:r>
              <w:rPr>
                <w:rFonts w:ascii="Cambria Math" w:hAnsi="Cambria Math"/>
                <w:sz w:val="24"/>
                <w:szCs w:val="24"/>
              </w:rPr>
              <m:t>I</m:t>
            </m:r>
          </m:e>
        </m:acc>
      </m:oMath>
      <w:r w:rsidR="00093DA7" w:rsidRPr="009052AE">
        <w:rPr>
          <w:rFonts w:hint="eastAsia"/>
          <w:sz w:val="24"/>
          <w:szCs w:val="24"/>
        </w:rPr>
        <w:t>及设定</w:t>
      </w:r>
      <w:r w:rsidR="00CE74ED" w:rsidRPr="009052AE">
        <w:rPr>
          <w:rFonts w:hint="eastAsia"/>
          <w:sz w:val="24"/>
          <w:szCs w:val="24"/>
        </w:rPr>
        <w:t>负荷</w:t>
      </w:r>
      <w:r w:rsidR="00093DA7" w:rsidRPr="009052AE">
        <w:rPr>
          <w:rFonts w:hint="eastAsia"/>
          <w:sz w:val="24"/>
          <w:szCs w:val="24"/>
        </w:rPr>
        <w:t>的大小及功率因数来控制</w:t>
      </w:r>
      <w:r w:rsidR="00916D70">
        <w:rPr>
          <w:rFonts w:hint="eastAsia"/>
          <w:sz w:val="24"/>
          <w:szCs w:val="24"/>
        </w:rPr>
        <w:t>功率放大器</w:t>
      </w:r>
      <w:r w:rsidR="00DF0DB9" w:rsidRPr="009052AE">
        <w:rPr>
          <w:rFonts w:hint="eastAsia"/>
          <w:sz w:val="24"/>
          <w:szCs w:val="24"/>
        </w:rPr>
        <w:t>输出</w:t>
      </w:r>
      <w:r w:rsidR="00CE74ED" w:rsidRPr="009052AE">
        <w:rPr>
          <w:rFonts w:hint="eastAsia"/>
          <w:sz w:val="24"/>
          <w:szCs w:val="24"/>
        </w:rPr>
        <w:t>电压</w:t>
      </w:r>
      <m:oMath>
        <m:acc>
          <m:accPr>
            <m:chr m:val="̇"/>
            <m:ctrlPr>
              <w:rPr>
                <w:rFonts w:ascii="Cambria Math" w:hAnsi="Cambria Math"/>
                <w:i/>
                <w:iCs/>
                <w:sz w:val="24"/>
                <w:szCs w:val="24"/>
              </w:rPr>
            </m:ctrlPr>
          </m:accPr>
          <m:e>
            <m:r>
              <m:rPr>
                <m:nor/>
              </m:rPr>
              <w:rPr>
                <w:i/>
                <w:sz w:val="24"/>
                <w:szCs w:val="24"/>
              </w:rPr>
              <m:t>U</m:t>
            </m:r>
          </m:e>
        </m:acc>
      </m:oMath>
      <w:r w:rsidR="00093DA7" w:rsidRPr="009052AE">
        <w:rPr>
          <w:rFonts w:hint="eastAsia"/>
          <w:sz w:val="24"/>
          <w:szCs w:val="24"/>
        </w:rPr>
        <w:t>，在电流互感器二次端子上产生等效的压降</w:t>
      </w:r>
      <w:r w:rsidR="00916D70">
        <w:rPr>
          <w:rFonts w:hint="eastAsia"/>
          <w:sz w:val="24"/>
          <w:szCs w:val="24"/>
        </w:rPr>
        <w:t>来模拟实物负载</w:t>
      </w:r>
      <w:r w:rsidR="00916D70">
        <w:rPr>
          <w:rFonts w:hint="eastAsia"/>
          <w:sz w:val="24"/>
          <w:szCs w:val="24"/>
        </w:rPr>
        <w:t>Z</w:t>
      </w:r>
      <w:r w:rsidR="00B66A51" w:rsidRPr="009052AE">
        <w:rPr>
          <w:rFonts w:hint="eastAsia"/>
          <w:sz w:val="24"/>
          <w:szCs w:val="24"/>
        </w:rPr>
        <w:t>，</w:t>
      </w:r>
      <w:r w:rsidR="004E5E4C" w:rsidRPr="009052AE">
        <w:rPr>
          <w:sz w:val="24"/>
        </w:rPr>
        <w:t>其结构原理示意图见图</w:t>
      </w:r>
      <w:r w:rsidR="004E5E4C" w:rsidRPr="009052AE">
        <w:rPr>
          <w:rFonts w:hint="eastAsia"/>
          <w:sz w:val="24"/>
        </w:rPr>
        <w:t>3</w:t>
      </w:r>
      <w:r w:rsidR="00093DA7" w:rsidRPr="009052AE">
        <w:rPr>
          <w:rFonts w:hint="eastAsia"/>
          <w:sz w:val="24"/>
          <w:szCs w:val="24"/>
        </w:rPr>
        <w:t>。</w:t>
      </w:r>
    </w:p>
    <w:p w14:paraId="2A4526A6" w14:textId="5D69B139" w:rsidR="001176F9" w:rsidRDefault="00916D70" w:rsidP="006238FD">
      <w:pPr>
        <w:tabs>
          <w:tab w:val="center" w:pos="4153"/>
          <w:tab w:val="right" w:pos="6552"/>
        </w:tabs>
        <w:snapToGrid w:val="0"/>
        <w:spacing w:line="360" w:lineRule="auto"/>
        <w:mirrorIndents/>
        <w:jc w:val="center"/>
        <w:rPr>
          <w:rFonts w:ascii="黑体" w:eastAsia="黑体" w:hAnsi="黑体"/>
          <w:bCs/>
          <w:szCs w:val="21"/>
        </w:rPr>
      </w:pPr>
      <w:r>
        <w:object w:dxaOrig="4181" w:dyaOrig="2701" w14:anchorId="15684D49">
          <v:shape id="_x0000_i1026" type="#_x0000_t75" style="width:209pt;height:135pt" o:ole="">
            <v:imagedata r:id="rId18" o:title=""/>
          </v:shape>
          <o:OLEObject Type="Embed" ProgID="Visio.Drawing.15" ShapeID="_x0000_i1026" DrawAspect="Content" ObjectID="_1773129011" r:id="rId19"/>
        </w:object>
      </w:r>
    </w:p>
    <w:p w14:paraId="3CEF98ED" w14:textId="39EFF39A" w:rsidR="004E5E4C" w:rsidRDefault="004E5E4C" w:rsidP="004E5E4C">
      <w:pPr>
        <w:tabs>
          <w:tab w:val="center" w:pos="4153"/>
          <w:tab w:val="right" w:pos="6552"/>
        </w:tabs>
        <w:snapToGrid w:val="0"/>
        <w:spacing w:line="360" w:lineRule="auto"/>
        <w:mirrorIndents/>
        <w:jc w:val="center"/>
        <w:rPr>
          <w:rFonts w:ascii="黑体" w:eastAsia="黑体" w:hAnsi="黑体"/>
          <w:bCs/>
          <w:szCs w:val="21"/>
        </w:rPr>
      </w:pPr>
      <w:r w:rsidRPr="008A018F">
        <w:rPr>
          <w:rFonts w:ascii="黑体" w:eastAsia="黑体" w:hAnsi="黑体" w:hint="eastAsia"/>
          <w:bCs/>
          <w:szCs w:val="21"/>
        </w:rPr>
        <w:t>图</w:t>
      </w:r>
      <w:r>
        <w:rPr>
          <w:rFonts w:ascii="黑体" w:eastAsia="黑体" w:hAnsi="黑体" w:hint="eastAsia"/>
          <w:bCs/>
          <w:szCs w:val="21"/>
        </w:rPr>
        <w:t>3</w:t>
      </w:r>
      <w:r w:rsidRPr="008A018F">
        <w:rPr>
          <w:rFonts w:ascii="黑体" w:eastAsia="黑体" w:hAnsi="黑体"/>
          <w:bCs/>
          <w:szCs w:val="21"/>
        </w:rPr>
        <w:t xml:space="preserve">  </w:t>
      </w:r>
      <w:r w:rsidRPr="004E5E4C">
        <w:rPr>
          <w:rFonts w:ascii="黑体" w:eastAsia="黑体" w:hAnsi="黑体" w:hint="eastAsia"/>
          <w:bCs/>
          <w:szCs w:val="21"/>
        </w:rPr>
        <w:t>有源模拟式电流互感器负荷</w:t>
      </w:r>
      <w:proofErr w:type="gramStart"/>
      <w:r w:rsidRPr="004E5E4C">
        <w:rPr>
          <w:rFonts w:ascii="黑体" w:eastAsia="黑体" w:hAnsi="黑体" w:hint="eastAsia"/>
          <w:bCs/>
          <w:szCs w:val="21"/>
        </w:rPr>
        <w:t>箱</w:t>
      </w:r>
      <w:r w:rsidRPr="008A018F">
        <w:rPr>
          <w:rFonts w:ascii="黑体" w:eastAsia="黑体" w:hAnsi="黑体" w:hint="eastAsia"/>
          <w:bCs/>
          <w:szCs w:val="21"/>
        </w:rPr>
        <w:t>结构</w:t>
      </w:r>
      <w:proofErr w:type="gramEnd"/>
      <w:r w:rsidRPr="008A018F">
        <w:rPr>
          <w:rFonts w:ascii="黑体" w:eastAsia="黑体" w:hAnsi="黑体" w:hint="eastAsia"/>
          <w:bCs/>
          <w:szCs w:val="21"/>
        </w:rPr>
        <w:t>原理示意图</w:t>
      </w:r>
    </w:p>
    <w:p w14:paraId="7B496D8E" w14:textId="77777777" w:rsidR="009B7908" w:rsidRPr="001B1807" w:rsidRDefault="009B7908" w:rsidP="009B7908">
      <w:pPr>
        <w:spacing w:line="120" w:lineRule="exact"/>
        <w:jc w:val="left"/>
        <w:rPr>
          <w:color w:val="000000"/>
          <w:sz w:val="24"/>
        </w:rPr>
      </w:pPr>
    </w:p>
    <w:p w14:paraId="126C38FF" w14:textId="77777777" w:rsidR="00476135" w:rsidRPr="00FB0C42" w:rsidRDefault="00476135" w:rsidP="00037D8C">
      <w:pPr>
        <w:pStyle w:val="1"/>
        <w:spacing w:beforeLines="0" w:before="0" w:afterLines="0" w:after="0"/>
        <w:ind w:left="0" w:firstLine="0"/>
        <w:rPr>
          <w:rFonts w:ascii="Times New Roman"/>
          <w:color w:val="auto"/>
        </w:rPr>
      </w:pPr>
      <w:bookmarkStart w:id="34" w:name="_Toc156204096"/>
      <w:bookmarkStart w:id="35" w:name="_Toc156204150"/>
      <w:bookmarkStart w:id="36" w:name="_Toc162252847"/>
      <w:bookmarkEnd w:id="34"/>
      <w:bookmarkEnd w:id="35"/>
      <w:r w:rsidRPr="00FB0C42">
        <w:rPr>
          <w:rFonts w:ascii="Times New Roman"/>
          <w:color w:val="auto"/>
        </w:rPr>
        <w:t>计量特性</w:t>
      </w:r>
      <w:bookmarkEnd w:id="36"/>
    </w:p>
    <w:p w14:paraId="5CD338AC" w14:textId="4DD30792" w:rsidR="007F78AE" w:rsidRPr="0094703B" w:rsidRDefault="00AF19DD" w:rsidP="00037D8C">
      <w:pPr>
        <w:pStyle w:val="2"/>
        <w:spacing w:beforeLines="0" w:before="0"/>
        <w:ind w:left="0" w:firstLine="0"/>
        <w:rPr>
          <w:rFonts w:ascii="Times New Roman" w:hAnsi="Times New Roman"/>
        </w:rPr>
      </w:pPr>
      <w:bookmarkStart w:id="37" w:name="_Toc162252848"/>
      <w:r>
        <w:rPr>
          <w:rFonts w:ascii="Times New Roman" w:hAnsi="Times New Roman" w:hint="eastAsia"/>
        </w:rPr>
        <w:t>测量</w:t>
      </w:r>
      <w:r w:rsidR="00184225" w:rsidRPr="0094703B">
        <w:rPr>
          <w:rFonts w:ascii="Times New Roman" w:hAnsi="Times New Roman" w:hint="eastAsia"/>
        </w:rPr>
        <w:t>范围</w:t>
      </w:r>
      <w:bookmarkEnd w:id="37"/>
    </w:p>
    <w:p w14:paraId="2E31F481" w14:textId="55E2B64B" w:rsidR="00434B2F" w:rsidRPr="00DD63A3" w:rsidRDefault="00434B2F" w:rsidP="0094703B">
      <w:pPr>
        <w:snapToGrid w:val="0"/>
        <w:spacing w:line="360" w:lineRule="auto"/>
        <w:jc w:val="left"/>
        <w:outlineLvl w:val="2"/>
      </w:pPr>
      <w:r w:rsidRPr="0094703B">
        <w:rPr>
          <w:sz w:val="24"/>
          <w:szCs w:val="24"/>
        </w:rPr>
        <w:t>5.1.1</w:t>
      </w:r>
      <w:r w:rsidR="0070366A" w:rsidRPr="0094703B">
        <w:rPr>
          <w:sz w:val="24"/>
          <w:szCs w:val="24"/>
        </w:rPr>
        <w:t xml:space="preserve"> </w:t>
      </w:r>
      <w:r w:rsidRPr="0094703B">
        <w:rPr>
          <w:sz w:val="24"/>
          <w:szCs w:val="24"/>
        </w:rPr>
        <w:t xml:space="preserve"> </w:t>
      </w:r>
      <w:r w:rsidRPr="0094703B">
        <w:rPr>
          <w:sz w:val="24"/>
          <w:szCs w:val="24"/>
        </w:rPr>
        <w:t>电流互感器</w:t>
      </w:r>
      <w:r w:rsidR="00443871" w:rsidRPr="0094703B">
        <w:rPr>
          <w:sz w:val="24"/>
          <w:szCs w:val="24"/>
        </w:rPr>
        <w:t>负荷</w:t>
      </w:r>
      <w:r w:rsidR="0006691C" w:rsidRPr="0094703B">
        <w:rPr>
          <w:sz w:val="24"/>
          <w:szCs w:val="24"/>
        </w:rPr>
        <w:t>箱</w:t>
      </w:r>
      <w:r w:rsidRPr="0094703B">
        <w:rPr>
          <w:sz w:val="24"/>
          <w:szCs w:val="24"/>
        </w:rPr>
        <w:t>的</w:t>
      </w:r>
      <w:r w:rsidR="00EA55BD" w:rsidRPr="0094703B">
        <w:rPr>
          <w:rFonts w:hint="eastAsia"/>
          <w:sz w:val="24"/>
          <w:szCs w:val="24"/>
        </w:rPr>
        <w:t>负荷</w:t>
      </w:r>
      <w:r w:rsidR="00184225" w:rsidRPr="0094703B">
        <w:rPr>
          <w:rFonts w:hint="eastAsia"/>
          <w:sz w:val="24"/>
          <w:szCs w:val="24"/>
        </w:rPr>
        <w:t>标称范围</w:t>
      </w:r>
      <w:r w:rsidR="00A65C6B">
        <w:rPr>
          <w:rFonts w:hint="eastAsia"/>
          <w:sz w:val="24"/>
          <w:szCs w:val="24"/>
        </w:rPr>
        <w:t>：</w:t>
      </w:r>
      <w:r w:rsidR="000D0761">
        <w:rPr>
          <w:sz w:val="24"/>
          <w:szCs w:val="24"/>
        </w:rPr>
        <w:t>（</w:t>
      </w:r>
      <w:r w:rsidR="00443871" w:rsidRPr="0094703B">
        <w:rPr>
          <w:sz w:val="24"/>
          <w:szCs w:val="24"/>
        </w:rPr>
        <w:t>0.1</w:t>
      </w:r>
      <w:r w:rsidR="003F12E6" w:rsidRPr="00FB0C42">
        <w:rPr>
          <w:sz w:val="24"/>
          <w:szCs w:val="24"/>
        </w:rPr>
        <w:t>～</w:t>
      </w:r>
      <w:r w:rsidR="00184225" w:rsidRPr="0094703B">
        <w:rPr>
          <w:sz w:val="24"/>
          <w:szCs w:val="24"/>
        </w:rPr>
        <w:t>80</w:t>
      </w:r>
      <w:r w:rsidR="000D0761">
        <w:rPr>
          <w:sz w:val="24"/>
          <w:szCs w:val="24"/>
        </w:rPr>
        <w:t>）</w:t>
      </w:r>
      <w:r w:rsidR="00184225" w:rsidRPr="0094703B">
        <w:rPr>
          <w:sz w:val="24"/>
          <w:szCs w:val="24"/>
        </w:rPr>
        <w:t>VA</w:t>
      </w:r>
      <w:r w:rsidR="0006691C" w:rsidRPr="0094703B">
        <w:rPr>
          <w:rFonts w:hint="eastAsia"/>
          <w:sz w:val="24"/>
          <w:szCs w:val="24"/>
        </w:rPr>
        <w:t>。</w:t>
      </w:r>
    </w:p>
    <w:p w14:paraId="4D7DC06B" w14:textId="201D98B8" w:rsidR="00443871" w:rsidRDefault="00443871" w:rsidP="00C4617D">
      <w:pPr>
        <w:snapToGrid w:val="0"/>
        <w:spacing w:line="360" w:lineRule="auto"/>
        <w:jc w:val="left"/>
        <w:outlineLvl w:val="2"/>
        <w:rPr>
          <w:sz w:val="24"/>
          <w:szCs w:val="24"/>
        </w:rPr>
      </w:pPr>
      <w:r w:rsidRPr="0070366A">
        <w:rPr>
          <w:sz w:val="24"/>
          <w:szCs w:val="24"/>
        </w:rPr>
        <w:t>5</w:t>
      </w:r>
      <w:r w:rsidR="00184225" w:rsidRPr="0070366A">
        <w:rPr>
          <w:sz w:val="24"/>
          <w:szCs w:val="24"/>
        </w:rPr>
        <w:t>.1.2</w:t>
      </w:r>
      <w:r w:rsidR="003639E4" w:rsidRPr="0070366A">
        <w:rPr>
          <w:sz w:val="24"/>
          <w:szCs w:val="24"/>
        </w:rPr>
        <w:t xml:space="preserve"> </w:t>
      </w:r>
      <w:r w:rsidR="0070366A" w:rsidRPr="0094703B">
        <w:rPr>
          <w:sz w:val="24"/>
          <w:szCs w:val="24"/>
        </w:rPr>
        <w:t xml:space="preserve"> </w:t>
      </w:r>
      <w:r w:rsidRPr="0070366A">
        <w:rPr>
          <w:sz w:val="24"/>
          <w:szCs w:val="24"/>
        </w:rPr>
        <w:t>电压互感器</w:t>
      </w:r>
      <w:r w:rsidR="0006691C" w:rsidRPr="0070366A">
        <w:rPr>
          <w:sz w:val="24"/>
          <w:szCs w:val="24"/>
        </w:rPr>
        <w:t>负荷箱</w:t>
      </w:r>
      <w:r w:rsidR="00184225" w:rsidRPr="0070366A">
        <w:rPr>
          <w:rFonts w:hint="eastAsia"/>
          <w:sz w:val="24"/>
          <w:szCs w:val="24"/>
        </w:rPr>
        <w:t>的</w:t>
      </w:r>
      <w:r w:rsidR="00D12F70" w:rsidRPr="0070366A">
        <w:rPr>
          <w:sz w:val="24"/>
          <w:szCs w:val="24"/>
        </w:rPr>
        <w:t>负荷</w:t>
      </w:r>
      <w:r w:rsidR="00184225" w:rsidRPr="0070366A">
        <w:rPr>
          <w:sz w:val="24"/>
          <w:szCs w:val="24"/>
        </w:rPr>
        <w:t>标称范围</w:t>
      </w:r>
      <w:r w:rsidR="00A65C6B">
        <w:rPr>
          <w:rFonts w:hint="eastAsia"/>
          <w:sz w:val="24"/>
          <w:szCs w:val="24"/>
        </w:rPr>
        <w:t>：</w:t>
      </w:r>
      <w:r w:rsidR="000D0761">
        <w:rPr>
          <w:sz w:val="24"/>
          <w:szCs w:val="24"/>
        </w:rPr>
        <w:t>（</w:t>
      </w:r>
      <w:r w:rsidRPr="0070366A">
        <w:rPr>
          <w:sz w:val="24"/>
          <w:szCs w:val="24"/>
        </w:rPr>
        <w:t>0.</w:t>
      </w:r>
      <w:r w:rsidR="00B24F44" w:rsidRPr="0070366A">
        <w:rPr>
          <w:sz w:val="24"/>
          <w:szCs w:val="24"/>
        </w:rPr>
        <w:t>0</w:t>
      </w:r>
      <w:r w:rsidR="0089573C" w:rsidRPr="0070366A">
        <w:rPr>
          <w:sz w:val="24"/>
          <w:szCs w:val="24"/>
        </w:rPr>
        <w:t>1</w:t>
      </w:r>
      <w:r w:rsidR="003F12E6" w:rsidRPr="00FB0C42">
        <w:rPr>
          <w:sz w:val="24"/>
          <w:szCs w:val="24"/>
        </w:rPr>
        <w:t>～</w:t>
      </w:r>
      <w:r w:rsidR="00184225" w:rsidRPr="0070366A">
        <w:rPr>
          <w:sz w:val="24"/>
          <w:szCs w:val="24"/>
        </w:rPr>
        <w:t>30</w:t>
      </w:r>
      <w:r w:rsidRPr="0070366A">
        <w:rPr>
          <w:sz w:val="24"/>
          <w:szCs w:val="24"/>
        </w:rPr>
        <w:t>0</w:t>
      </w:r>
      <w:r w:rsidR="000D0761">
        <w:rPr>
          <w:sz w:val="24"/>
          <w:szCs w:val="24"/>
        </w:rPr>
        <w:t>）</w:t>
      </w:r>
      <w:r w:rsidR="00184225" w:rsidRPr="0070366A">
        <w:rPr>
          <w:sz w:val="24"/>
          <w:szCs w:val="24"/>
        </w:rPr>
        <w:t>VA</w:t>
      </w:r>
      <w:r w:rsidR="0006691C" w:rsidRPr="0070366A">
        <w:rPr>
          <w:sz w:val="24"/>
          <w:szCs w:val="24"/>
        </w:rPr>
        <w:t>。</w:t>
      </w:r>
    </w:p>
    <w:p w14:paraId="5A02F657" w14:textId="414AC6AA" w:rsidR="00376CC1" w:rsidRPr="00F61110" w:rsidRDefault="00376CC1" w:rsidP="00376CC1">
      <w:pPr>
        <w:snapToGrid w:val="0"/>
        <w:spacing w:line="360" w:lineRule="auto"/>
        <w:jc w:val="left"/>
        <w:outlineLvl w:val="2"/>
        <w:rPr>
          <w:color w:val="FF0000"/>
          <w:sz w:val="24"/>
          <w:szCs w:val="24"/>
        </w:rPr>
      </w:pPr>
      <w:r w:rsidRPr="0070366A">
        <w:rPr>
          <w:sz w:val="24"/>
          <w:szCs w:val="24"/>
        </w:rPr>
        <w:t>5.1.</w:t>
      </w:r>
      <w:r w:rsidR="00C03800">
        <w:rPr>
          <w:sz w:val="24"/>
          <w:szCs w:val="24"/>
        </w:rPr>
        <w:t>3</w:t>
      </w:r>
      <w:r w:rsidRPr="0070366A">
        <w:rPr>
          <w:sz w:val="24"/>
          <w:szCs w:val="24"/>
        </w:rPr>
        <w:t xml:space="preserve"> </w:t>
      </w:r>
      <w:r w:rsidRPr="0094703B">
        <w:rPr>
          <w:sz w:val="24"/>
          <w:szCs w:val="24"/>
        </w:rPr>
        <w:t xml:space="preserve"> </w:t>
      </w:r>
      <w:r w:rsidRPr="0070366A">
        <w:rPr>
          <w:sz w:val="24"/>
          <w:szCs w:val="24"/>
        </w:rPr>
        <w:t>互感器负荷箱</w:t>
      </w:r>
      <w:r w:rsidRPr="0070366A">
        <w:rPr>
          <w:rFonts w:hint="eastAsia"/>
          <w:sz w:val="24"/>
          <w:szCs w:val="24"/>
        </w:rPr>
        <w:t>的</w:t>
      </w:r>
      <w:r>
        <w:rPr>
          <w:rFonts w:hint="eastAsia"/>
          <w:sz w:val="24"/>
          <w:szCs w:val="24"/>
        </w:rPr>
        <w:t>功率因数</w:t>
      </w:r>
      <w:r w:rsidR="00901271">
        <w:rPr>
          <w:rFonts w:hint="eastAsia"/>
          <w:sz w:val="24"/>
          <w:szCs w:val="24"/>
        </w:rPr>
        <w:t>标称值</w:t>
      </w:r>
      <w:r w:rsidR="00A65C6B">
        <w:rPr>
          <w:rFonts w:hint="eastAsia"/>
          <w:sz w:val="24"/>
          <w:szCs w:val="24"/>
        </w:rPr>
        <w:t>：</w:t>
      </w:r>
      <w:r w:rsidRPr="00D97F33">
        <w:rPr>
          <w:sz w:val="24"/>
          <w:szCs w:val="24"/>
        </w:rPr>
        <w:t>0.</w:t>
      </w:r>
      <w:r w:rsidR="009855DF" w:rsidRPr="00D97F33">
        <w:rPr>
          <w:sz w:val="24"/>
          <w:szCs w:val="24"/>
        </w:rPr>
        <w:t>8</w:t>
      </w:r>
      <w:r w:rsidR="00851A61">
        <w:rPr>
          <w:rFonts w:hint="eastAsia"/>
          <w:sz w:val="24"/>
          <w:szCs w:val="24"/>
        </w:rPr>
        <w:t>、</w:t>
      </w:r>
      <w:r w:rsidRPr="00D97F33">
        <w:rPr>
          <w:sz w:val="24"/>
          <w:szCs w:val="24"/>
        </w:rPr>
        <w:t>1</w:t>
      </w:r>
      <w:r w:rsidRPr="00D97F33">
        <w:rPr>
          <w:sz w:val="24"/>
          <w:szCs w:val="24"/>
        </w:rPr>
        <w:t>。</w:t>
      </w:r>
    </w:p>
    <w:p w14:paraId="253696FA" w14:textId="3DFA0283" w:rsidR="00184225" w:rsidRPr="00DD63A3" w:rsidRDefault="00D16139" w:rsidP="0094703B">
      <w:pPr>
        <w:pStyle w:val="2"/>
        <w:spacing w:beforeLines="0" w:before="0"/>
        <w:ind w:left="0" w:firstLine="0"/>
      </w:pPr>
      <w:bookmarkStart w:id="38" w:name="_Toc162252849"/>
      <w:r>
        <w:rPr>
          <w:rFonts w:ascii="Times New Roman" w:hAnsi="Times New Roman" w:hint="eastAsia"/>
        </w:rPr>
        <w:lastRenderedPageBreak/>
        <w:t>示值</w:t>
      </w:r>
      <w:r w:rsidR="006A63E7" w:rsidRPr="0094703B">
        <w:rPr>
          <w:rFonts w:ascii="Times New Roman" w:hAnsi="Times New Roman" w:hint="eastAsia"/>
        </w:rPr>
        <w:t>误差</w:t>
      </w:r>
      <w:bookmarkEnd w:id="38"/>
    </w:p>
    <w:p w14:paraId="21C7533F" w14:textId="74D3A22E" w:rsidR="00E81CC7" w:rsidRPr="00D65AF4" w:rsidRDefault="006A63E7" w:rsidP="0094703B">
      <w:pPr>
        <w:snapToGrid w:val="0"/>
        <w:spacing w:line="360" w:lineRule="auto"/>
        <w:jc w:val="left"/>
        <w:outlineLvl w:val="2"/>
        <w:rPr>
          <w:rFonts w:eastAsiaTheme="minorEastAsia"/>
          <w:sz w:val="24"/>
          <w:szCs w:val="24"/>
        </w:rPr>
      </w:pPr>
      <w:r w:rsidRPr="0094703B">
        <w:rPr>
          <w:sz w:val="24"/>
          <w:szCs w:val="24"/>
        </w:rPr>
        <w:t>5.2.1</w:t>
      </w:r>
      <w:r w:rsidR="0070366A" w:rsidRPr="0094703B">
        <w:rPr>
          <w:sz w:val="24"/>
          <w:szCs w:val="24"/>
        </w:rPr>
        <w:t xml:space="preserve"> </w:t>
      </w:r>
      <w:r w:rsidR="00AF19DD">
        <w:rPr>
          <w:rFonts w:hint="eastAsia"/>
          <w:sz w:val="24"/>
          <w:szCs w:val="24"/>
        </w:rPr>
        <w:t xml:space="preserve"> </w:t>
      </w:r>
      <w:r w:rsidR="00E81CC7" w:rsidRPr="0070366A">
        <w:rPr>
          <w:sz w:val="24"/>
          <w:szCs w:val="24"/>
        </w:rPr>
        <w:t>互感器负荷箱负荷</w:t>
      </w:r>
      <w:r w:rsidR="00AF19DD">
        <w:rPr>
          <w:sz w:val="24"/>
          <w:szCs w:val="24"/>
        </w:rPr>
        <w:t>示值</w:t>
      </w:r>
      <w:r w:rsidR="00ED1B8A">
        <w:rPr>
          <w:sz w:val="24"/>
          <w:szCs w:val="24"/>
        </w:rPr>
        <w:t>误差</w:t>
      </w:r>
      <w:r w:rsidR="003F12E6">
        <w:rPr>
          <w:rFonts w:hint="eastAsia"/>
          <w:sz w:val="24"/>
          <w:szCs w:val="24"/>
        </w:rPr>
        <w:t>用</w:t>
      </w:r>
      <w:r w:rsidR="00E81CC7" w:rsidRPr="0070366A">
        <w:rPr>
          <w:sz w:val="24"/>
          <w:szCs w:val="24"/>
        </w:rPr>
        <w:t>相对误差</w:t>
      </w:r>
      <m:oMath>
        <m:sSub>
          <m:sSubPr>
            <m:ctrlPr>
              <w:rPr>
                <w:rFonts w:ascii="Cambria Math" w:eastAsia="Cambria Math" w:hAnsi="Cambria Math"/>
                <w:i/>
                <w:sz w:val="24"/>
                <w:szCs w:val="24"/>
              </w:rPr>
            </m:ctrlPr>
          </m:sSubPr>
          <m:e>
            <m:r>
              <m:rPr>
                <m:nor/>
              </m:rPr>
              <w:rPr>
                <w:rFonts w:eastAsia="Cambria Math"/>
                <w:i/>
                <w:sz w:val="24"/>
                <w:szCs w:val="24"/>
              </w:rPr>
              <m:t>ε</m:t>
            </m:r>
          </m:e>
          <m:sub>
            <m:r>
              <m:rPr>
                <m:nor/>
              </m:rPr>
              <w:rPr>
                <w:rFonts w:eastAsia="Cambria Math"/>
                <w:sz w:val="24"/>
                <w:szCs w:val="24"/>
              </w:rPr>
              <m:t>S</m:t>
            </m:r>
          </m:sub>
        </m:sSub>
      </m:oMath>
      <w:r w:rsidR="00E81CC7" w:rsidRPr="0070366A">
        <w:rPr>
          <w:sz w:val="24"/>
          <w:szCs w:val="24"/>
        </w:rPr>
        <w:t>表示</w:t>
      </w:r>
      <w:r w:rsidR="003F12E6">
        <w:rPr>
          <w:sz w:val="24"/>
          <w:szCs w:val="24"/>
        </w:rPr>
        <w:t>，见式（</w:t>
      </w:r>
      <w:r w:rsidR="003F12E6">
        <w:rPr>
          <w:rFonts w:hint="eastAsia"/>
          <w:sz w:val="24"/>
          <w:szCs w:val="24"/>
        </w:rPr>
        <w:t>1</w:t>
      </w:r>
      <w:r w:rsidR="003F12E6">
        <w:rPr>
          <w:sz w:val="24"/>
          <w:szCs w:val="24"/>
        </w:rPr>
        <w:t>）</w:t>
      </w:r>
      <w:r w:rsidR="00E81CC7" w:rsidRPr="0070366A">
        <w:rPr>
          <w:sz w:val="24"/>
          <w:szCs w:val="24"/>
        </w:rPr>
        <w:t>：</w:t>
      </w:r>
    </w:p>
    <w:bookmarkStart w:id="39" w:name="_Hlk156206647"/>
    <w:p w14:paraId="76D14E6E" w14:textId="7C82BF0C" w:rsidR="00E81CC7" w:rsidRPr="00FB0C42" w:rsidRDefault="00000000" w:rsidP="0094703B">
      <w:pPr>
        <w:wordWrap w:val="0"/>
        <w:ind w:left="2520" w:right="480" w:hangingChars="1050" w:hanging="2520"/>
        <w:jc w:val="right"/>
        <w:rPr>
          <w:sz w:val="24"/>
        </w:rPr>
      </w:pPr>
      <m:oMath>
        <m:sSub>
          <m:sSubPr>
            <m:ctrlPr>
              <w:rPr>
                <w:rFonts w:ascii="Cambria Math" w:eastAsia="Cambria Math" w:hAnsi="Cambria Math"/>
                <w:i/>
                <w:sz w:val="24"/>
                <w:szCs w:val="24"/>
              </w:rPr>
            </m:ctrlPr>
          </m:sSubPr>
          <m:e>
            <m:r>
              <m:rPr>
                <m:nor/>
              </m:rPr>
              <w:rPr>
                <w:rFonts w:eastAsia="Cambria Math"/>
                <w:i/>
                <w:iCs/>
                <w:sz w:val="24"/>
                <w:szCs w:val="24"/>
              </w:rPr>
              <m:t>ε</m:t>
            </m:r>
          </m:e>
          <m:sub>
            <m:r>
              <m:rPr>
                <m:nor/>
              </m:rPr>
              <w:rPr>
                <w:rFonts w:eastAsia="Cambria Math"/>
                <w:sz w:val="24"/>
                <w:szCs w:val="24"/>
              </w:rPr>
              <m:t>S</m:t>
            </m:r>
          </m:sub>
        </m:sSub>
        <w:bookmarkEnd w:id="39"/>
        <m:r>
          <m:rPr>
            <m:nor/>
          </m:rPr>
          <w:rPr>
            <w:rFonts w:eastAsia="Cambria Math"/>
            <w:sz w:val="24"/>
            <w:szCs w:val="24"/>
          </w:rPr>
          <m:t>=</m:t>
        </m:r>
        <m:f>
          <m:fPr>
            <m:ctrlPr>
              <w:rPr>
                <w:rFonts w:ascii="Cambria Math" w:eastAsia="Cambria Math" w:hAnsi="Cambria Math"/>
                <w:sz w:val="24"/>
                <w:szCs w:val="24"/>
              </w:rPr>
            </m:ctrlPr>
          </m:fPr>
          <m:num>
            <m:sSub>
              <m:sSubPr>
                <m:ctrlPr>
                  <w:rPr>
                    <w:rFonts w:ascii="Cambria Math" w:eastAsia="Cambria Math" w:hAnsi="Cambria Math"/>
                    <w:i/>
                    <w:sz w:val="24"/>
                    <w:szCs w:val="24"/>
                  </w:rPr>
                </m:ctrlPr>
              </m:sSubPr>
              <m:e>
                <m:r>
                  <m:rPr>
                    <m:nor/>
                  </m:rPr>
                  <w:rPr>
                    <w:rFonts w:eastAsia="Cambria Math"/>
                    <w:i/>
                    <w:iCs/>
                    <w:sz w:val="24"/>
                    <w:szCs w:val="24"/>
                  </w:rPr>
                  <m:t>S</m:t>
                </m:r>
              </m:e>
              <m:sub>
                <m:r>
                  <m:rPr>
                    <m:nor/>
                  </m:rPr>
                  <w:rPr>
                    <w:rFonts w:eastAsia="Cambria Math"/>
                    <w:sz w:val="24"/>
                    <w:szCs w:val="24"/>
                  </w:rPr>
                  <m:t>0</m:t>
                </m:r>
              </m:sub>
            </m:sSub>
            <m:r>
              <m:rPr>
                <m:nor/>
              </m:rPr>
              <w:rPr>
                <w:rFonts w:eastAsia="Cambria Math"/>
                <w:sz w:val="24"/>
                <w:szCs w:val="24"/>
              </w:rPr>
              <m:t>-</m:t>
            </m:r>
            <m:sSub>
              <m:sSubPr>
                <m:ctrlPr>
                  <w:rPr>
                    <w:rFonts w:ascii="Cambria Math" w:eastAsia="Cambria Math" w:hAnsi="Cambria Math"/>
                    <w:i/>
                    <w:sz w:val="24"/>
                    <w:szCs w:val="24"/>
                  </w:rPr>
                </m:ctrlPr>
              </m:sSubPr>
              <m:e>
                <m:r>
                  <m:rPr>
                    <m:nor/>
                  </m:rPr>
                  <w:rPr>
                    <w:rFonts w:eastAsia="Cambria Math"/>
                    <w:i/>
                    <w:iCs/>
                    <w:sz w:val="24"/>
                    <w:szCs w:val="24"/>
                  </w:rPr>
                  <m:t>S</m:t>
                </m:r>
              </m:e>
              <m:sub>
                <m:r>
                  <m:rPr>
                    <m:nor/>
                  </m:rPr>
                  <w:rPr>
                    <w:rFonts w:eastAsiaTheme="minorEastAsia"/>
                    <w:sz w:val="24"/>
                    <w:szCs w:val="24"/>
                  </w:rPr>
                  <m:t>x</m:t>
                </m:r>
              </m:sub>
            </m:sSub>
          </m:num>
          <m:den>
            <m:sSub>
              <m:sSubPr>
                <m:ctrlPr>
                  <w:rPr>
                    <w:rFonts w:ascii="Cambria Math" w:eastAsia="Cambria Math" w:hAnsi="Cambria Math"/>
                    <w:i/>
                    <w:sz w:val="24"/>
                    <w:szCs w:val="24"/>
                  </w:rPr>
                </m:ctrlPr>
              </m:sSubPr>
              <m:e>
                <m:r>
                  <m:rPr>
                    <m:nor/>
                  </m:rPr>
                  <w:rPr>
                    <w:rFonts w:eastAsia="Cambria Math"/>
                    <w:i/>
                    <w:iCs/>
                    <w:sz w:val="24"/>
                    <w:szCs w:val="24"/>
                  </w:rPr>
                  <m:t>S</m:t>
                </m:r>
              </m:e>
              <m:sub>
                <m:r>
                  <m:rPr>
                    <m:nor/>
                  </m:rPr>
                  <w:rPr>
                    <w:rFonts w:eastAsia="Cambria Math"/>
                    <w:sz w:val="24"/>
                    <w:szCs w:val="24"/>
                  </w:rPr>
                  <m:t>x</m:t>
                </m:r>
              </m:sub>
            </m:sSub>
          </m:den>
        </m:f>
        <m:r>
          <m:rPr>
            <m:nor/>
          </m:rPr>
          <w:rPr>
            <w:rFonts w:eastAsia="Cambria Math"/>
            <w:sz w:val="24"/>
            <w:szCs w:val="24"/>
          </w:rPr>
          <m:t>×100%</m:t>
        </m:r>
      </m:oMath>
      <w:r w:rsidR="009E007F">
        <w:t xml:space="preserve">   </w:t>
      </w:r>
      <w:r w:rsidR="009E007F" w:rsidRPr="00DD3B12">
        <w:t xml:space="preserve">          </w:t>
      </w:r>
      <w:r w:rsidR="00CF59F4">
        <w:t xml:space="preserve">               </w:t>
      </w:r>
      <w:r w:rsidR="009E007F" w:rsidRPr="00DD3B12">
        <w:t xml:space="preserve">                              </w:t>
      </w:r>
      <w:r w:rsidR="003F12E6">
        <w:rPr>
          <w:rFonts w:hint="eastAsia"/>
          <w:sz w:val="24"/>
        </w:rPr>
        <w:t>（</w:t>
      </w:r>
      <w:r w:rsidR="00C76082">
        <w:rPr>
          <w:sz w:val="24"/>
        </w:rPr>
        <w:t>1</w:t>
      </w:r>
      <w:r w:rsidR="003F12E6">
        <w:rPr>
          <w:rFonts w:hint="eastAsia"/>
          <w:sz w:val="24"/>
        </w:rPr>
        <w:t>）</w:t>
      </w:r>
    </w:p>
    <w:p w14:paraId="56BADB27" w14:textId="3EE82BE4" w:rsidR="00E81CC7" w:rsidRPr="00FB0C42" w:rsidRDefault="00E81CC7" w:rsidP="00E81CC7">
      <w:pPr>
        <w:spacing w:line="360" w:lineRule="auto"/>
        <w:ind w:firstLine="480"/>
        <w:rPr>
          <w:sz w:val="24"/>
        </w:rPr>
      </w:pPr>
      <w:r w:rsidRPr="00FB0C42">
        <w:rPr>
          <w:sz w:val="24"/>
        </w:rPr>
        <w:t>式中：</w:t>
      </w:r>
    </w:p>
    <w:p w14:paraId="64A09124" w14:textId="62A25B03" w:rsidR="00427B49" w:rsidRDefault="00000000" w:rsidP="00E81CC7">
      <w:pPr>
        <w:spacing w:line="360" w:lineRule="auto"/>
        <w:ind w:firstLine="480"/>
      </w:pPr>
      <m:oMath>
        <m:sSub>
          <m:sSubPr>
            <m:ctrlPr>
              <w:rPr>
                <w:rFonts w:ascii="Cambria Math" w:eastAsia="Cambria Math" w:hAnsi="Cambria Math"/>
                <w:i/>
                <w:sz w:val="24"/>
                <w:szCs w:val="24"/>
              </w:rPr>
            </m:ctrlPr>
          </m:sSubPr>
          <m:e>
            <m:r>
              <m:rPr>
                <m:nor/>
              </m:rPr>
              <w:rPr>
                <w:rFonts w:eastAsia="Cambria Math"/>
                <w:i/>
                <w:sz w:val="24"/>
                <w:szCs w:val="24"/>
              </w:rPr>
              <m:t>ε</m:t>
            </m:r>
          </m:e>
          <m:sub>
            <m:r>
              <m:rPr>
                <m:nor/>
              </m:rPr>
              <w:rPr>
                <w:rFonts w:eastAsia="Cambria Math"/>
                <w:sz w:val="24"/>
                <w:szCs w:val="24"/>
              </w:rPr>
              <m:t>S</m:t>
            </m:r>
          </m:sub>
        </m:sSub>
      </m:oMath>
      <w:r w:rsidR="00427B49" w:rsidRPr="00FB0C42">
        <w:rPr>
          <w:sz w:val="24"/>
          <w:lang w:val="en-GB"/>
        </w:rPr>
        <w:t>——</w:t>
      </w:r>
      <w:r w:rsidR="00427B49" w:rsidRPr="00FB0C42">
        <w:rPr>
          <w:sz w:val="24"/>
          <w:lang w:val="en-GB"/>
        </w:rPr>
        <w:t>互感器负荷箱</w:t>
      </w:r>
      <w:r w:rsidR="00427B49">
        <w:rPr>
          <w:sz w:val="24"/>
          <w:lang w:val="en-GB"/>
        </w:rPr>
        <w:t>负荷</w:t>
      </w:r>
      <w:r w:rsidR="00841E93">
        <w:rPr>
          <w:sz w:val="24"/>
          <w:lang w:val="en-GB"/>
        </w:rPr>
        <w:t>示值</w:t>
      </w:r>
      <w:r w:rsidR="00427B49">
        <w:rPr>
          <w:rFonts w:hint="eastAsia"/>
          <w:sz w:val="24"/>
          <w:lang w:val="en-GB"/>
        </w:rPr>
        <w:t>相对</w:t>
      </w:r>
      <w:r w:rsidR="00427B49">
        <w:rPr>
          <w:sz w:val="24"/>
          <w:lang w:val="en-GB"/>
        </w:rPr>
        <w:t>误差</w:t>
      </w:r>
      <w:r w:rsidR="00427B49" w:rsidRPr="00FB0C42">
        <w:rPr>
          <w:sz w:val="24"/>
        </w:rPr>
        <w:t>，</w:t>
      </w:r>
      <w:r w:rsidR="00427B49">
        <w:rPr>
          <w:rFonts w:hint="eastAsia"/>
          <w:sz w:val="24"/>
        </w:rPr>
        <w:t>%</w:t>
      </w:r>
      <w:r w:rsidR="00427B49" w:rsidRPr="00FB0C42">
        <w:rPr>
          <w:sz w:val="24"/>
        </w:rPr>
        <w:t>；</w:t>
      </w:r>
    </w:p>
    <w:p w14:paraId="5976577C" w14:textId="4E53DE86" w:rsidR="00E81CC7" w:rsidRPr="00FB0C42" w:rsidRDefault="00000000" w:rsidP="00E81CC7">
      <w:pPr>
        <w:spacing w:line="360" w:lineRule="auto"/>
        <w:ind w:firstLine="480"/>
        <w:rPr>
          <w:sz w:val="24"/>
          <w:lang w:val="en-GB"/>
        </w:rPr>
      </w:pPr>
      <m:oMath>
        <m:sSub>
          <m:sSubPr>
            <m:ctrlPr>
              <w:rPr>
                <w:rFonts w:ascii="Cambria Math" w:eastAsia="Cambria Math" w:hAnsi="Cambria Math"/>
                <w:i/>
                <w:sz w:val="24"/>
                <w:szCs w:val="24"/>
              </w:rPr>
            </m:ctrlPr>
          </m:sSubPr>
          <m:e>
            <m:r>
              <m:rPr>
                <m:nor/>
              </m:rPr>
              <w:rPr>
                <w:rFonts w:eastAsia="Cambria Math"/>
                <w:i/>
                <w:iCs/>
                <w:sz w:val="24"/>
                <w:szCs w:val="24"/>
              </w:rPr>
              <m:t>S</m:t>
            </m:r>
          </m:e>
          <m:sub>
            <m:r>
              <m:rPr>
                <m:nor/>
              </m:rPr>
              <w:rPr>
                <w:rFonts w:eastAsia="Cambria Math"/>
                <w:sz w:val="24"/>
                <w:szCs w:val="24"/>
              </w:rPr>
              <m:t>0</m:t>
            </m:r>
          </m:sub>
        </m:sSub>
      </m:oMath>
      <w:r w:rsidR="00E81CC7" w:rsidRPr="00FB0C42">
        <w:rPr>
          <w:sz w:val="24"/>
          <w:lang w:val="en-GB"/>
        </w:rPr>
        <w:t>——</w:t>
      </w:r>
      <w:r w:rsidR="00E81CC7" w:rsidRPr="00FB0C42">
        <w:rPr>
          <w:sz w:val="24"/>
          <w:lang w:val="en-GB"/>
        </w:rPr>
        <w:t>互感器负荷箱负荷</w:t>
      </w:r>
      <w:r w:rsidR="00E81CC7" w:rsidRPr="00FB0C42">
        <w:rPr>
          <w:sz w:val="24"/>
        </w:rPr>
        <w:t>标称值，</w:t>
      </w:r>
      <w:r w:rsidR="00E81CC7" w:rsidRPr="00FB0C42">
        <w:rPr>
          <w:sz w:val="24"/>
        </w:rPr>
        <w:t>VA</w:t>
      </w:r>
      <w:r w:rsidR="00E81CC7" w:rsidRPr="00FB0C42">
        <w:rPr>
          <w:sz w:val="24"/>
        </w:rPr>
        <w:t>；</w:t>
      </w:r>
    </w:p>
    <w:p w14:paraId="2C07149A" w14:textId="2A9C356C" w:rsidR="00E81CC7" w:rsidRPr="00FB0C42" w:rsidRDefault="00000000" w:rsidP="00E81CC7">
      <w:pPr>
        <w:spacing w:line="360" w:lineRule="auto"/>
        <w:ind w:firstLine="480"/>
        <w:rPr>
          <w:sz w:val="24"/>
        </w:rPr>
      </w:pPr>
      <m:oMath>
        <m:sSub>
          <m:sSubPr>
            <m:ctrlPr>
              <w:rPr>
                <w:rFonts w:ascii="Cambria Math" w:eastAsia="Cambria Math" w:hAnsi="Cambria Math"/>
                <w:i/>
                <w:sz w:val="24"/>
                <w:szCs w:val="24"/>
              </w:rPr>
            </m:ctrlPr>
          </m:sSubPr>
          <m:e>
            <m:r>
              <m:rPr>
                <m:nor/>
              </m:rPr>
              <w:rPr>
                <w:rFonts w:eastAsia="Cambria Math"/>
                <w:i/>
                <w:sz w:val="24"/>
                <w:szCs w:val="24"/>
              </w:rPr>
              <m:t>S</m:t>
            </m:r>
          </m:e>
          <m:sub>
            <m:r>
              <m:rPr>
                <m:nor/>
              </m:rPr>
              <w:rPr>
                <w:rFonts w:eastAsiaTheme="minorEastAsia"/>
                <w:sz w:val="24"/>
                <w:szCs w:val="24"/>
              </w:rPr>
              <m:t>x</m:t>
            </m:r>
          </m:sub>
        </m:sSub>
      </m:oMath>
      <w:r w:rsidR="00E81CC7" w:rsidRPr="00FB0C42">
        <w:rPr>
          <w:sz w:val="24"/>
          <w:lang w:val="en-GB"/>
        </w:rPr>
        <w:t>——</w:t>
      </w:r>
      <w:r w:rsidR="00E81CC7" w:rsidRPr="00FB0C42">
        <w:rPr>
          <w:sz w:val="24"/>
          <w:lang w:val="en-GB"/>
        </w:rPr>
        <w:t>互感器负荷箱负荷</w:t>
      </w:r>
      <w:r w:rsidR="00E81CC7" w:rsidRPr="00FB0C42">
        <w:rPr>
          <w:sz w:val="24"/>
        </w:rPr>
        <w:t>实际值，</w:t>
      </w:r>
      <w:r w:rsidR="00E81CC7" w:rsidRPr="00FB0C42">
        <w:rPr>
          <w:sz w:val="24"/>
        </w:rPr>
        <w:t>VA</w:t>
      </w:r>
      <w:r w:rsidR="00E81CC7" w:rsidRPr="00FB0C42">
        <w:rPr>
          <w:sz w:val="24"/>
        </w:rPr>
        <w:t>。</w:t>
      </w:r>
    </w:p>
    <w:p w14:paraId="025A0D79" w14:textId="466F1FB1" w:rsidR="00E81CC7" w:rsidRPr="0070366A" w:rsidRDefault="006A63E7" w:rsidP="0094703B">
      <w:pPr>
        <w:snapToGrid w:val="0"/>
        <w:spacing w:line="360" w:lineRule="auto"/>
        <w:jc w:val="left"/>
        <w:outlineLvl w:val="2"/>
        <w:rPr>
          <w:sz w:val="24"/>
          <w:szCs w:val="24"/>
        </w:rPr>
      </w:pPr>
      <w:r w:rsidRPr="0094703B">
        <w:rPr>
          <w:sz w:val="24"/>
          <w:szCs w:val="24"/>
        </w:rPr>
        <w:t>5.2.2</w:t>
      </w:r>
      <w:r w:rsidR="0070366A" w:rsidRPr="0094703B">
        <w:rPr>
          <w:sz w:val="24"/>
          <w:szCs w:val="24"/>
        </w:rPr>
        <w:t xml:space="preserve"> </w:t>
      </w:r>
      <w:r w:rsidR="00AF19DD">
        <w:rPr>
          <w:rFonts w:hint="eastAsia"/>
          <w:sz w:val="24"/>
          <w:szCs w:val="24"/>
        </w:rPr>
        <w:t xml:space="preserve"> </w:t>
      </w:r>
      <w:r w:rsidR="006A3964">
        <w:rPr>
          <w:sz w:val="24"/>
          <w:szCs w:val="24"/>
        </w:rPr>
        <w:t>互感器负荷箱</w:t>
      </w:r>
      <w:r w:rsidR="00E81CC7" w:rsidRPr="0070366A">
        <w:rPr>
          <w:sz w:val="24"/>
          <w:szCs w:val="24"/>
        </w:rPr>
        <w:t>功率因数</w:t>
      </w:r>
      <w:r w:rsidR="00AF19DD">
        <w:rPr>
          <w:rFonts w:hint="eastAsia"/>
          <w:sz w:val="24"/>
          <w:szCs w:val="24"/>
        </w:rPr>
        <w:t>示值</w:t>
      </w:r>
      <w:r w:rsidR="00ED1B8A">
        <w:rPr>
          <w:sz w:val="24"/>
          <w:szCs w:val="24"/>
        </w:rPr>
        <w:t>误差用</w:t>
      </w:r>
      <w:r w:rsidR="00E81CC7" w:rsidRPr="0070366A">
        <w:rPr>
          <w:sz w:val="24"/>
          <w:szCs w:val="24"/>
        </w:rPr>
        <w:t>相对误差</w:t>
      </w:r>
      <w:r w:rsidR="00BD5767" w:rsidRPr="00BD5767">
        <w:rPr>
          <w:position w:val="-12"/>
        </w:rPr>
        <w:object w:dxaOrig="279" w:dyaOrig="360" w14:anchorId="0AC309E6">
          <v:shape id="_x0000_i1027" type="#_x0000_t75" style="width:15.5pt;height:20.5pt" o:ole="">
            <v:imagedata r:id="rId20" o:title=""/>
          </v:shape>
          <o:OLEObject Type="Embed" ProgID="Equation.DSMT4" ShapeID="_x0000_i1027" DrawAspect="Content" ObjectID="_1773129012" r:id="rId21"/>
        </w:object>
      </w:r>
      <w:r w:rsidR="00E81CC7" w:rsidRPr="0070366A">
        <w:rPr>
          <w:sz w:val="24"/>
          <w:szCs w:val="24"/>
        </w:rPr>
        <w:t>表示</w:t>
      </w:r>
      <w:r w:rsidR="00ED1B8A">
        <w:rPr>
          <w:sz w:val="24"/>
          <w:szCs w:val="24"/>
        </w:rPr>
        <w:t>，见式（</w:t>
      </w:r>
      <w:r w:rsidR="00ED1B8A">
        <w:rPr>
          <w:rFonts w:hint="eastAsia"/>
          <w:sz w:val="24"/>
          <w:szCs w:val="24"/>
        </w:rPr>
        <w:t>2</w:t>
      </w:r>
      <w:r w:rsidR="00ED1B8A">
        <w:rPr>
          <w:sz w:val="24"/>
          <w:szCs w:val="24"/>
        </w:rPr>
        <w:t>）</w:t>
      </w:r>
      <w:r w:rsidR="00E81CC7" w:rsidRPr="0070366A">
        <w:rPr>
          <w:sz w:val="24"/>
          <w:szCs w:val="24"/>
        </w:rPr>
        <w:t>：</w:t>
      </w:r>
    </w:p>
    <w:p w14:paraId="53C39207" w14:textId="718E6E17" w:rsidR="00E81CC7" w:rsidRPr="00FB0C42" w:rsidRDefault="00000000" w:rsidP="00DC64F9">
      <w:pPr>
        <w:wordWrap w:val="0"/>
        <w:ind w:left="2520" w:right="480" w:hangingChars="1050" w:hanging="2520"/>
        <w:jc w:val="right"/>
        <w:rPr>
          <w:sz w:val="24"/>
        </w:rPr>
      </w:pPr>
      <m:oMath>
        <m:sSub>
          <m:sSubPr>
            <m:ctrlPr>
              <w:rPr>
                <w:rFonts w:ascii="Cambria Math" w:eastAsia="Cambria Math" w:hAnsi="Cambria Math"/>
                <w:i/>
                <w:sz w:val="24"/>
                <w:szCs w:val="24"/>
              </w:rPr>
            </m:ctrlPr>
          </m:sSubPr>
          <m:e>
            <m:r>
              <m:rPr>
                <m:nor/>
              </m:rPr>
              <w:rPr>
                <w:rFonts w:eastAsia="Cambria Math"/>
                <w:i/>
                <w:iCs/>
                <w:sz w:val="24"/>
                <w:szCs w:val="24"/>
              </w:rPr>
              <m:t>ε</m:t>
            </m:r>
          </m:e>
          <m:sub>
            <m:r>
              <m:rPr>
                <m:nor/>
              </m:rPr>
              <w:rPr>
                <w:rFonts w:eastAsia="Cambria Math"/>
                <w:sz w:val="24"/>
                <w:szCs w:val="24"/>
              </w:rPr>
              <m:t>λ</m:t>
            </m:r>
          </m:sub>
        </m:sSub>
        <m:r>
          <m:rPr>
            <m:nor/>
          </m:rPr>
          <w:rPr>
            <w:rFonts w:eastAsia="Cambria Math"/>
            <w:sz w:val="24"/>
            <w:szCs w:val="24"/>
          </w:rPr>
          <m:t>=</m:t>
        </m:r>
        <m:f>
          <m:fPr>
            <m:ctrlPr>
              <w:rPr>
                <w:rFonts w:ascii="Cambria Math" w:eastAsia="Cambria Math" w:hAnsi="Cambria Math"/>
                <w:sz w:val="24"/>
                <w:szCs w:val="24"/>
              </w:rPr>
            </m:ctrlPr>
          </m:fPr>
          <m:num>
            <m:sSub>
              <m:sSubPr>
                <m:ctrlPr>
                  <w:rPr>
                    <w:rFonts w:ascii="Cambria Math" w:eastAsia="Cambria Math" w:hAnsi="Cambria Math"/>
                    <w:i/>
                    <w:sz w:val="24"/>
                    <w:szCs w:val="24"/>
                  </w:rPr>
                </m:ctrlPr>
              </m:sSubPr>
              <m:e>
                <m:r>
                  <m:rPr>
                    <m:nor/>
                  </m:rPr>
                  <w:rPr>
                    <w:rFonts w:eastAsia="Cambria Math"/>
                    <w:i/>
                    <w:iCs/>
                    <w:sz w:val="24"/>
                    <w:szCs w:val="24"/>
                  </w:rPr>
                  <m:t>λ</m:t>
                </m:r>
              </m:e>
              <m:sub>
                <m:r>
                  <m:rPr>
                    <m:nor/>
                  </m:rPr>
                  <w:rPr>
                    <w:rFonts w:eastAsia="Cambria Math"/>
                    <w:sz w:val="24"/>
                    <w:szCs w:val="24"/>
                  </w:rPr>
                  <m:t>0</m:t>
                </m:r>
              </m:sub>
            </m:sSub>
            <m:r>
              <m:rPr>
                <m:nor/>
              </m:rPr>
              <w:rPr>
                <w:rFonts w:eastAsia="Cambria Math"/>
                <w:sz w:val="24"/>
                <w:szCs w:val="24"/>
              </w:rPr>
              <m:t>-</m:t>
            </m:r>
            <m:sSub>
              <m:sSubPr>
                <m:ctrlPr>
                  <w:rPr>
                    <w:rFonts w:ascii="Cambria Math" w:eastAsia="Cambria Math" w:hAnsi="Cambria Math"/>
                    <w:i/>
                    <w:sz w:val="24"/>
                    <w:szCs w:val="24"/>
                  </w:rPr>
                </m:ctrlPr>
              </m:sSubPr>
              <m:e>
                <m:r>
                  <m:rPr>
                    <m:nor/>
                  </m:rPr>
                  <w:rPr>
                    <w:rFonts w:eastAsia="Cambria Math"/>
                    <w:i/>
                    <w:iCs/>
                    <w:sz w:val="24"/>
                    <w:szCs w:val="24"/>
                  </w:rPr>
                  <m:t>λ</m:t>
                </m:r>
              </m:e>
              <m:sub>
                <m:r>
                  <m:rPr>
                    <m:nor/>
                  </m:rPr>
                  <w:rPr>
                    <w:rFonts w:eastAsiaTheme="minorEastAsia"/>
                    <w:sz w:val="24"/>
                    <w:szCs w:val="24"/>
                  </w:rPr>
                  <m:t>x</m:t>
                </m:r>
              </m:sub>
            </m:sSub>
          </m:num>
          <m:den>
            <m:sSub>
              <m:sSubPr>
                <m:ctrlPr>
                  <w:rPr>
                    <w:rFonts w:ascii="Cambria Math" w:eastAsia="Cambria Math" w:hAnsi="Cambria Math"/>
                    <w:i/>
                    <w:sz w:val="24"/>
                    <w:szCs w:val="24"/>
                  </w:rPr>
                </m:ctrlPr>
              </m:sSubPr>
              <m:e>
                <m:r>
                  <m:rPr>
                    <m:nor/>
                  </m:rPr>
                  <w:rPr>
                    <w:rFonts w:eastAsia="Cambria Math"/>
                    <w:i/>
                    <w:iCs/>
                    <w:sz w:val="24"/>
                    <w:szCs w:val="24"/>
                  </w:rPr>
                  <m:t>λ</m:t>
                </m:r>
              </m:e>
              <m:sub>
                <m:r>
                  <m:rPr>
                    <m:nor/>
                  </m:rPr>
                  <w:rPr>
                    <w:rFonts w:eastAsia="Cambria Math"/>
                    <w:sz w:val="24"/>
                    <w:szCs w:val="24"/>
                  </w:rPr>
                  <m:t>x</m:t>
                </m:r>
              </m:sub>
            </m:sSub>
          </m:den>
        </m:f>
        <m:r>
          <m:rPr>
            <m:nor/>
          </m:rPr>
          <w:rPr>
            <w:rFonts w:eastAsia="Cambria Math"/>
            <w:sz w:val="24"/>
            <w:szCs w:val="24"/>
          </w:rPr>
          <m:t>×100%</m:t>
        </m:r>
      </m:oMath>
      <w:r w:rsidR="009E007F">
        <w:t xml:space="preserve">   </w:t>
      </w:r>
      <w:r w:rsidR="009E007F" w:rsidRPr="00DD3B12">
        <w:t xml:space="preserve">             </w:t>
      </w:r>
      <w:r w:rsidR="00CF59F4">
        <w:t xml:space="preserve">      </w:t>
      </w:r>
      <w:r w:rsidR="00D12F70">
        <w:rPr>
          <w:rFonts w:hint="eastAsia"/>
        </w:rPr>
        <w:t xml:space="preserve">        </w:t>
      </w:r>
      <w:r w:rsidR="009E007F" w:rsidRPr="00DD3B12">
        <w:t xml:space="preserve">                   </w:t>
      </w:r>
      <w:r w:rsidR="000927CD">
        <w:t xml:space="preserve"> </w:t>
      </w:r>
      <w:r w:rsidR="009E007F" w:rsidRPr="00DD3B12">
        <w:t xml:space="preserve">      </w:t>
      </w:r>
      <w:r w:rsidR="00ED1B8A">
        <w:rPr>
          <w:rFonts w:hint="eastAsia"/>
          <w:sz w:val="24"/>
        </w:rPr>
        <w:t>（</w:t>
      </w:r>
      <w:r w:rsidR="00C76082">
        <w:rPr>
          <w:sz w:val="24"/>
        </w:rPr>
        <w:t>2</w:t>
      </w:r>
      <w:r w:rsidR="00ED1B8A">
        <w:rPr>
          <w:rFonts w:hint="eastAsia"/>
          <w:sz w:val="24"/>
        </w:rPr>
        <w:t>）</w:t>
      </w:r>
    </w:p>
    <w:p w14:paraId="10C603CB" w14:textId="62B1BDD2" w:rsidR="00E81CC7" w:rsidRPr="00FB0C42" w:rsidRDefault="00E81CC7" w:rsidP="00E81CC7">
      <w:pPr>
        <w:spacing w:line="360" w:lineRule="auto"/>
        <w:ind w:firstLine="480"/>
        <w:rPr>
          <w:sz w:val="24"/>
        </w:rPr>
      </w:pPr>
      <w:r w:rsidRPr="00FB0C42">
        <w:rPr>
          <w:sz w:val="24"/>
        </w:rPr>
        <w:t>式中：</w:t>
      </w:r>
    </w:p>
    <w:p w14:paraId="0455CAAE" w14:textId="6CB4324F" w:rsidR="00427B49" w:rsidRDefault="00000000" w:rsidP="00E81CC7">
      <w:pPr>
        <w:spacing w:line="360" w:lineRule="auto"/>
        <w:ind w:firstLine="480"/>
      </w:pPr>
      <m:oMath>
        <m:sSub>
          <m:sSubPr>
            <m:ctrlPr>
              <w:rPr>
                <w:rFonts w:ascii="Cambria Math" w:eastAsia="Cambria Math" w:hAnsi="Cambria Math"/>
                <w:i/>
                <w:sz w:val="24"/>
                <w:szCs w:val="24"/>
              </w:rPr>
            </m:ctrlPr>
          </m:sSubPr>
          <m:e>
            <m:r>
              <m:rPr>
                <m:nor/>
              </m:rPr>
              <w:rPr>
                <w:rFonts w:eastAsia="Cambria Math"/>
                <w:i/>
                <w:sz w:val="24"/>
                <w:szCs w:val="24"/>
              </w:rPr>
              <m:t>ε</m:t>
            </m:r>
          </m:e>
          <m:sub>
            <m:r>
              <m:rPr>
                <m:nor/>
              </m:rPr>
              <w:rPr>
                <w:rFonts w:eastAsia="Cambria Math"/>
                <w:sz w:val="24"/>
                <w:szCs w:val="24"/>
              </w:rPr>
              <m:t>λ</m:t>
            </m:r>
          </m:sub>
        </m:sSub>
      </m:oMath>
      <w:r w:rsidR="00427B49" w:rsidRPr="00FB0C42">
        <w:rPr>
          <w:sz w:val="24"/>
          <w:lang w:val="en-GB"/>
        </w:rPr>
        <w:t>——</w:t>
      </w:r>
      <w:r w:rsidR="00427B49" w:rsidRPr="00FB0C42">
        <w:rPr>
          <w:sz w:val="24"/>
        </w:rPr>
        <w:t>互感器负荷箱负荷功率因数</w:t>
      </w:r>
      <w:r w:rsidR="00841E93">
        <w:rPr>
          <w:sz w:val="24"/>
        </w:rPr>
        <w:t>示值</w:t>
      </w:r>
      <w:r w:rsidR="00427B49">
        <w:rPr>
          <w:rFonts w:hint="eastAsia"/>
          <w:sz w:val="24"/>
        </w:rPr>
        <w:t>相对</w:t>
      </w:r>
      <w:r w:rsidR="00427B49">
        <w:rPr>
          <w:sz w:val="24"/>
        </w:rPr>
        <w:t>误差</w:t>
      </w:r>
      <w:r w:rsidR="00427B49" w:rsidRPr="00FB0C42">
        <w:rPr>
          <w:sz w:val="24"/>
          <w:lang w:val="en-GB"/>
        </w:rPr>
        <w:t>，</w:t>
      </w:r>
      <w:r w:rsidR="00427B49">
        <w:rPr>
          <w:rFonts w:hint="eastAsia"/>
          <w:sz w:val="24"/>
          <w:lang w:val="en-GB"/>
        </w:rPr>
        <w:t>%</w:t>
      </w:r>
      <w:r w:rsidR="00901271">
        <w:rPr>
          <w:rFonts w:hint="eastAsia"/>
          <w:sz w:val="24"/>
          <w:lang w:val="en-GB"/>
        </w:rPr>
        <w:t>；</w:t>
      </w:r>
    </w:p>
    <w:p w14:paraId="178C46C9" w14:textId="57FAF6A3" w:rsidR="00E81CC7" w:rsidRPr="00FB0C42" w:rsidRDefault="00000000" w:rsidP="00E81CC7">
      <w:pPr>
        <w:spacing w:line="360" w:lineRule="auto"/>
        <w:ind w:firstLine="480"/>
        <w:rPr>
          <w:sz w:val="24"/>
          <w:lang w:val="en-GB"/>
        </w:rPr>
      </w:pPr>
      <m:oMath>
        <m:sSub>
          <m:sSubPr>
            <m:ctrlPr>
              <w:rPr>
                <w:rFonts w:ascii="Cambria Math" w:eastAsia="Cambria Math" w:hAnsi="Cambria Math"/>
                <w:i/>
                <w:sz w:val="24"/>
                <w:szCs w:val="24"/>
              </w:rPr>
            </m:ctrlPr>
          </m:sSubPr>
          <m:e>
            <m:r>
              <m:rPr>
                <m:nor/>
              </m:rPr>
              <w:rPr>
                <w:rFonts w:eastAsia="Cambria Math"/>
                <w:i/>
                <w:iCs/>
                <w:sz w:val="24"/>
                <w:szCs w:val="24"/>
              </w:rPr>
              <m:t>λ</m:t>
            </m:r>
          </m:e>
          <m:sub>
            <m:r>
              <m:rPr>
                <m:nor/>
              </m:rPr>
              <w:rPr>
                <w:rFonts w:eastAsia="Cambria Math"/>
                <w:sz w:val="24"/>
                <w:szCs w:val="24"/>
              </w:rPr>
              <m:t>0</m:t>
            </m:r>
          </m:sub>
        </m:sSub>
      </m:oMath>
      <w:r w:rsidR="00E81CC7" w:rsidRPr="00FB0C42">
        <w:rPr>
          <w:sz w:val="24"/>
          <w:lang w:val="en-GB"/>
        </w:rPr>
        <w:t>——</w:t>
      </w:r>
      <w:r w:rsidR="00E81CC7" w:rsidRPr="00FB0C42">
        <w:rPr>
          <w:sz w:val="24"/>
        </w:rPr>
        <w:t>互感器负荷箱负荷功率因数的标称值</w:t>
      </w:r>
      <w:r w:rsidR="00E81CC7" w:rsidRPr="00FB0C42">
        <w:rPr>
          <w:sz w:val="24"/>
          <w:lang w:val="en-GB"/>
        </w:rPr>
        <w:t>，无量纲</w:t>
      </w:r>
      <w:r w:rsidR="00901271">
        <w:rPr>
          <w:rFonts w:hint="eastAsia"/>
          <w:sz w:val="24"/>
          <w:lang w:val="en-GB"/>
        </w:rPr>
        <w:t>；</w:t>
      </w:r>
    </w:p>
    <w:p w14:paraId="0F1FE1E4" w14:textId="1AAF40F7" w:rsidR="00E81CC7" w:rsidRDefault="00000000" w:rsidP="0094703B">
      <w:pPr>
        <w:spacing w:line="360" w:lineRule="auto"/>
        <w:ind w:firstLine="480"/>
        <w:rPr>
          <w:sz w:val="24"/>
          <w:lang w:val="en-GB"/>
        </w:rPr>
      </w:pPr>
      <m:oMath>
        <m:sSub>
          <m:sSubPr>
            <m:ctrlPr>
              <w:rPr>
                <w:rFonts w:ascii="Cambria Math" w:eastAsia="Cambria Math" w:hAnsi="Cambria Math"/>
                <w:i/>
                <w:sz w:val="24"/>
                <w:szCs w:val="24"/>
              </w:rPr>
            </m:ctrlPr>
          </m:sSubPr>
          <m:e>
            <m:r>
              <m:rPr>
                <m:nor/>
              </m:rPr>
              <w:rPr>
                <w:rFonts w:eastAsia="Cambria Math"/>
                <w:i/>
                <w:iCs/>
                <w:sz w:val="24"/>
                <w:szCs w:val="24"/>
              </w:rPr>
              <m:t>λ</m:t>
            </m:r>
          </m:e>
          <m:sub>
            <m:r>
              <m:rPr>
                <m:nor/>
              </m:rPr>
              <w:rPr>
                <w:rFonts w:eastAsiaTheme="minorEastAsia"/>
                <w:sz w:val="24"/>
                <w:szCs w:val="24"/>
              </w:rPr>
              <m:t>x</m:t>
            </m:r>
          </m:sub>
        </m:sSub>
      </m:oMath>
      <w:r w:rsidR="00FA4C26" w:rsidRPr="00FB0C42">
        <w:rPr>
          <w:sz w:val="24"/>
          <w:lang w:val="en-GB"/>
        </w:rPr>
        <w:t>——</w:t>
      </w:r>
      <w:r w:rsidR="00DB75A9" w:rsidRPr="00FB0C42">
        <w:rPr>
          <w:sz w:val="24"/>
        </w:rPr>
        <w:t>互感器负荷箱负荷功率因数的</w:t>
      </w:r>
      <w:r w:rsidR="00DB75A9">
        <w:rPr>
          <w:rFonts w:hint="eastAsia"/>
          <w:sz w:val="24"/>
        </w:rPr>
        <w:t>实际</w:t>
      </w:r>
      <w:r w:rsidR="00DB75A9" w:rsidRPr="00FB0C42">
        <w:rPr>
          <w:sz w:val="24"/>
        </w:rPr>
        <w:t>值</w:t>
      </w:r>
      <w:r w:rsidR="00DB75A9" w:rsidRPr="00FB0C42">
        <w:rPr>
          <w:sz w:val="24"/>
          <w:lang w:val="en-GB"/>
        </w:rPr>
        <w:t>，无量纲</w:t>
      </w:r>
      <w:r w:rsidR="00DB75A9">
        <w:rPr>
          <w:rFonts w:hint="eastAsia"/>
          <w:sz w:val="24"/>
          <w:lang w:val="en-GB"/>
        </w:rPr>
        <w:t>。</w:t>
      </w:r>
    </w:p>
    <w:p w14:paraId="68962628" w14:textId="0266CEFE" w:rsidR="00476135" w:rsidRPr="0094703B" w:rsidRDefault="00C8235A" w:rsidP="00FA352B">
      <w:pPr>
        <w:pStyle w:val="2"/>
        <w:spacing w:beforeLines="0" w:before="0"/>
        <w:ind w:left="0" w:firstLine="0"/>
        <w:rPr>
          <w:rFonts w:ascii="Times New Roman" w:hAnsi="Times New Roman"/>
        </w:rPr>
      </w:pPr>
      <w:bookmarkStart w:id="40" w:name="_Toc156204110"/>
      <w:bookmarkStart w:id="41" w:name="_Toc156204164"/>
      <w:bookmarkStart w:id="42" w:name="_Toc153672990"/>
      <w:bookmarkStart w:id="43" w:name="_Toc153673073"/>
      <w:bookmarkStart w:id="44" w:name="_Toc153672991"/>
      <w:bookmarkStart w:id="45" w:name="_Toc153673074"/>
      <w:bookmarkStart w:id="46" w:name="_Toc153672995"/>
      <w:bookmarkStart w:id="47" w:name="_Toc153673078"/>
      <w:bookmarkStart w:id="48" w:name="_Toc153672999"/>
      <w:bookmarkStart w:id="49" w:name="_Toc153673082"/>
      <w:bookmarkStart w:id="50" w:name="_Toc153673000"/>
      <w:bookmarkStart w:id="51" w:name="_Toc153673083"/>
      <w:bookmarkStart w:id="52" w:name="_Toc153673001"/>
      <w:bookmarkStart w:id="53" w:name="_Toc153673084"/>
      <w:bookmarkStart w:id="54" w:name="_Toc153673002"/>
      <w:bookmarkStart w:id="55" w:name="_Toc153673085"/>
      <w:bookmarkStart w:id="56" w:name="_Toc153673003"/>
      <w:bookmarkStart w:id="57" w:name="_Toc153673086"/>
      <w:bookmarkStart w:id="58" w:name="_Toc153673004"/>
      <w:bookmarkStart w:id="59" w:name="_Toc153673087"/>
      <w:bookmarkStart w:id="60" w:name="_Toc153673005"/>
      <w:bookmarkStart w:id="61" w:name="_Toc153673088"/>
      <w:bookmarkStart w:id="62" w:name="_Toc153673009"/>
      <w:bookmarkStart w:id="63" w:name="_Toc153673092"/>
      <w:bookmarkStart w:id="64" w:name="_Toc153673013"/>
      <w:bookmarkStart w:id="65" w:name="_Toc153673096"/>
      <w:bookmarkStart w:id="66" w:name="_Toc153673014"/>
      <w:bookmarkStart w:id="67" w:name="_Toc153673097"/>
      <w:bookmarkStart w:id="68" w:name="_Toc153673015"/>
      <w:bookmarkStart w:id="69" w:name="_Toc153673098"/>
      <w:bookmarkStart w:id="70" w:name="_Toc153673016"/>
      <w:bookmarkStart w:id="71" w:name="_Toc153673099"/>
      <w:bookmarkStart w:id="72" w:name="_Toc153673017"/>
      <w:bookmarkStart w:id="73" w:name="_Toc153673100"/>
      <w:bookmarkStart w:id="74" w:name="_Toc153673018"/>
      <w:bookmarkStart w:id="75" w:name="_Toc153673101"/>
      <w:bookmarkStart w:id="76" w:name="_Toc153673022"/>
      <w:bookmarkStart w:id="77" w:name="_Toc153673105"/>
      <w:bookmarkStart w:id="78" w:name="_Toc153673023"/>
      <w:bookmarkStart w:id="79" w:name="_Toc153673106"/>
      <w:bookmarkStart w:id="80" w:name="_Toc153673024"/>
      <w:bookmarkStart w:id="81" w:name="_Toc153673107"/>
      <w:bookmarkStart w:id="82" w:name="_Toc153673028"/>
      <w:bookmarkStart w:id="83" w:name="_Toc153673111"/>
      <w:bookmarkStart w:id="84" w:name="_Toc153673032"/>
      <w:bookmarkStart w:id="85" w:name="_Toc153673115"/>
      <w:bookmarkStart w:id="86" w:name="_Toc153673033"/>
      <w:bookmarkStart w:id="87" w:name="_Toc153673116"/>
      <w:bookmarkStart w:id="88" w:name="_Toc153673034"/>
      <w:bookmarkStart w:id="89" w:name="_Toc153673117"/>
      <w:bookmarkStart w:id="90" w:name="_Toc153673035"/>
      <w:bookmarkStart w:id="91" w:name="_Toc153673118"/>
      <w:bookmarkStart w:id="92" w:name="_Toc153673036"/>
      <w:bookmarkStart w:id="93" w:name="_Toc153673119"/>
      <w:bookmarkStart w:id="94" w:name="_Toc153673037"/>
      <w:bookmarkStart w:id="95" w:name="_Toc153673120"/>
      <w:bookmarkStart w:id="96" w:name="_Toc153673041"/>
      <w:bookmarkStart w:id="97" w:name="_Toc153673124"/>
      <w:bookmarkStart w:id="98" w:name="_Toc153673042"/>
      <w:bookmarkStart w:id="99" w:name="_Toc153673125"/>
      <w:bookmarkStart w:id="100" w:name="_Toc153673043"/>
      <w:bookmarkStart w:id="101" w:name="_Toc153673126"/>
      <w:bookmarkStart w:id="102" w:name="_Toc153673044"/>
      <w:bookmarkStart w:id="103" w:name="_Toc153673127"/>
      <w:bookmarkStart w:id="104" w:name="_Toc153673045"/>
      <w:bookmarkStart w:id="105" w:name="_Toc153673128"/>
      <w:bookmarkStart w:id="106" w:name="_Toc153673046"/>
      <w:bookmarkStart w:id="107" w:name="_Toc153673129"/>
      <w:bookmarkStart w:id="108" w:name="_Toc162252850"/>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r w:rsidRPr="0094703B">
        <w:rPr>
          <w:rFonts w:ascii="Times New Roman" w:hAnsi="Times New Roman" w:hint="eastAsia"/>
        </w:rPr>
        <w:t>最大允许误差</w:t>
      </w:r>
      <w:bookmarkEnd w:id="108"/>
    </w:p>
    <w:p w14:paraId="130E8CFC" w14:textId="4C264F11" w:rsidR="00CB73C8" w:rsidRPr="004E3AB4" w:rsidRDefault="00DF0587" w:rsidP="00E02C05">
      <w:pPr>
        <w:snapToGrid w:val="0"/>
        <w:spacing w:line="360" w:lineRule="auto"/>
        <w:jc w:val="left"/>
        <w:outlineLvl w:val="2"/>
        <w:rPr>
          <w:strike/>
          <w:sz w:val="24"/>
          <w:szCs w:val="24"/>
        </w:rPr>
      </w:pPr>
      <w:r w:rsidRPr="00FB0C42">
        <w:rPr>
          <w:sz w:val="24"/>
          <w:szCs w:val="24"/>
        </w:rPr>
        <w:t>5.</w:t>
      </w:r>
      <w:r w:rsidR="00FA352B">
        <w:rPr>
          <w:sz w:val="24"/>
          <w:szCs w:val="24"/>
        </w:rPr>
        <w:t>3</w:t>
      </w:r>
      <w:r w:rsidRPr="00FB0C42">
        <w:rPr>
          <w:sz w:val="24"/>
          <w:szCs w:val="24"/>
        </w:rPr>
        <w:t>.1</w:t>
      </w:r>
      <w:r w:rsidR="0070366A">
        <w:rPr>
          <w:sz w:val="24"/>
          <w:szCs w:val="24"/>
        </w:rPr>
        <w:t xml:space="preserve"> </w:t>
      </w:r>
      <w:r w:rsidR="00BD5767">
        <w:rPr>
          <w:sz w:val="24"/>
          <w:szCs w:val="24"/>
        </w:rPr>
        <w:t>在</w:t>
      </w:r>
      <w:r w:rsidR="00BD5767">
        <w:rPr>
          <w:rFonts w:hint="eastAsia"/>
          <w:sz w:val="24"/>
          <w:szCs w:val="24"/>
        </w:rPr>
        <w:t>额定频率及</w:t>
      </w:r>
      <w:r w:rsidR="00BD5767" w:rsidRPr="00FB0C42">
        <w:rPr>
          <w:sz w:val="24"/>
          <w:szCs w:val="24"/>
        </w:rPr>
        <w:t>额定电流</w:t>
      </w:r>
      <w:r w:rsidR="00BD5767" w:rsidRPr="00FB0C42">
        <w:rPr>
          <w:i/>
          <w:color w:val="000000"/>
          <w:sz w:val="24"/>
          <w:lang w:val="en-GB"/>
        </w:rPr>
        <w:t>I</w:t>
      </w:r>
      <w:r w:rsidR="00BD5767" w:rsidRPr="00FB0C42">
        <w:rPr>
          <w:color w:val="000000"/>
          <w:sz w:val="24"/>
          <w:vertAlign w:val="subscript"/>
          <w:lang w:val="en-GB"/>
        </w:rPr>
        <w:t>n</w:t>
      </w:r>
      <w:r w:rsidR="00BD5767" w:rsidRPr="00FB0C42">
        <w:rPr>
          <w:sz w:val="24"/>
          <w:szCs w:val="24"/>
        </w:rPr>
        <w:t>的</w:t>
      </w:r>
      <w:r w:rsidR="00D97F33">
        <w:rPr>
          <w:rFonts w:hint="eastAsia"/>
          <w:sz w:val="24"/>
          <w:szCs w:val="24"/>
        </w:rPr>
        <w:t>（</w:t>
      </w:r>
      <w:r w:rsidR="00BD5767" w:rsidRPr="00FB0C42">
        <w:rPr>
          <w:sz w:val="24"/>
          <w:szCs w:val="24"/>
        </w:rPr>
        <w:t>1</w:t>
      </w:r>
      <w:r w:rsidR="00BD5767" w:rsidRPr="00FB0C42">
        <w:rPr>
          <w:sz w:val="24"/>
          <w:szCs w:val="24"/>
        </w:rPr>
        <w:t>～</w:t>
      </w:r>
      <w:r w:rsidR="00BD5767" w:rsidRPr="00FB0C42">
        <w:rPr>
          <w:sz w:val="24"/>
          <w:szCs w:val="24"/>
        </w:rPr>
        <w:t>120</w:t>
      </w:r>
      <w:r w:rsidR="00D97F33">
        <w:rPr>
          <w:rFonts w:hint="eastAsia"/>
          <w:sz w:val="24"/>
          <w:szCs w:val="24"/>
        </w:rPr>
        <w:t>）</w:t>
      </w:r>
      <w:r w:rsidR="00D97F33">
        <w:rPr>
          <w:rFonts w:hint="eastAsia"/>
          <w:sz w:val="24"/>
          <w:szCs w:val="24"/>
        </w:rPr>
        <w:t>%</w:t>
      </w:r>
      <w:r w:rsidR="00D97F33">
        <w:rPr>
          <w:rFonts w:hint="eastAsia"/>
          <w:sz w:val="24"/>
          <w:szCs w:val="24"/>
        </w:rPr>
        <w:t>或</w:t>
      </w:r>
      <w:r w:rsidR="00BD5767">
        <w:rPr>
          <w:rFonts w:hint="eastAsia"/>
          <w:sz w:val="24"/>
          <w:szCs w:val="24"/>
        </w:rPr>
        <w:t>（</w:t>
      </w:r>
      <w:r w:rsidR="008B6424">
        <w:rPr>
          <w:rFonts w:hint="eastAsia"/>
          <w:sz w:val="24"/>
          <w:szCs w:val="24"/>
        </w:rPr>
        <w:t>1</w:t>
      </w:r>
      <w:r w:rsidR="00BD5767" w:rsidRPr="00FB0C42">
        <w:rPr>
          <w:sz w:val="24"/>
          <w:szCs w:val="24"/>
        </w:rPr>
        <w:t>～</w:t>
      </w:r>
      <w:r w:rsidR="00BD5767">
        <w:rPr>
          <w:sz w:val="24"/>
          <w:szCs w:val="24"/>
        </w:rPr>
        <w:t>200</w:t>
      </w:r>
      <w:r w:rsidR="00BD5767">
        <w:rPr>
          <w:rFonts w:hint="eastAsia"/>
          <w:sz w:val="24"/>
          <w:szCs w:val="24"/>
        </w:rPr>
        <w:t>）</w:t>
      </w:r>
      <w:r w:rsidR="00D97F33" w:rsidRPr="00FB0C42">
        <w:rPr>
          <w:sz w:val="24"/>
          <w:szCs w:val="24"/>
        </w:rPr>
        <w:t>%</w:t>
      </w:r>
      <w:r w:rsidR="00BD5767" w:rsidRPr="00FB0C42">
        <w:rPr>
          <w:sz w:val="24"/>
          <w:szCs w:val="24"/>
        </w:rPr>
        <w:t>，</w:t>
      </w:r>
      <w:r w:rsidR="00BA74EE">
        <w:rPr>
          <w:rFonts w:hint="eastAsia"/>
          <w:sz w:val="24"/>
          <w:szCs w:val="24"/>
        </w:rPr>
        <w:t>电流负荷箱</w:t>
      </w:r>
      <w:r w:rsidR="00BD5767" w:rsidRPr="00FB0C42">
        <w:rPr>
          <w:sz w:val="24"/>
          <w:szCs w:val="24"/>
        </w:rPr>
        <w:t>负荷</w:t>
      </w:r>
      <w:r w:rsidR="00CD59BA" w:rsidRPr="00FB0C42">
        <w:rPr>
          <w:sz w:val="24"/>
          <w:szCs w:val="24"/>
        </w:rPr>
        <w:t>（</w:t>
      </w:r>
      <w:r w:rsidR="00162D23" w:rsidRPr="00162D23">
        <w:rPr>
          <w:rFonts w:hint="eastAsia"/>
          <w:sz w:val="24"/>
          <w:szCs w:val="24"/>
        </w:rPr>
        <w:t>与规定的外部连接导线电阻引入的负荷一并计算</w:t>
      </w:r>
      <w:r w:rsidR="00CD59BA" w:rsidRPr="00162D23">
        <w:rPr>
          <w:sz w:val="24"/>
          <w:szCs w:val="24"/>
        </w:rPr>
        <w:t>）</w:t>
      </w:r>
      <w:r w:rsidR="00BD5767">
        <w:rPr>
          <w:sz w:val="24"/>
          <w:szCs w:val="24"/>
        </w:rPr>
        <w:t>示值</w:t>
      </w:r>
      <w:r w:rsidR="001B54E3" w:rsidRPr="00FB0C42">
        <w:rPr>
          <w:sz w:val="24"/>
          <w:szCs w:val="24"/>
        </w:rPr>
        <w:t>最大允许误差</w:t>
      </w:r>
      <w:r w:rsidR="001B54E3" w:rsidRPr="00376CC1">
        <w:rPr>
          <w:sz w:val="24"/>
          <w:szCs w:val="24"/>
        </w:rPr>
        <w:t>应</w:t>
      </w:r>
      <w:r w:rsidR="00105D10" w:rsidRPr="00150132">
        <w:rPr>
          <w:rFonts w:hint="eastAsia"/>
          <w:color w:val="000000"/>
          <w:sz w:val="24"/>
          <w:lang w:val="en-GB"/>
        </w:rPr>
        <w:t>不超过</w:t>
      </w:r>
      <w:r w:rsidR="00105D10" w:rsidRPr="00150132">
        <w:rPr>
          <w:sz w:val="24"/>
          <w:lang w:val="en-GB"/>
        </w:rPr>
        <w:t>±</w:t>
      </w:r>
      <w:r w:rsidR="00105D10">
        <w:rPr>
          <w:rFonts w:hint="eastAsia"/>
          <w:sz w:val="24"/>
          <w:lang w:val="en-GB"/>
        </w:rPr>
        <w:t>3</w:t>
      </w:r>
      <w:r w:rsidR="00105D10" w:rsidRPr="00150132">
        <w:rPr>
          <w:sz w:val="24"/>
          <w:lang w:val="en-GB"/>
        </w:rPr>
        <w:t>%</w:t>
      </w:r>
      <w:r w:rsidR="00105D10">
        <w:rPr>
          <w:rFonts w:hint="eastAsia"/>
          <w:sz w:val="24"/>
          <w:lang w:val="en-GB"/>
        </w:rPr>
        <w:t>。</w:t>
      </w:r>
      <w:r w:rsidR="004F3428">
        <w:rPr>
          <w:sz w:val="24"/>
          <w:szCs w:val="24"/>
        </w:rPr>
        <w:t>在</w:t>
      </w:r>
      <w:r w:rsidR="004F3428">
        <w:rPr>
          <w:rFonts w:hint="eastAsia"/>
          <w:sz w:val="24"/>
          <w:szCs w:val="24"/>
        </w:rPr>
        <w:t>额定频率及</w:t>
      </w:r>
      <w:r w:rsidR="008B6424" w:rsidRPr="00FB0C42">
        <w:rPr>
          <w:sz w:val="24"/>
          <w:szCs w:val="24"/>
        </w:rPr>
        <w:t>额定电流</w:t>
      </w:r>
      <w:r w:rsidR="008B6424" w:rsidRPr="00FB0C42">
        <w:rPr>
          <w:i/>
          <w:color w:val="000000"/>
          <w:sz w:val="24"/>
          <w:lang w:val="en-GB"/>
        </w:rPr>
        <w:t>I</w:t>
      </w:r>
      <w:r w:rsidR="008B6424" w:rsidRPr="00FB0C42">
        <w:rPr>
          <w:color w:val="000000"/>
          <w:sz w:val="24"/>
          <w:vertAlign w:val="subscript"/>
          <w:lang w:val="en-GB"/>
        </w:rPr>
        <w:t>n</w:t>
      </w:r>
      <w:r w:rsidR="008B6424" w:rsidRPr="00FB0C42">
        <w:rPr>
          <w:sz w:val="24"/>
          <w:szCs w:val="24"/>
        </w:rPr>
        <w:t>的</w:t>
      </w:r>
      <w:r w:rsidR="008B6424">
        <w:rPr>
          <w:rFonts w:hint="eastAsia"/>
          <w:sz w:val="24"/>
          <w:szCs w:val="24"/>
        </w:rPr>
        <w:t>（</w:t>
      </w:r>
      <w:r w:rsidR="008B6424">
        <w:rPr>
          <w:rFonts w:hint="eastAsia"/>
          <w:sz w:val="24"/>
          <w:szCs w:val="24"/>
        </w:rPr>
        <w:t>0</w:t>
      </w:r>
      <w:r w:rsidR="008B6424">
        <w:rPr>
          <w:sz w:val="24"/>
          <w:szCs w:val="24"/>
        </w:rPr>
        <w:t>.</w:t>
      </w:r>
      <w:r w:rsidR="008B6424" w:rsidRPr="00FB0C42">
        <w:rPr>
          <w:sz w:val="24"/>
          <w:szCs w:val="24"/>
        </w:rPr>
        <w:t>1</w:t>
      </w:r>
      <w:r w:rsidR="008B6424" w:rsidRPr="00FB0C42">
        <w:rPr>
          <w:sz w:val="24"/>
          <w:szCs w:val="24"/>
        </w:rPr>
        <w:t>～</w:t>
      </w:r>
      <w:r w:rsidR="008B6424">
        <w:rPr>
          <w:rFonts w:hint="eastAsia"/>
          <w:sz w:val="24"/>
          <w:szCs w:val="24"/>
        </w:rPr>
        <w:t>1</w:t>
      </w:r>
      <w:r w:rsidR="008B6424">
        <w:rPr>
          <w:rFonts w:hint="eastAsia"/>
          <w:sz w:val="24"/>
          <w:szCs w:val="24"/>
        </w:rPr>
        <w:t>）</w:t>
      </w:r>
      <w:r w:rsidR="008B6424" w:rsidRPr="00FB0C42">
        <w:rPr>
          <w:sz w:val="24"/>
          <w:szCs w:val="24"/>
        </w:rPr>
        <w:t>%</w:t>
      </w:r>
      <w:r w:rsidR="008B6424" w:rsidRPr="00FB0C42">
        <w:rPr>
          <w:sz w:val="24"/>
          <w:szCs w:val="24"/>
        </w:rPr>
        <w:t>，</w:t>
      </w:r>
      <w:r w:rsidR="008B6424">
        <w:rPr>
          <w:rFonts w:hint="eastAsia"/>
          <w:sz w:val="24"/>
          <w:szCs w:val="24"/>
        </w:rPr>
        <w:t>电流负荷箱</w:t>
      </w:r>
      <w:r w:rsidR="008B6424" w:rsidRPr="00FB0C42">
        <w:rPr>
          <w:sz w:val="24"/>
          <w:szCs w:val="24"/>
        </w:rPr>
        <w:t>负荷（</w:t>
      </w:r>
      <w:r w:rsidR="008B6424" w:rsidRPr="00162D23">
        <w:rPr>
          <w:rFonts w:hint="eastAsia"/>
          <w:sz w:val="24"/>
          <w:szCs w:val="24"/>
        </w:rPr>
        <w:t>与规定的外部连接导线电阻引入的负荷一并计算</w:t>
      </w:r>
      <w:r w:rsidR="008B6424" w:rsidRPr="00162D23">
        <w:rPr>
          <w:sz w:val="24"/>
          <w:szCs w:val="24"/>
        </w:rPr>
        <w:t>）</w:t>
      </w:r>
      <w:r w:rsidR="008B6424">
        <w:rPr>
          <w:sz w:val="24"/>
          <w:szCs w:val="24"/>
        </w:rPr>
        <w:t>示值</w:t>
      </w:r>
      <w:r w:rsidR="008B6424" w:rsidRPr="00FB0C42">
        <w:rPr>
          <w:sz w:val="24"/>
          <w:szCs w:val="24"/>
        </w:rPr>
        <w:t>最大允许误差</w:t>
      </w:r>
      <w:r w:rsidR="008B6424" w:rsidRPr="00376CC1">
        <w:rPr>
          <w:sz w:val="24"/>
          <w:szCs w:val="24"/>
        </w:rPr>
        <w:t>应</w:t>
      </w:r>
      <w:r w:rsidR="008B6424" w:rsidRPr="00150132">
        <w:rPr>
          <w:rFonts w:hint="eastAsia"/>
          <w:color w:val="000000"/>
          <w:sz w:val="24"/>
          <w:lang w:val="en-GB"/>
        </w:rPr>
        <w:t>不超过</w:t>
      </w:r>
      <w:r w:rsidR="008B6424" w:rsidRPr="00150132">
        <w:rPr>
          <w:sz w:val="24"/>
          <w:lang w:val="en-GB"/>
        </w:rPr>
        <w:t>±</w:t>
      </w:r>
      <w:r w:rsidR="008B6424">
        <w:rPr>
          <w:rFonts w:hint="eastAsia"/>
          <w:sz w:val="24"/>
          <w:lang w:val="en-GB"/>
        </w:rPr>
        <w:t>6</w:t>
      </w:r>
      <w:r w:rsidR="008B6424" w:rsidRPr="00150132">
        <w:rPr>
          <w:sz w:val="24"/>
          <w:lang w:val="en-GB"/>
        </w:rPr>
        <w:t>%</w:t>
      </w:r>
      <w:r w:rsidR="008B6424">
        <w:rPr>
          <w:rFonts w:hint="eastAsia"/>
          <w:sz w:val="24"/>
          <w:lang w:val="en-GB"/>
        </w:rPr>
        <w:t>。</w:t>
      </w:r>
    </w:p>
    <w:p w14:paraId="20900D78" w14:textId="45F77084" w:rsidR="00DF0587" w:rsidRDefault="00DF0587" w:rsidP="00E02C05">
      <w:pPr>
        <w:snapToGrid w:val="0"/>
        <w:spacing w:line="360" w:lineRule="auto"/>
        <w:jc w:val="left"/>
        <w:outlineLvl w:val="2"/>
        <w:rPr>
          <w:sz w:val="24"/>
          <w:szCs w:val="24"/>
        </w:rPr>
      </w:pPr>
      <w:r w:rsidRPr="00FB0C42">
        <w:rPr>
          <w:sz w:val="24"/>
          <w:szCs w:val="24"/>
        </w:rPr>
        <w:t>5.</w:t>
      </w:r>
      <w:r w:rsidR="0070366A">
        <w:rPr>
          <w:sz w:val="24"/>
          <w:szCs w:val="24"/>
        </w:rPr>
        <w:t>3</w:t>
      </w:r>
      <w:r w:rsidRPr="00FB0C42">
        <w:rPr>
          <w:sz w:val="24"/>
          <w:szCs w:val="24"/>
        </w:rPr>
        <w:t>.</w:t>
      </w:r>
      <w:r w:rsidR="00CB73C8" w:rsidRPr="00FB0C42">
        <w:rPr>
          <w:sz w:val="24"/>
          <w:szCs w:val="24"/>
        </w:rPr>
        <w:t>2</w:t>
      </w:r>
      <w:r w:rsidR="003639E4" w:rsidRPr="00FB0C42">
        <w:rPr>
          <w:sz w:val="24"/>
          <w:szCs w:val="24"/>
        </w:rPr>
        <w:t xml:space="preserve"> </w:t>
      </w:r>
      <w:r w:rsidRPr="00FB0C42">
        <w:rPr>
          <w:sz w:val="24"/>
          <w:szCs w:val="24"/>
        </w:rPr>
        <w:t>在额定频率</w:t>
      </w:r>
      <w:r w:rsidR="00BD5767">
        <w:rPr>
          <w:sz w:val="24"/>
          <w:szCs w:val="24"/>
        </w:rPr>
        <w:t>及</w:t>
      </w:r>
      <w:r w:rsidRPr="00FB0C42">
        <w:rPr>
          <w:sz w:val="24"/>
          <w:szCs w:val="24"/>
        </w:rPr>
        <w:t>额定电</w:t>
      </w:r>
      <w:r w:rsidR="00BD5767" w:rsidRPr="00FB0C42">
        <w:rPr>
          <w:sz w:val="24"/>
          <w:szCs w:val="24"/>
        </w:rPr>
        <w:t>压</w:t>
      </w:r>
      <w:r w:rsidR="00BD5767" w:rsidRPr="00FB0C42">
        <w:rPr>
          <w:i/>
          <w:color w:val="000000"/>
          <w:sz w:val="24"/>
          <w:lang w:val="en-GB"/>
        </w:rPr>
        <w:t>U</w:t>
      </w:r>
      <w:r w:rsidR="00BD5767" w:rsidRPr="00FB0C42">
        <w:rPr>
          <w:color w:val="000000"/>
          <w:sz w:val="24"/>
          <w:vertAlign w:val="subscript"/>
          <w:lang w:val="en-GB"/>
        </w:rPr>
        <w:t>n</w:t>
      </w:r>
      <w:r w:rsidRPr="00FB0C42">
        <w:rPr>
          <w:sz w:val="24"/>
          <w:szCs w:val="24"/>
        </w:rPr>
        <w:t>的</w:t>
      </w:r>
      <w:r w:rsidR="003C5BD9">
        <w:rPr>
          <w:rFonts w:hint="eastAsia"/>
          <w:sz w:val="24"/>
          <w:szCs w:val="24"/>
        </w:rPr>
        <w:t>（</w:t>
      </w:r>
      <w:r w:rsidRPr="00FB0C42">
        <w:rPr>
          <w:sz w:val="24"/>
          <w:szCs w:val="24"/>
        </w:rPr>
        <w:t>20</w:t>
      </w:r>
      <w:r w:rsidRPr="00FB0C42">
        <w:rPr>
          <w:sz w:val="24"/>
          <w:szCs w:val="24"/>
        </w:rPr>
        <w:t>～</w:t>
      </w:r>
      <w:r w:rsidRPr="00FB0C42">
        <w:rPr>
          <w:sz w:val="24"/>
          <w:szCs w:val="24"/>
        </w:rPr>
        <w:t>120</w:t>
      </w:r>
      <w:r w:rsidR="003C5BD9">
        <w:rPr>
          <w:rFonts w:hint="eastAsia"/>
          <w:sz w:val="24"/>
          <w:szCs w:val="24"/>
        </w:rPr>
        <w:t>）</w:t>
      </w:r>
      <w:r w:rsidRPr="00FB0C42">
        <w:rPr>
          <w:sz w:val="24"/>
          <w:szCs w:val="24"/>
        </w:rPr>
        <w:t>%</w:t>
      </w:r>
      <w:r w:rsidR="0089573C">
        <w:rPr>
          <w:sz w:val="24"/>
          <w:szCs w:val="24"/>
        </w:rPr>
        <w:t>，</w:t>
      </w:r>
      <w:r w:rsidR="00BA74EE">
        <w:rPr>
          <w:rFonts w:hint="eastAsia"/>
          <w:sz w:val="24"/>
          <w:szCs w:val="24"/>
        </w:rPr>
        <w:t>电压负荷箱</w:t>
      </w:r>
      <w:r w:rsidR="0089573C">
        <w:rPr>
          <w:sz w:val="24"/>
          <w:szCs w:val="24"/>
        </w:rPr>
        <w:t>标称负荷</w:t>
      </w:r>
      <w:r w:rsidRPr="00FB0C42">
        <w:rPr>
          <w:sz w:val="24"/>
          <w:szCs w:val="24"/>
        </w:rPr>
        <w:t>的</w:t>
      </w:r>
      <w:r w:rsidR="001B54E3" w:rsidRPr="00FB0C42">
        <w:rPr>
          <w:sz w:val="24"/>
          <w:szCs w:val="24"/>
        </w:rPr>
        <w:t>最大允许误差</w:t>
      </w:r>
      <w:r w:rsidR="001B54E3" w:rsidRPr="00376CC1">
        <w:rPr>
          <w:sz w:val="24"/>
          <w:szCs w:val="24"/>
        </w:rPr>
        <w:t>应</w:t>
      </w:r>
      <w:r w:rsidR="00105D10" w:rsidRPr="00150132">
        <w:rPr>
          <w:rFonts w:hint="eastAsia"/>
          <w:color w:val="000000"/>
          <w:sz w:val="24"/>
          <w:lang w:val="en-GB"/>
        </w:rPr>
        <w:t>不超过</w:t>
      </w:r>
      <w:r w:rsidR="00105D10" w:rsidRPr="00150132">
        <w:rPr>
          <w:sz w:val="24"/>
          <w:lang w:val="en-GB"/>
        </w:rPr>
        <w:t>±</w:t>
      </w:r>
      <w:r w:rsidR="00105D10">
        <w:rPr>
          <w:rFonts w:hint="eastAsia"/>
          <w:sz w:val="24"/>
          <w:lang w:val="en-GB"/>
        </w:rPr>
        <w:t>3</w:t>
      </w:r>
      <w:r w:rsidR="00105D10" w:rsidRPr="00150132">
        <w:rPr>
          <w:sz w:val="24"/>
          <w:lang w:val="en-GB"/>
        </w:rPr>
        <w:t>%</w:t>
      </w:r>
      <w:r w:rsidR="00CB73C8" w:rsidRPr="00FB0C42">
        <w:rPr>
          <w:sz w:val="24"/>
          <w:szCs w:val="24"/>
        </w:rPr>
        <w:t>。</w:t>
      </w:r>
    </w:p>
    <w:p w14:paraId="47AD8F12" w14:textId="01D08110" w:rsidR="00AF19DD" w:rsidRPr="00D65AF4" w:rsidRDefault="00AF19DD" w:rsidP="004E3AB4">
      <w:pPr>
        <w:snapToGrid w:val="0"/>
        <w:spacing w:line="360" w:lineRule="auto"/>
        <w:jc w:val="left"/>
        <w:outlineLvl w:val="2"/>
        <w:rPr>
          <w:sz w:val="24"/>
          <w:lang w:val="en-GB"/>
        </w:rPr>
      </w:pPr>
      <w:r w:rsidRPr="00F965E4">
        <w:rPr>
          <w:sz w:val="24"/>
          <w:szCs w:val="24"/>
        </w:rPr>
        <w:t>5.3.</w:t>
      </w:r>
      <w:r w:rsidRPr="00D65AF4">
        <w:rPr>
          <w:sz w:val="24"/>
          <w:szCs w:val="24"/>
        </w:rPr>
        <w:t>3</w:t>
      </w:r>
      <w:r w:rsidRPr="00F965E4">
        <w:rPr>
          <w:sz w:val="24"/>
          <w:szCs w:val="24"/>
        </w:rPr>
        <w:t xml:space="preserve"> </w:t>
      </w:r>
      <w:r w:rsidR="00453CE1" w:rsidRPr="005A6C4E">
        <w:rPr>
          <w:rFonts w:hint="eastAsia"/>
          <w:sz w:val="24"/>
          <w:szCs w:val="24"/>
        </w:rPr>
        <w:t>在</w:t>
      </w:r>
      <w:r w:rsidR="00F965E4" w:rsidRPr="005A6C4E">
        <w:rPr>
          <w:rFonts w:hint="eastAsia"/>
          <w:sz w:val="24"/>
          <w:szCs w:val="24"/>
        </w:rPr>
        <w:t>额定频率及</w:t>
      </w:r>
      <w:r w:rsidR="00F8554A" w:rsidRPr="005A6C4E">
        <w:rPr>
          <w:rFonts w:hint="eastAsia"/>
          <w:sz w:val="24"/>
          <w:lang w:val="en-GB"/>
        </w:rPr>
        <w:t>（</w:t>
      </w:r>
      <w:r w:rsidR="00162D23" w:rsidRPr="005A6C4E">
        <w:rPr>
          <w:sz w:val="24"/>
          <w:lang w:val="en-GB"/>
        </w:rPr>
        <w:t>1</w:t>
      </w:r>
      <w:r w:rsidR="00453CE1" w:rsidRPr="005A6C4E">
        <w:rPr>
          <w:rFonts w:hint="eastAsia"/>
          <w:sz w:val="24"/>
          <w:szCs w:val="24"/>
        </w:rPr>
        <w:t>～</w:t>
      </w:r>
      <w:r w:rsidR="00453CE1" w:rsidRPr="005A6C4E">
        <w:rPr>
          <w:color w:val="000000"/>
          <w:sz w:val="24"/>
          <w:lang w:val="en-GB"/>
        </w:rPr>
        <w:t>120</w:t>
      </w:r>
      <w:r w:rsidR="00F8554A" w:rsidRPr="005A6C4E">
        <w:rPr>
          <w:rFonts w:hint="eastAsia"/>
          <w:color w:val="000000"/>
          <w:sz w:val="24"/>
          <w:lang w:val="en-GB"/>
        </w:rPr>
        <w:t>）</w:t>
      </w:r>
      <w:r w:rsidR="003C5BD9" w:rsidRPr="005A6C4E">
        <w:rPr>
          <w:color w:val="000000"/>
          <w:sz w:val="24"/>
          <w:lang w:val="en-GB"/>
        </w:rPr>
        <w:t>%</w:t>
      </w:r>
      <w:r w:rsidR="00453CE1" w:rsidRPr="005A6C4E">
        <w:rPr>
          <w:i/>
          <w:color w:val="000000"/>
          <w:sz w:val="24"/>
          <w:lang w:val="en-GB"/>
        </w:rPr>
        <w:t>I</w:t>
      </w:r>
      <w:r w:rsidR="00453CE1" w:rsidRPr="005A6C4E">
        <w:rPr>
          <w:color w:val="000000"/>
          <w:sz w:val="24"/>
          <w:vertAlign w:val="subscript"/>
          <w:lang w:val="en-GB"/>
        </w:rPr>
        <w:t>n</w:t>
      </w:r>
      <w:r w:rsidR="00851A61" w:rsidRPr="005A6C4E">
        <w:rPr>
          <w:rFonts w:hint="eastAsia"/>
          <w:color w:val="000000"/>
          <w:sz w:val="24"/>
          <w:lang w:val="en-GB"/>
        </w:rPr>
        <w:t>或（</w:t>
      </w:r>
      <w:r w:rsidR="00162D23" w:rsidRPr="005A6C4E">
        <w:rPr>
          <w:color w:val="000000"/>
          <w:sz w:val="24"/>
          <w:lang w:val="en-GB"/>
        </w:rPr>
        <w:t>0.1</w:t>
      </w:r>
      <w:r w:rsidR="00162D23" w:rsidRPr="005A6C4E">
        <w:rPr>
          <w:rFonts w:hint="eastAsia"/>
          <w:color w:val="000000"/>
          <w:sz w:val="24"/>
          <w:lang w:val="en-GB"/>
        </w:rPr>
        <w:t>～</w:t>
      </w:r>
      <w:r w:rsidR="00162D23" w:rsidRPr="005A6C4E">
        <w:rPr>
          <w:color w:val="000000"/>
          <w:sz w:val="24"/>
          <w:lang w:val="en-GB"/>
        </w:rPr>
        <w:t>200</w:t>
      </w:r>
      <w:r w:rsidR="00F8554A" w:rsidRPr="005A6C4E">
        <w:rPr>
          <w:rFonts w:hint="eastAsia"/>
          <w:color w:val="000000"/>
          <w:sz w:val="24"/>
          <w:lang w:val="en-GB"/>
        </w:rPr>
        <w:t>）</w:t>
      </w:r>
      <w:r w:rsidR="00F8554A" w:rsidRPr="005A6C4E">
        <w:rPr>
          <w:color w:val="000000"/>
          <w:sz w:val="24"/>
          <w:lang w:val="en-GB"/>
        </w:rPr>
        <w:t>%</w:t>
      </w:r>
      <w:r w:rsidR="00162D23" w:rsidRPr="005A6C4E">
        <w:rPr>
          <w:i/>
          <w:color w:val="000000"/>
          <w:sz w:val="24"/>
          <w:lang w:val="en-GB"/>
        </w:rPr>
        <w:t>I</w:t>
      </w:r>
      <w:r w:rsidR="00162D23" w:rsidRPr="005A6C4E">
        <w:rPr>
          <w:color w:val="000000"/>
          <w:sz w:val="24"/>
          <w:vertAlign w:val="subscript"/>
          <w:lang w:val="en-GB"/>
        </w:rPr>
        <w:t>n</w:t>
      </w:r>
      <w:r w:rsidR="00453CE1" w:rsidRPr="005A6C4E">
        <w:rPr>
          <w:rFonts w:hint="eastAsia"/>
          <w:color w:val="000000"/>
          <w:sz w:val="24"/>
          <w:lang w:val="en-GB"/>
        </w:rPr>
        <w:t>，</w:t>
      </w:r>
      <w:r w:rsidR="00851A61">
        <w:rPr>
          <w:rFonts w:hint="eastAsia"/>
          <w:color w:val="000000"/>
          <w:sz w:val="24"/>
          <w:lang w:val="en-GB"/>
        </w:rPr>
        <w:t>电流</w:t>
      </w:r>
      <w:r w:rsidR="00453CE1" w:rsidRPr="00150132">
        <w:rPr>
          <w:rFonts w:hint="eastAsia"/>
          <w:color w:val="000000"/>
          <w:sz w:val="24"/>
          <w:lang w:val="en-GB"/>
        </w:rPr>
        <w:t>互感器负荷箱功率因数最大允许误差应不超过</w:t>
      </w:r>
      <w:r w:rsidR="00F965E4" w:rsidRPr="00150132">
        <w:rPr>
          <w:sz w:val="24"/>
          <w:lang w:val="en-GB"/>
        </w:rPr>
        <w:t>±</w:t>
      </w:r>
      <w:r w:rsidR="000927CD" w:rsidRPr="00150132">
        <w:rPr>
          <w:sz w:val="24"/>
          <w:lang w:val="en-GB"/>
        </w:rPr>
        <w:t>2%</w:t>
      </w:r>
      <w:r w:rsidRPr="00150132">
        <w:rPr>
          <w:rFonts w:hint="eastAsia"/>
          <w:sz w:val="24"/>
          <w:lang w:val="en-GB"/>
        </w:rPr>
        <w:t>。</w:t>
      </w:r>
      <w:r w:rsidR="00851A61" w:rsidRPr="00150132">
        <w:rPr>
          <w:rFonts w:hint="eastAsia"/>
          <w:sz w:val="24"/>
          <w:szCs w:val="24"/>
        </w:rPr>
        <w:t>在</w:t>
      </w:r>
      <w:r w:rsidR="00851A61" w:rsidRPr="00150132">
        <w:rPr>
          <w:sz w:val="24"/>
          <w:szCs w:val="24"/>
        </w:rPr>
        <w:t>额定频率</w:t>
      </w:r>
      <w:r w:rsidR="00851A61">
        <w:rPr>
          <w:rFonts w:hint="eastAsia"/>
          <w:color w:val="000000"/>
          <w:sz w:val="24"/>
          <w:lang w:val="en-GB"/>
        </w:rPr>
        <w:t>及</w:t>
      </w:r>
      <w:r w:rsidR="00851A61" w:rsidRPr="00150132">
        <w:rPr>
          <w:rFonts w:hint="eastAsia"/>
          <w:color w:val="000000"/>
          <w:sz w:val="24"/>
          <w:lang w:val="en-GB"/>
        </w:rPr>
        <w:t>（</w:t>
      </w:r>
      <w:r w:rsidR="00851A61" w:rsidRPr="00150132">
        <w:rPr>
          <w:rFonts w:hint="eastAsia"/>
          <w:color w:val="000000"/>
          <w:sz w:val="24"/>
          <w:lang w:val="en-GB"/>
        </w:rPr>
        <w:t>20</w:t>
      </w:r>
      <w:r w:rsidR="00851A61" w:rsidRPr="00150132">
        <w:rPr>
          <w:rFonts w:eastAsia="仿宋"/>
          <w:bCs/>
          <w:szCs w:val="21"/>
        </w:rPr>
        <w:t>～</w:t>
      </w:r>
      <w:r w:rsidR="00851A61" w:rsidRPr="00150132">
        <w:rPr>
          <w:rFonts w:hint="eastAsia"/>
          <w:color w:val="000000"/>
          <w:sz w:val="24"/>
          <w:lang w:val="en-GB"/>
        </w:rPr>
        <w:t>120</w:t>
      </w:r>
      <w:r w:rsidR="00851A61" w:rsidRPr="00150132">
        <w:rPr>
          <w:rFonts w:hint="eastAsia"/>
          <w:color w:val="000000"/>
          <w:sz w:val="24"/>
          <w:lang w:val="en-GB"/>
        </w:rPr>
        <w:t>）</w:t>
      </w:r>
      <w:r w:rsidR="00851A61" w:rsidRPr="00150132">
        <w:rPr>
          <w:rFonts w:hint="eastAsia"/>
          <w:color w:val="000000"/>
          <w:sz w:val="24"/>
          <w:lang w:val="en-GB"/>
        </w:rPr>
        <w:t>%</w:t>
      </w:r>
      <w:r w:rsidR="00851A61" w:rsidRPr="00150132">
        <w:rPr>
          <w:i/>
          <w:color w:val="000000"/>
          <w:sz w:val="24"/>
          <w:lang w:val="en-GB"/>
        </w:rPr>
        <w:t>U</w:t>
      </w:r>
      <w:r w:rsidR="00851A61" w:rsidRPr="00150132">
        <w:rPr>
          <w:rFonts w:hint="eastAsia"/>
          <w:color w:val="000000"/>
          <w:sz w:val="24"/>
          <w:vertAlign w:val="subscript"/>
          <w:lang w:val="en-GB"/>
        </w:rPr>
        <w:t>n</w:t>
      </w:r>
      <w:r w:rsidR="00851A61" w:rsidRPr="00150132">
        <w:rPr>
          <w:rFonts w:hint="eastAsia"/>
          <w:color w:val="000000"/>
          <w:sz w:val="24"/>
          <w:lang w:val="en-GB"/>
        </w:rPr>
        <w:t>下</w:t>
      </w:r>
      <w:r w:rsidR="00851A61">
        <w:rPr>
          <w:rFonts w:hint="eastAsia"/>
          <w:color w:val="000000"/>
          <w:sz w:val="24"/>
          <w:lang w:val="en-GB"/>
        </w:rPr>
        <w:t>，</w:t>
      </w:r>
      <w:r w:rsidR="00105D10">
        <w:rPr>
          <w:rFonts w:hint="eastAsia"/>
          <w:color w:val="000000"/>
          <w:sz w:val="24"/>
          <w:lang w:val="en-GB"/>
        </w:rPr>
        <w:t>电压</w:t>
      </w:r>
      <w:r w:rsidR="00105D10" w:rsidRPr="00150132">
        <w:rPr>
          <w:rFonts w:hint="eastAsia"/>
          <w:color w:val="000000"/>
          <w:sz w:val="24"/>
          <w:lang w:val="en-GB"/>
        </w:rPr>
        <w:t>互感器负荷箱功率因数最大允许误差应不超过</w:t>
      </w:r>
      <w:r w:rsidR="00105D10" w:rsidRPr="00150132">
        <w:rPr>
          <w:sz w:val="24"/>
          <w:lang w:val="en-GB"/>
        </w:rPr>
        <w:t>±2%</w:t>
      </w:r>
      <w:r w:rsidR="00105D10" w:rsidRPr="00150132">
        <w:rPr>
          <w:rFonts w:hint="eastAsia"/>
          <w:sz w:val="24"/>
          <w:lang w:val="en-GB"/>
        </w:rPr>
        <w:t>。</w:t>
      </w:r>
    </w:p>
    <w:p w14:paraId="51616CF0" w14:textId="77777777" w:rsidR="008B5902" w:rsidRPr="00FB0C42" w:rsidRDefault="003A5C89" w:rsidP="00BB5ED5">
      <w:pPr>
        <w:snapToGrid w:val="0"/>
        <w:spacing w:line="360" w:lineRule="auto"/>
        <w:ind w:firstLineChars="200" w:firstLine="420"/>
        <w:jc w:val="left"/>
        <w:rPr>
          <w:rFonts w:eastAsia="仿宋"/>
          <w:bCs/>
          <w:szCs w:val="21"/>
        </w:rPr>
      </w:pPr>
      <w:r w:rsidRPr="00FB0C42">
        <w:rPr>
          <w:rFonts w:eastAsia="仿宋"/>
          <w:bCs/>
          <w:szCs w:val="21"/>
        </w:rPr>
        <w:t>注：以上指标不是用于合格性判别，仅供参考。</w:t>
      </w:r>
    </w:p>
    <w:p w14:paraId="219D23CF" w14:textId="77777777" w:rsidR="00476135" w:rsidRPr="00FB0C42" w:rsidRDefault="00476135">
      <w:pPr>
        <w:pStyle w:val="1"/>
        <w:spacing w:beforeLines="0" w:before="0" w:afterLines="0" w:after="0"/>
        <w:ind w:left="0" w:firstLine="0"/>
        <w:rPr>
          <w:rFonts w:ascii="Times New Roman"/>
          <w:color w:val="auto"/>
        </w:rPr>
      </w:pPr>
      <w:bookmarkStart w:id="109" w:name="_Toc162252851"/>
      <w:r w:rsidRPr="00FB0C42">
        <w:rPr>
          <w:rFonts w:ascii="Times New Roman"/>
          <w:color w:val="auto"/>
        </w:rPr>
        <w:t>校准条件</w:t>
      </w:r>
      <w:bookmarkEnd w:id="109"/>
    </w:p>
    <w:p w14:paraId="24736FE7" w14:textId="77777777" w:rsidR="00476135" w:rsidRPr="00FB0C42" w:rsidRDefault="00476135">
      <w:pPr>
        <w:pStyle w:val="2"/>
        <w:spacing w:beforeLines="0" w:before="0"/>
        <w:ind w:left="0" w:firstLine="0"/>
        <w:rPr>
          <w:rFonts w:ascii="Times New Roman" w:hAnsi="Times New Roman"/>
        </w:rPr>
      </w:pPr>
      <w:bookmarkStart w:id="110" w:name="_Toc162252852"/>
      <w:r w:rsidRPr="00FB0C42">
        <w:rPr>
          <w:rFonts w:ascii="Times New Roman" w:hAnsi="Times New Roman"/>
        </w:rPr>
        <w:t>环境条件</w:t>
      </w:r>
      <w:bookmarkEnd w:id="110"/>
    </w:p>
    <w:p w14:paraId="7B98B121" w14:textId="3CE50278" w:rsidR="004B7CC7" w:rsidRPr="00376CC1" w:rsidRDefault="004B7CC7" w:rsidP="00BE5746">
      <w:pPr>
        <w:snapToGrid w:val="0"/>
        <w:spacing w:line="360" w:lineRule="auto"/>
        <w:ind w:firstLineChars="200" w:firstLine="480"/>
        <w:jc w:val="left"/>
        <w:rPr>
          <w:sz w:val="24"/>
          <w:szCs w:val="24"/>
        </w:rPr>
      </w:pPr>
      <w:r w:rsidRPr="00376CC1">
        <w:rPr>
          <w:sz w:val="24"/>
          <w:szCs w:val="24"/>
        </w:rPr>
        <w:t>——</w:t>
      </w:r>
      <w:r w:rsidRPr="00376CC1">
        <w:rPr>
          <w:sz w:val="24"/>
          <w:szCs w:val="24"/>
        </w:rPr>
        <w:t>温度：</w:t>
      </w:r>
      <w:r w:rsidR="00DF0587" w:rsidRPr="00376CC1">
        <w:rPr>
          <w:sz w:val="24"/>
          <w:szCs w:val="24"/>
        </w:rPr>
        <w:t>1</w:t>
      </w:r>
      <w:r w:rsidR="007A50E3" w:rsidRPr="00376CC1">
        <w:rPr>
          <w:sz w:val="24"/>
          <w:szCs w:val="24"/>
        </w:rPr>
        <w:t>5</w:t>
      </w:r>
      <w:r w:rsidR="005719D2" w:rsidRPr="00376CC1">
        <w:rPr>
          <w:sz w:val="24"/>
          <w:szCs w:val="24"/>
        </w:rPr>
        <w:t xml:space="preserve"> </w:t>
      </w:r>
      <w:r w:rsidRPr="00376CC1">
        <w:rPr>
          <w:sz w:val="24"/>
          <w:szCs w:val="24"/>
        </w:rPr>
        <w:t>℃</w:t>
      </w:r>
      <w:r w:rsidRPr="00376CC1">
        <w:rPr>
          <w:sz w:val="24"/>
          <w:szCs w:val="24"/>
        </w:rPr>
        <w:t>～</w:t>
      </w:r>
      <w:r w:rsidR="007A50E3" w:rsidRPr="00376CC1">
        <w:rPr>
          <w:sz w:val="24"/>
          <w:szCs w:val="24"/>
        </w:rPr>
        <w:t>2</w:t>
      </w:r>
      <w:r w:rsidR="00DF0587" w:rsidRPr="00376CC1">
        <w:rPr>
          <w:sz w:val="24"/>
          <w:szCs w:val="24"/>
        </w:rPr>
        <w:t>5</w:t>
      </w:r>
      <w:r w:rsidR="005719D2" w:rsidRPr="00376CC1">
        <w:rPr>
          <w:sz w:val="24"/>
          <w:szCs w:val="24"/>
        </w:rPr>
        <w:t xml:space="preserve"> </w:t>
      </w:r>
      <w:r w:rsidRPr="00376CC1">
        <w:rPr>
          <w:sz w:val="24"/>
          <w:szCs w:val="24"/>
        </w:rPr>
        <w:t>℃</w:t>
      </w:r>
      <w:r w:rsidR="00ED073A" w:rsidRPr="00376CC1">
        <w:rPr>
          <w:sz w:val="24"/>
          <w:szCs w:val="24"/>
        </w:rPr>
        <w:t>；</w:t>
      </w:r>
    </w:p>
    <w:p w14:paraId="2BD03261" w14:textId="557E1B04" w:rsidR="004B7CC7" w:rsidRPr="00376CC1" w:rsidRDefault="004B7CC7" w:rsidP="00BE5746">
      <w:pPr>
        <w:snapToGrid w:val="0"/>
        <w:spacing w:line="360" w:lineRule="auto"/>
        <w:ind w:firstLineChars="200" w:firstLine="480"/>
        <w:jc w:val="left"/>
        <w:rPr>
          <w:sz w:val="24"/>
          <w:szCs w:val="24"/>
        </w:rPr>
      </w:pPr>
      <w:r w:rsidRPr="00376CC1">
        <w:rPr>
          <w:sz w:val="24"/>
          <w:szCs w:val="24"/>
        </w:rPr>
        <w:t>——</w:t>
      </w:r>
      <w:r w:rsidRPr="00376CC1">
        <w:rPr>
          <w:sz w:val="24"/>
          <w:szCs w:val="24"/>
        </w:rPr>
        <w:t>湿度：</w:t>
      </w:r>
      <w:r w:rsidRPr="00376CC1">
        <w:rPr>
          <w:rFonts w:ascii="宋体" w:hAnsi="宋体"/>
          <w:sz w:val="24"/>
          <w:szCs w:val="24"/>
        </w:rPr>
        <w:t>≤</w:t>
      </w:r>
      <w:r w:rsidR="00DF0587" w:rsidRPr="00376CC1">
        <w:rPr>
          <w:sz w:val="24"/>
          <w:szCs w:val="24"/>
        </w:rPr>
        <w:t>80</w:t>
      </w:r>
      <w:r w:rsidRPr="00376CC1">
        <w:rPr>
          <w:sz w:val="24"/>
          <w:szCs w:val="24"/>
        </w:rPr>
        <w:t>%RH</w:t>
      </w:r>
      <w:r w:rsidR="00ED073A" w:rsidRPr="00376CC1">
        <w:rPr>
          <w:sz w:val="24"/>
          <w:szCs w:val="24"/>
        </w:rPr>
        <w:t>；</w:t>
      </w:r>
    </w:p>
    <w:p w14:paraId="51EC35D6" w14:textId="61DF594B" w:rsidR="00CC7FA9" w:rsidRDefault="00DF0587" w:rsidP="00CC7FA9">
      <w:pPr>
        <w:spacing w:line="360" w:lineRule="auto"/>
        <w:ind w:firstLineChars="200" w:firstLine="480"/>
        <w:rPr>
          <w:sz w:val="24"/>
          <w:lang w:val="en-GB"/>
        </w:rPr>
      </w:pPr>
      <w:r w:rsidRPr="00376CC1">
        <w:rPr>
          <w:sz w:val="24"/>
        </w:rPr>
        <w:lastRenderedPageBreak/>
        <w:t>——</w:t>
      </w:r>
      <w:bookmarkStart w:id="111" w:name="_Toc59715981"/>
      <w:r w:rsidRPr="00376CC1">
        <w:rPr>
          <w:sz w:val="24"/>
          <w:lang w:val="en-GB"/>
        </w:rPr>
        <w:t>环境电磁场干扰引起标准器误差的变化应小于</w:t>
      </w:r>
      <w:r w:rsidR="00443DDF" w:rsidRPr="00376CC1">
        <w:rPr>
          <w:sz w:val="24"/>
          <w:lang w:val="en-GB"/>
        </w:rPr>
        <w:t>被</w:t>
      </w:r>
      <w:r w:rsidR="00ED1B8A">
        <w:rPr>
          <w:sz w:val="24"/>
          <w:lang w:val="en-GB"/>
        </w:rPr>
        <w:t>校</w:t>
      </w:r>
      <w:r w:rsidR="00443DDF" w:rsidRPr="00376CC1">
        <w:rPr>
          <w:sz w:val="24"/>
          <w:lang w:val="en-GB"/>
        </w:rPr>
        <w:t>互感器</w:t>
      </w:r>
      <w:r w:rsidRPr="00376CC1">
        <w:rPr>
          <w:sz w:val="24"/>
          <w:lang w:val="en-GB"/>
        </w:rPr>
        <w:t>负荷箱</w:t>
      </w:r>
      <w:r w:rsidR="001B54E3" w:rsidRPr="00376CC1">
        <w:rPr>
          <w:sz w:val="24"/>
          <w:lang w:val="en-GB"/>
        </w:rPr>
        <w:t>负荷</w:t>
      </w:r>
      <w:r w:rsidR="00662865" w:rsidRPr="00376CC1">
        <w:rPr>
          <w:rFonts w:hint="eastAsia"/>
          <w:sz w:val="24"/>
          <w:lang w:val="en-GB"/>
        </w:rPr>
        <w:t>示值误差</w:t>
      </w:r>
      <w:r w:rsidRPr="00376CC1">
        <w:rPr>
          <w:sz w:val="24"/>
          <w:lang w:val="en-GB"/>
        </w:rPr>
        <w:t>的</w:t>
      </w:r>
      <w:r w:rsidRPr="00376CC1">
        <w:rPr>
          <w:sz w:val="24"/>
          <w:lang w:val="en-GB"/>
        </w:rPr>
        <w:t>1/</w:t>
      </w:r>
      <w:r w:rsidR="00662865" w:rsidRPr="00376CC1">
        <w:rPr>
          <w:sz w:val="24"/>
          <w:lang w:val="en-GB"/>
        </w:rPr>
        <w:t>2</w:t>
      </w:r>
      <w:r w:rsidRPr="00376CC1">
        <w:rPr>
          <w:sz w:val="24"/>
          <w:lang w:val="en-GB"/>
        </w:rPr>
        <w:t>0</w:t>
      </w:r>
      <w:r w:rsidRPr="00376CC1">
        <w:rPr>
          <w:sz w:val="24"/>
          <w:lang w:val="en-GB"/>
        </w:rPr>
        <w:t>。</w:t>
      </w:r>
      <w:bookmarkEnd w:id="111"/>
    </w:p>
    <w:p w14:paraId="7C52C826" w14:textId="48CB249E" w:rsidR="00CC7FA9" w:rsidRPr="00FB0C42" w:rsidRDefault="00CC7FA9" w:rsidP="00CC7FA9">
      <w:pPr>
        <w:pStyle w:val="2"/>
        <w:spacing w:beforeLines="0" w:before="0"/>
        <w:ind w:left="0" w:firstLine="0"/>
        <w:rPr>
          <w:rFonts w:ascii="Times New Roman" w:hAnsi="Times New Roman"/>
        </w:rPr>
      </w:pPr>
      <w:bookmarkStart w:id="112" w:name="_Toc162252853"/>
      <w:r>
        <w:rPr>
          <w:rFonts w:ascii="Times New Roman" w:hAnsi="Times New Roman" w:hint="eastAsia"/>
        </w:rPr>
        <w:t>电源</w:t>
      </w:r>
      <w:r>
        <w:rPr>
          <w:rFonts w:ascii="Times New Roman" w:hAnsi="Times New Roman"/>
        </w:rPr>
        <w:t>及调节设备</w:t>
      </w:r>
      <w:bookmarkEnd w:id="112"/>
    </w:p>
    <w:p w14:paraId="7BDC6A70" w14:textId="1145CE91" w:rsidR="00CC7FA9" w:rsidRPr="00376CC1" w:rsidRDefault="00CC7FA9" w:rsidP="00CC7FA9">
      <w:pPr>
        <w:spacing w:line="360" w:lineRule="auto"/>
        <w:ind w:firstLineChars="200" w:firstLine="480"/>
        <w:rPr>
          <w:sz w:val="24"/>
          <w:szCs w:val="24"/>
        </w:rPr>
      </w:pPr>
      <w:r w:rsidRPr="00376CC1">
        <w:rPr>
          <w:sz w:val="24"/>
          <w:szCs w:val="24"/>
        </w:rPr>
        <w:t>电源</w:t>
      </w:r>
      <w:r>
        <w:rPr>
          <w:sz w:val="24"/>
          <w:szCs w:val="24"/>
        </w:rPr>
        <w:t>及调节设备应具有足够的容量和调节细度，</w:t>
      </w:r>
      <w:r w:rsidRPr="00376CC1">
        <w:rPr>
          <w:color w:val="000000"/>
          <w:sz w:val="24"/>
          <w:lang w:val="en-GB"/>
        </w:rPr>
        <w:t>电源电压为</w:t>
      </w:r>
      <w:r w:rsidR="000D0761">
        <w:rPr>
          <w:color w:val="000000"/>
          <w:sz w:val="24"/>
          <w:lang w:val="en-GB"/>
        </w:rPr>
        <w:t>（</w:t>
      </w:r>
      <w:r w:rsidRPr="00376CC1">
        <w:rPr>
          <w:color w:val="000000"/>
          <w:sz w:val="24"/>
          <w:lang w:val="en-GB"/>
        </w:rPr>
        <w:t>220±22</w:t>
      </w:r>
      <w:r w:rsidR="000D0761">
        <w:rPr>
          <w:color w:val="000000"/>
          <w:sz w:val="24"/>
          <w:lang w:val="en-GB"/>
        </w:rPr>
        <w:t>）</w:t>
      </w:r>
      <w:r w:rsidRPr="00376CC1">
        <w:rPr>
          <w:color w:val="000000"/>
          <w:sz w:val="24"/>
          <w:lang w:val="en-GB"/>
        </w:rPr>
        <w:t>V</w:t>
      </w:r>
      <w:r w:rsidRPr="00376CC1">
        <w:rPr>
          <w:color w:val="000000"/>
          <w:sz w:val="24"/>
          <w:lang w:val="en-GB"/>
        </w:rPr>
        <w:t>，频率为</w:t>
      </w:r>
      <w:r w:rsidR="000D0761">
        <w:rPr>
          <w:sz w:val="24"/>
          <w:lang w:val="en-GB"/>
        </w:rPr>
        <w:t>（</w:t>
      </w:r>
      <w:r w:rsidRPr="00376CC1">
        <w:rPr>
          <w:sz w:val="24"/>
          <w:lang w:val="en-GB"/>
        </w:rPr>
        <w:t>50±0.2</w:t>
      </w:r>
      <w:r w:rsidR="000D0761">
        <w:rPr>
          <w:sz w:val="24"/>
          <w:lang w:val="en-GB"/>
        </w:rPr>
        <w:t>）</w:t>
      </w:r>
      <w:r w:rsidRPr="00376CC1">
        <w:rPr>
          <w:sz w:val="24"/>
          <w:lang w:val="en-GB"/>
        </w:rPr>
        <w:t>Hz</w:t>
      </w:r>
      <w:r w:rsidRPr="00376CC1">
        <w:rPr>
          <w:color w:val="000000"/>
          <w:sz w:val="24"/>
          <w:lang w:val="en-GB"/>
        </w:rPr>
        <w:t>，</w:t>
      </w:r>
      <w:r w:rsidRPr="00376CC1">
        <w:rPr>
          <w:rFonts w:hint="eastAsia"/>
          <w:color w:val="000000"/>
          <w:sz w:val="24"/>
          <w:lang w:val="en-GB"/>
        </w:rPr>
        <w:t>谐波</w:t>
      </w:r>
      <w:r w:rsidRPr="00376CC1">
        <w:rPr>
          <w:color w:val="000000"/>
          <w:sz w:val="24"/>
          <w:lang w:val="en-GB"/>
        </w:rPr>
        <w:t>畸变</w:t>
      </w:r>
      <w:r w:rsidRPr="00376CC1">
        <w:rPr>
          <w:rFonts w:hint="eastAsia"/>
          <w:color w:val="000000"/>
          <w:sz w:val="24"/>
          <w:lang w:val="en-GB"/>
        </w:rPr>
        <w:t>率</w:t>
      </w:r>
      <w:r w:rsidRPr="00376CC1">
        <w:rPr>
          <w:color w:val="000000"/>
          <w:sz w:val="24"/>
          <w:lang w:val="en-GB"/>
        </w:rPr>
        <w:t>不超过</w:t>
      </w:r>
      <w:r w:rsidRPr="00376CC1">
        <w:rPr>
          <w:color w:val="000000"/>
          <w:sz w:val="24"/>
          <w:lang w:val="en-GB"/>
        </w:rPr>
        <w:t>5%</w:t>
      </w:r>
      <w:r>
        <w:rPr>
          <w:rFonts w:hint="eastAsia"/>
          <w:sz w:val="24"/>
          <w:szCs w:val="24"/>
        </w:rPr>
        <w:t>。</w:t>
      </w:r>
    </w:p>
    <w:p w14:paraId="10062D0A" w14:textId="77777777" w:rsidR="00476135" w:rsidRPr="00376CC1" w:rsidRDefault="00476135">
      <w:pPr>
        <w:pStyle w:val="2"/>
        <w:spacing w:beforeLines="0" w:before="0"/>
        <w:ind w:left="0" w:firstLine="0"/>
        <w:rPr>
          <w:rFonts w:ascii="Times New Roman" w:hAnsi="Times New Roman"/>
        </w:rPr>
      </w:pPr>
      <w:bookmarkStart w:id="113" w:name="_Toc162252854"/>
      <w:r w:rsidRPr="00376CC1">
        <w:rPr>
          <w:rFonts w:ascii="Times New Roman" w:hAnsi="Times New Roman"/>
        </w:rPr>
        <w:t>测量标准及其他设备</w:t>
      </w:r>
      <w:bookmarkEnd w:id="113"/>
    </w:p>
    <w:p w14:paraId="57FA806B" w14:textId="4AB4AA1B" w:rsidR="001B54E3" w:rsidRPr="00FB0C42" w:rsidRDefault="001B54E3" w:rsidP="007073DB">
      <w:pPr>
        <w:snapToGrid w:val="0"/>
        <w:spacing w:line="360" w:lineRule="auto"/>
        <w:outlineLvl w:val="2"/>
        <w:rPr>
          <w:sz w:val="24"/>
          <w:szCs w:val="24"/>
        </w:rPr>
      </w:pPr>
      <w:bookmarkStart w:id="114" w:name="_Hlk117264966"/>
      <w:r w:rsidRPr="00376CC1">
        <w:rPr>
          <w:sz w:val="24"/>
          <w:szCs w:val="24"/>
        </w:rPr>
        <w:t>6.</w:t>
      </w:r>
      <w:r w:rsidR="00CC7FA9">
        <w:rPr>
          <w:rFonts w:hint="eastAsia"/>
          <w:sz w:val="24"/>
          <w:szCs w:val="24"/>
        </w:rPr>
        <w:t>3</w:t>
      </w:r>
      <w:r w:rsidRPr="00376CC1">
        <w:rPr>
          <w:sz w:val="24"/>
          <w:szCs w:val="24"/>
        </w:rPr>
        <w:t>.1</w:t>
      </w:r>
      <w:r w:rsidR="003639E4" w:rsidRPr="00376CC1">
        <w:rPr>
          <w:sz w:val="24"/>
          <w:szCs w:val="24"/>
        </w:rPr>
        <w:t xml:space="preserve"> </w:t>
      </w:r>
      <w:r w:rsidR="00ED1B8A" w:rsidRPr="0085533B">
        <w:rPr>
          <w:rFonts w:hint="eastAsia"/>
          <w:sz w:val="24"/>
          <w:szCs w:val="24"/>
        </w:rPr>
        <w:t>互感器负荷箱</w:t>
      </w:r>
      <w:r w:rsidR="00ED1B8A">
        <w:rPr>
          <w:rFonts w:hint="eastAsia"/>
          <w:sz w:val="24"/>
          <w:szCs w:val="24"/>
        </w:rPr>
        <w:t>校准装置</w:t>
      </w:r>
      <w:r w:rsidR="00DF0587" w:rsidRPr="00376CC1">
        <w:rPr>
          <w:sz w:val="24"/>
          <w:szCs w:val="24"/>
        </w:rPr>
        <w:t>的测量范围应覆盖被校</w:t>
      </w:r>
      <w:r w:rsidR="00296C03" w:rsidRPr="00376CC1">
        <w:rPr>
          <w:sz w:val="24"/>
          <w:szCs w:val="24"/>
        </w:rPr>
        <w:t>负荷箱</w:t>
      </w:r>
      <w:r w:rsidR="00DF0587" w:rsidRPr="00376CC1">
        <w:rPr>
          <w:sz w:val="24"/>
          <w:szCs w:val="24"/>
        </w:rPr>
        <w:t>的</w:t>
      </w:r>
      <w:r w:rsidR="00BA74EE">
        <w:rPr>
          <w:rFonts w:hint="eastAsia"/>
          <w:sz w:val="24"/>
          <w:szCs w:val="24"/>
        </w:rPr>
        <w:t>工作范围</w:t>
      </w:r>
      <w:r w:rsidR="00DF0587" w:rsidRPr="00376CC1">
        <w:rPr>
          <w:sz w:val="24"/>
          <w:szCs w:val="24"/>
        </w:rPr>
        <w:t>，</w:t>
      </w:r>
      <w:r w:rsidR="007073DB" w:rsidRPr="00AB63A1">
        <w:rPr>
          <w:rFonts w:hint="eastAsia"/>
          <w:sz w:val="24"/>
          <w:szCs w:val="24"/>
        </w:rPr>
        <w:t>短期稳定度</w:t>
      </w:r>
      <w:r w:rsidR="00E02C05" w:rsidRPr="00AB63A1">
        <w:rPr>
          <w:rFonts w:hint="eastAsia"/>
          <w:sz w:val="24"/>
          <w:szCs w:val="24"/>
        </w:rPr>
        <w:t>（每分钟）</w:t>
      </w:r>
      <w:r w:rsidR="007073DB" w:rsidRPr="00AB63A1">
        <w:rPr>
          <w:rFonts w:hint="eastAsia"/>
          <w:sz w:val="24"/>
          <w:szCs w:val="24"/>
        </w:rPr>
        <w:t>应优于被校负荷</w:t>
      </w:r>
      <w:proofErr w:type="gramStart"/>
      <w:r w:rsidR="007073DB" w:rsidRPr="00AB63A1">
        <w:rPr>
          <w:rFonts w:hint="eastAsia"/>
          <w:sz w:val="24"/>
          <w:szCs w:val="24"/>
        </w:rPr>
        <w:t>箱最大</w:t>
      </w:r>
      <w:proofErr w:type="gramEnd"/>
      <w:r w:rsidR="007073DB" w:rsidRPr="00AB63A1">
        <w:rPr>
          <w:rFonts w:hint="eastAsia"/>
          <w:sz w:val="24"/>
          <w:szCs w:val="24"/>
        </w:rPr>
        <w:t>允许误差绝对值的</w:t>
      </w:r>
      <w:r w:rsidR="007073DB" w:rsidRPr="00AB63A1">
        <w:rPr>
          <w:rFonts w:hint="eastAsia"/>
          <w:sz w:val="24"/>
          <w:szCs w:val="24"/>
        </w:rPr>
        <w:t xml:space="preserve"> 1/10</w:t>
      </w:r>
      <w:r w:rsidR="007073DB" w:rsidRPr="00AB63A1">
        <w:rPr>
          <w:rFonts w:hint="eastAsia"/>
          <w:sz w:val="24"/>
          <w:szCs w:val="24"/>
        </w:rPr>
        <w:t>，分辨</w:t>
      </w:r>
      <w:r w:rsidR="00F41EA5">
        <w:rPr>
          <w:rFonts w:hint="eastAsia"/>
          <w:sz w:val="24"/>
          <w:szCs w:val="24"/>
        </w:rPr>
        <w:t>力</w:t>
      </w:r>
      <w:r w:rsidR="007073DB" w:rsidRPr="00AB63A1">
        <w:rPr>
          <w:rFonts w:hint="eastAsia"/>
          <w:sz w:val="24"/>
          <w:szCs w:val="24"/>
        </w:rPr>
        <w:t>应不大于被校</w:t>
      </w:r>
      <w:r w:rsidR="009C6152" w:rsidRPr="00AB63A1">
        <w:rPr>
          <w:rFonts w:hint="eastAsia"/>
          <w:sz w:val="24"/>
          <w:szCs w:val="24"/>
        </w:rPr>
        <w:t>负荷</w:t>
      </w:r>
      <w:proofErr w:type="gramStart"/>
      <w:r w:rsidR="009C6152" w:rsidRPr="00AB63A1">
        <w:rPr>
          <w:rFonts w:hint="eastAsia"/>
          <w:sz w:val="24"/>
          <w:szCs w:val="24"/>
        </w:rPr>
        <w:t>箱</w:t>
      </w:r>
      <w:r w:rsidR="007073DB" w:rsidRPr="00AB63A1">
        <w:rPr>
          <w:rFonts w:hint="eastAsia"/>
          <w:sz w:val="24"/>
          <w:szCs w:val="24"/>
        </w:rPr>
        <w:t>最大</w:t>
      </w:r>
      <w:proofErr w:type="gramEnd"/>
      <w:r w:rsidR="007073DB" w:rsidRPr="00AB63A1">
        <w:rPr>
          <w:rFonts w:hint="eastAsia"/>
          <w:sz w:val="24"/>
          <w:szCs w:val="24"/>
        </w:rPr>
        <w:t>允许误差绝对值的</w:t>
      </w:r>
      <w:r w:rsidR="007073DB" w:rsidRPr="00AB63A1">
        <w:rPr>
          <w:rFonts w:hint="eastAsia"/>
          <w:sz w:val="24"/>
          <w:szCs w:val="24"/>
        </w:rPr>
        <w:t xml:space="preserve"> 1/10</w:t>
      </w:r>
      <w:r w:rsidR="009C6152" w:rsidRPr="00AB63A1">
        <w:rPr>
          <w:rFonts w:hint="eastAsia"/>
          <w:sz w:val="24"/>
          <w:szCs w:val="24"/>
        </w:rPr>
        <w:t>。</w:t>
      </w:r>
    </w:p>
    <w:p w14:paraId="0B5F2B25" w14:textId="11D38705" w:rsidR="001B090D" w:rsidRDefault="00F22086" w:rsidP="00D65AF4">
      <w:pPr>
        <w:snapToGrid w:val="0"/>
        <w:spacing w:line="360" w:lineRule="auto"/>
        <w:outlineLvl w:val="2"/>
        <w:rPr>
          <w:sz w:val="24"/>
          <w:szCs w:val="24"/>
        </w:rPr>
      </w:pPr>
      <w:r w:rsidRPr="00FB0C42">
        <w:rPr>
          <w:sz w:val="24"/>
          <w:szCs w:val="24"/>
        </w:rPr>
        <w:t>6.</w:t>
      </w:r>
      <w:r w:rsidR="00CC7FA9">
        <w:rPr>
          <w:rFonts w:hint="eastAsia"/>
          <w:sz w:val="24"/>
          <w:szCs w:val="24"/>
        </w:rPr>
        <w:t>3</w:t>
      </w:r>
      <w:r w:rsidRPr="00FB0C42">
        <w:rPr>
          <w:sz w:val="24"/>
          <w:szCs w:val="24"/>
        </w:rPr>
        <w:t>.</w:t>
      </w:r>
      <w:r>
        <w:rPr>
          <w:sz w:val="24"/>
          <w:szCs w:val="24"/>
        </w:rPr>
        <w:t>2</w:t>
      </w:r>
      <w:r w:rsidRPr="00FB0C42">
        <w:rPr>
          <w:sz w:val="24"/>
          <w:szCs w:val="24"/>
        </w:rPr>
        <w:t xml:space="preserve"> </w:t>
      </w:r>
      <w:r w:rsidRPr="0085533B">
        <w:rPr>
          <w:rFonts w:hint="eastAsia"/>
          <w:sz w:val="24"/>
          <w:szCs w:val="24"/>
        </w:rPr>
        <w:t>互感器负荷箱</w:t>
      </w:r>
      <w:r>
        <w:rPr>
          <w:rFonts w:hint="eastAsia"/>
          <w:sz w:val="24"/>
          <w:szCs w:val="24"/>
        </w:rPr>
        <w:t>校准装置</w:t>
      </w:r>
      <w:r w:rsidR="001B090D">
        <w:rPr>
          <w:rFonts w:hint="eastAsia"/>
          <w:sz w:val="24"/>
          <w:szCs w:val="24"/>
        </w:rPr>
        <w:t>负荷</w:t>
      </w:r>
      <w:r w:rsidR="008B7038">
        <w:rPr>
          <w:rFonts w:hint="eastAsia"/>
          <w:sz w:val="24"/>
          <w:szCs w:val="24"/>
        </w:rPr>
        <w:t>及功率因数</w:t>
      </w:r>
      <w:r w:rsidRPr="0002457A">
        <w:rPr>
          <w:sz w:val="24"/>
          <w:szCs w:val="24"/>
        </w:rPr>
        <w:t>最大允许误差不</w:t>
      </w:r>
      <w:r>
        <w:rPr>
          <w:rFonts w:hint="eastAsia"/>
          <w:sz w:val="24"/>
          <w:szCs w:val="24"/>
        </w:rPr>
        <w:t>超过</w:t>
      </w:r>
      <w:r w:rsidRPr="0002457A">
        <w:rPr>
          <w:sz w:val="24"/>
          <w:szCs w:val="24"/>
        </w:rPr>
        <w:t>±0.</w:t>
      </w:r>
      <w:r>
        <w:rPr>
          <w:sz w:val="24"/>
          <w:szCs w:val="24"/>
        </w:rPr>
        <w:t>5</w:t>
      </w:r>
      <w:r w:rsidRPr="0002457A">
        <w:rPr>
          <w:sz w:val="24"/>
          <w:szCs w:val="24"/>
        </w:rPr>
        <w:t>%</w:t>
      </w:r>
      <w:r w:rsidRPr="0002457A">
        <w:rPr>
          <w:rFonts w:hint="eastAsia"/>
          <w:sz w:val="24"/>
          <w:szCs w:val="24"/>
        </w:rPr>
        <w:t>，</w:t>
      </w:r>
      <w:r>
        <w:rPr>
          <w:rFonts w:hint="eastAsia"/>
          <w:sz w:val="24"/>
          <w:szCs w:val="24"/>
        </w:rPr>
        <w:t>在</w:t>
      </w:r>
      <w:r w:rsidRPr="0002457A">
        <w:rPr>
          <w:sz w:val="24"/>
          <w:szCs w:val="24"/>
        </w:rPr>
        <w:t>测试电流为</w:t>
      </w:r>
      <w:r w:rsidR="000D0761">
        <w:rPr>
          <w:sz w:val="24"/>
          <w:szCs w:val="24"/>
        </w:rPr>
        <w:t>（</w:t>
      </w:r>
      <w:r w:rsidRPr="0002457A">
        <w:rPr>
          <w:sz w:val="24"/>
          <w:szCs w:val="24"/>
        </w:rPr>
        <w:t>5</w:t>
      </w:r>
      <w:r w:rsidRPr="0002457A">
        <w:rPr>
          <w:sz w:val="24"/>
          <w:szCs w:val="24"/>
        </w:rPr>
        <w:t>～</w:t>
      </w:r>
      <w:r w:rsidRPr="0002457A">
        <w:rPr>
          <w:sz w:val="24"/>
          <w:szCs w:val="24"/>
        </w:rPr>
        <w:t>50</w:t>
      </w:r>
      <w:r w:rsidR="000D0761">
        <w:rPr>
          <w:sz w:val="24"/>
          <w:szCs w:val="24"/>
        </w:rPr>
        <w:t>）</w:t>
      </w:r>
      <w:r w:rsidRPr="0002457A">
        <w:rPr>
          <w:sz w:val="24"/>
          <w:szCs w:val="24"/>
        </w:rPr>
        <w:t>mA</w:t>
      </w:r>
      <w:r w:rsidRPr="0002457A">
        <w:rPr>
          <w:sz w:val="24"/>
          <w:szCs w:val="24"/>
        </w:rPr>
        <w:t>时的</w:t>
      </w:r>
      <w:r w:rsidRPr="0002457A">
        <w:rPr>
          <w:rFonts w:hint="eastAsia"/>
          <w:sz w:val="24"/>
          <w:szCs w:val="24"/>
        </w:rPr>
        <w:t>最大允许误差</w:t>
      </w:r>
      <w:r w:rsidRPr="0002457A">
        <w:rPr>
          <w:sz w:val="24"/>
          <w:szCs w:val="24"/>
        </w:rPr>
        <w:t>不</w:t>
      </w:r>
      <w:r>
        <w:rPr>
          <w:rFonts w:hint="eastAsia"/>
          <w:sz w:val="24"/>
          <w:szCs w:val="24"/>
        </w:rPr>
        <w:t>超过</w:t>
      </w:r>
      <w:r w:rsidRPr="0002457A">
        <w:rPr>
          <w:sz w:val="24"/>
          <w:szCs w:val="24"/>
        </w:rPr>
        <w:t>±2%</w:t>
      </w:r>
      <w:r w:rsidR="001B090D">
        <w:rPr>
          <w:rFonts w:hint="eastAsia"/>
          <w:sz w:val="24"/>
          <w:szCs w:val="24"/>
        </w:rPr>
        <w:t>；</w:t>
      </w:r>
    </w:p>
    <w:p w14:paraId="61F89C8E" w14:textId="77777777" w:rsidR="00F22086" w:rsidRPr="0094703B" w:rsidRDefault="00F22086" w:rsidP="00D65AF4">
      <w:pPr>
        <w:snapToGrid w:val="0"/>
        <w:spacing w:line="360" w:lineRule="auto"/>
        <w:ind w:firstLineChars="200" w:firstLine="420"/>
        <w:rPr>
          <w:rFonts w:eastAsia="仿宋"/>
          <w:bCs/>
          <w:szCs w:val="21"/>
        </w:rPr>
      </w:pPr>
      <w:r w:rsidRPr="0094703B">
        <w:rPr>
          <w:rFonts w:eastAsia="仿宋" w:hint="eastAsia"/>
          <w:bCs/>
          <w:szCs w:val="21"/>
        </w:rPr>
        <w:t>注：对电流互感器负荷箱及电压互感器负荷箱进行校准也可分别使用工频阻抗电桥、工频阻抗仪等仪器的组合或工频导纳电桥、工频导纳仪等仪器的组合。</w:t>
      </w:r>
    </w:p>
    <w:p w14:paraId="442AB6DA" w14:textId="77777777" w:rsidR="00476135" w:rsidRPr="00FB0C42" w:rsidRDefault="00476135" w:rsidP="00D65AF4">
      <w:pPr>
        <w:pStyle w:val="1"/>
        <w:keepNext w:val="0"/>
        <w:spacing w:afterLines="0" w:after="0"/>
        <w:ind w:left="0" w:firstLine="0"/>
        <w:rPr>
          <w:rFonts w:ascii="Times New Roman"/>
          <w:color w:val="auto"/>
        </w:rPr>
      </w:pPr>
      <w:bookmarkStart w:id="115" w:name="_Toc162252855"/>
      <w:bookmarkEnd w:id="114"/>
      <w:r w:rsidRPr="00FB0C42">
        <w:rPr>
          <w:rFonts w:ascii="Times New Roman"/>
          <w:color w:val="auto"/>
        </w:rPr>
        <w:t>校准项目和</w:t>
      </w:r>
      <w:r w:rsidRPr="00FB0C42">
        <w:rPr>
          <w:rFonts w:ascii="Times New Roman"/>
          <w:bCs/>
          <w:color w:val="auto"/>
        </w:rPr>
        <w:t>校准方法</w:t>
      </w:r>
      <w:bookmarkEnd w:id="115"/>
    </w:p>
    <w:p w14:paraId="35B59313" w14:textId="77777777" w:rsidR="000D778C" w:rsidRPr="00FB0C42" w:rsidRDefault="00476135" w:rsidP="00D65AF4">
      <w:pPr>
        <w:pStyle w:val="2"/>
        <w:keepNext w:val="0"/>
        <w:spacing w:beforeLines="0" w:before="0"/>
        <w:ind w:left="0" w:firstLine="0"/>
        <w:rPr>
          <w:rFonts w:ascii="Times New Roman" w:hAnsi="Times New Roman"/>
        </w:rPr>
      </w:pPr>
      <w:bookmarkStart w:id="116" w:name="_Toc162252856"/>
      <w:r w:rsidRPr="00FB0C42">
        <w:rPr>
          <w:rFonts w:ascii="Times New Roman" w:hAnsi="Times New Roman"/>
        </w:rPr>
        <w:t>校准项目</w:t>
      </w:r>
      <w:bookmarkEnd w:id="116"/>
    </w:p>
    <w:p w14:paraId="0FDBF137" w14:textId="1389AF71" w:rsidR="00446843" w:rsidRPr="0094703B" w:rsidRDefault="009A2042" w:rsidP="0094703B">
      <w:pPr>
        <w:spacing w:line="360" w:lineRule="auto"/>
        <w:ind w:firstLineChars="200" w:firstLine="480"/>
        <w:rPr>
          <w:sz w:val="24"/>
          <w:szCs w:val="24"/>
        </w:rPr>
      </w:pPr>
      <w:r w:rsidRPr="0070366A">
        <w:rPr>
          <w:sz w:val="24"/>
          <w:szCs w:val="24"/>
        </w:rPr>
        <w:t>互感器</w:t>
      </w:r>
      <w:r w:rsidR="008A1F23" w:rsidRPr="0070366A">
        <w:rPr>
          <w:sz w:val="24"/>
          <w:szCs w:val="24"/>
        </w:rPr>
        <w:t>负荷箱</w:t>
      </w:r>
      <w:r w:rsidR="004B7CC7" w:rsidRPr="0070366A">
        <w:rPr>
          <w:sz w:val="24"/>
          <w:szCs w:val="24"/>
        </w:rPr>
        <w:t>校准项目</w:t>
      </w:r>
      <w:r w:rsidR="00446843" w:rsidRPr="0070366A">
        <w:rPr>
          <w:rFonts w:hint="eastAsia"/>
          <w:sz w:val="24"/>
          <w:szCs w:val="24"/>
        </w:rPr>
        <w:t>：</w:t>
      </w:r>
      <w:r w:rsidR="00446843" w:rsidRPr="0070366A">
        <w:rPr>
          <w:sz w:val="24"/>
          <w:szCs w:val="24"/>
        </w:rPr>
        <w:t>负荷</w:t>
      </w:r>
      <w:r w:rsidR="0088478C">
        <w:rPr>
          <w:rFonts w:hint="eastAsia"/>
          <w:sz w:val="24"/>
          <w:szCs w:val="24"/>
        </w:rPr>
        <w:t>示值</w:t>
      </w:r>
      <w:r w:rsidR="00211D56">
        <w:rPr>
          <w:rFonts w:hint="eastAsia"/>
          <w:sz w:val="24"/>
          <w:szCs w:val="24"/>
        </w:rPr>
        <w:t>校准</w:t>
      </w:r>
      <w:r w:rsidR="0088478C">
        <w:rPr>
          <w:rFonts w:hint="eastAsia"/>
          <w:sz w:val="24"/>
          <w:szCs w:val="24"/>
        </w:rPr>
        <w:t>、</w:t>
      </w:r>
      <w:r w:rsidR="00446843" w:rsidRPr="0070366A">
        <w:rPr>
          <w:rFonts w:hint="eastAsia"/>
          <w:sz w:val="24"/>
          <w:szCs w:val="24"/>
        </w:rPr>
        <w:t>功率因数</w:t>
      </w:r>
      <w:r w:rsidR="0088478C">
        <w:rPr>
          <w:rFonts w:hint="eastAsia"/>
          <w:sz w:val="24"/>
          <w:szCs w:val="24"/>
        </w:rPr>
        <w:t>示值</w:t>
      </w:r>
      <w:r w:rsidR="00211D56">
        <w:rPr>
          <w:rFonts w:hint="eastAsia"/>
          <w:sz w:val="24"/>
          <w:szCs w:val="24"/>
        </w:rPr>
        <w:t>校准</w:t>
      </w:r>
      <w:r w:rsidR="00446843" w:rsidRPr="0070366A">
        <w:rPr>
          <w:rFonts w:hint="eastAsia"/>
          <w:sz w:val="24"/>
          <w:szCs w:val="24"/>
        </w:rPr>
        <w:t>。</w:t>
      </w:r>
    </w:p>
    <w:p w14:paraId="36279DB6" w14:textId="77777777" w:rsidR="00476135" w:rsidRPr="00FB0C42" w:rsidRDefault="00476135" w:rsidP="0094703B">
      <w:pPr>
        <w:pStyle w:val="2"/>
        <w:spacing w:beforeLines="0" w:before="0"/>
        <w:ind w:left="0" w:firstLine="0"/>
        <w:rPr>
          <w:rFonts w:ascii="Times New Roman" w:hAnsi="Times New Roman"/>
        </w:rPr>
      </w:pPr>
      <w:bookmarkStart w:id="117" w:name="_Toc162252857"/>
      <w:bookmarkStart w:id="118" w:name="_Toc128810545"/>
      <w:r w:rsidRPr="00FB0C42">
        <w:rPr>
          <w:rFonts w:ascii="Times New Roman" w:hAnsi="Times New Roman"/>
        </w:rPr>
        <w:t>校准方法</w:t>
      </w:r>
      <w:bookmarkEnd w:id="117"/>
    </w:p>
    <w:p w14:paraId="28DA2BCE" w14:textId="1D176A00" w:rsidR="00CD3E5F" w:rsidRPr="00FB0C42" w:rsidRDefault="00476135" w:rsidP="002109BA">
      <w:pPr>
        <w:snapToGrid w:val="0"/>
        <w:spacing w:line="360" w:lineRule="auto"/>
        <w:jc w:val="left"/>
        <w:outlineLvl w:val="2"/>
        <w:rPr>
          <w:sz w:val="24"/>
          <w:szCs w:val="24"/>
        </w:rPr>
      </w:pPr>
      <w:bookmarkStart w:id="119" w:name="_Hlk117265627"/>
      <w:r w:rsidRPr="00FB0C42">
        <w:rPr>
          <w:sz w:val="24"/>
          <w:szCs w:val="24"/>
        </w:rPr>
        <w:t>7.2.1</w:t>
      </w:r>
      <w:r w:rsidR="00CD3E5F" w:rsidRPr="00FB0C42">
        <w:rPr>
          <w:sz w:val="24"/>
          <w:szCs w:val="24"/>
        </w:rPr>
        <w:t xml:space="preserve"> </w:t>
      </w:r>
      <w:r w:rsidR="003639E4" w:rsidRPr="00FB0C42">
        <w:rPr>
          <w:sz w:val="24"/>
          <w:szCs w:val="24"/>
        </w:rPr>
        <w:t xml:space="preserve"> </w:t>
      </w:r>
      <w:r w:rsidR="00446843">
        <w:rPr>
          <w:rFonts w:hint="eastAsia"/>
          <w:sz w:val="24"/>
          <w:szCs w:val="24"/>
        </w:rPr>
        <w:t>校准前准备</w:t>
      </w:r>
    </w:p>
    <w:p w14:paraId="54CF4BC3" w14:textId="79DC64C3" w:rsidR="00CD3E5F" w:rsidRPr="00FB0C42" w:rsidRDefault="00476135" w:rsidP="00CD3E5F">
      <w:pPr>
        <w:snapToGrid w:val="0"/>
        <w:spacing w:line="360" w:lineRule="auto"/>
        <w:jc w:val="left"/>
        <w:outlineLvl w:val="4"/>
        <w:rPr>
          <w:sz w:val="24"/>
          <w:szCs w:val="24"/>
        </w:rPr>
      </w:pPr>
      <w:r w:rsidRPr="00FB0C42">
        <w:rPr>
          <w:sz w:val="24"/>
          <w:szCs w:val="24"/>
        </w:rPr>
        <w:t>7.2.1.1</w:t>
      </w:r>
      <w:r w:rsidR="00746ADC" w:rsidRPr="00FB0C42">
        <w:rPr>
          <w:sz w:val="24"/>
          <w:szCs w:val="24"/>
        </w:rPr>
        <w:t xml:space="preserve"> </w:t>
      </w:r>
      <w:r w:rsidR="00CD3E5F" w:rsidRPr="00FB0C42">
        <w:rPr>
          <w:sz w:val="24"/>
          <w:szCs w:val="24"/>
        </w:rPr>
        <w:t>外观检查</w:t>
      </w:r>
    </w:p>
    <w:p w14:paraId="2F9A4E15" w14:textId="192E2A9B" w:rsidR="00746ADC" w:rsidRPr="00FB0C42" w:rsidRDefault="00746ADC" w:rsidP="00D65AF4">
      <w:pPr>
        <w:snapToGrid w:val="0"/>
        <w:spacing w:line="360" w:lineRule="auto"/>
        <w:ind w:firstLineChars="200" w:firstLine="480"/>
        <w:rPr>
          <w:sz w:val="24"/>
          <w:szCs w:val="24"/>
        </w:rPr>
      </w:pPr>
      <w:r w:rsidRPr="00FB0C42">
        <w:rPr>
          <w:sz w:val="24"/>
          <w:szCs w:val="24"/>
        </w:rPr>
        <w:t>a</w:t>
      </w:r>
      <w:r w:rsidR="00ED1B8A">
        <w:rPr>
          <w:rFonts w:hint="eastAsia"/>
          <w:sz w:val="24"/>
          <w:szCs w:val="24"/>
        </w:rPr>
        <w:t>）</w:t>
      </w:r>
      <w:r w:rsidR="003639E4" w:rsidRPr="00FB0C42">
        <w:rPr>
          <w:sz w:val="24"/>
          <w:szCs w:val="24"/>
        </w:rPr>
        <w:t xml:space="preserve"> </w:t>
      </w:r>
      <w:r w:rsidR="00CD3E5F" w:rsidRPr="00FB0C42">
        <w:rPr>
          <w:sz w:val="24"/>
          <w:szCs w:val="24"/>
        </w:rPr>
        <w:t>面板或铭牌上应有仪器名称、型号、出厂编号、生产厂家、制造日期、准确度等级</w:t>
      </w:r>
      <w:r w:rsidRPr="00FB0C42">
        <w:rPr>
          <w:sz w:val="24"/>
          <w:szCs w:val="24"/>
        </w:rPr>
        <w:t>或最大允许误差</w:t>
      </w:r>
      <w:r w:rsidR="00CD3E5F" w:rsidRPr="00FB0C42">
        <w:rPr>
          <w:sz w:val="24"/>
          <w:szCs w:val="24"/>
        </w:rPr>
        <w:t>、额定频率、额定电流或电压</w:t>
      </w:r>
      <w:r w:rsidRPr="00FB0C42">
        <w:rPr>
          <w:sz w:val="24"/>
          <w:szCs w:val="24"/>
        </w:rPr>
        <w:t>、</w:t>
      </w:r>
      <w:r w:rsidR="00CD3E5F" w:rsidRPr="00FB0C42">
        <w:rPr>
          <w:sz w:val="24"/>
          <w:szCs w:val="24"/>
        </w:rPr>
        <w:t>电流或电压的工作范围、功率因数和标称负荷值的明确标识。电流互感器负荷箱还应标明外部连接导线的电阻值。</w:t>
      </w:r>
    </w:p>
    <w:p w14:paraId="4DB25817" w14:textId="1B25479D" w:rsidR="00CD3E5F" w:rsidRPr="00FB0C42" w:rsidRDefault="00746ADC" w:rsidP="00D65AF4">
      <w:pPr>
        <w:snapToGrid w:val="0"/>
        <w:spacing w:line="360" w:lineRule="auto"/>
        <w:ind w:firstLineChars="200" w:firstLine="480"/>
        <w:rPr>
          <w:sz w:val="24"/>
          <w:szCs w:val="24"/>
        </w:rPr>
      </w:pPr>
      <w:r w:rsidRPr="00FB0C42">
        <w:rPr>
          <w:sz w:val="24"/>
          <w:szCs w:val="24"/>
        </w:rPr>
        <w:t>b</w:t>
      </w:r>
      <w:r w:rsidR="00ED1B8A">
        <w:rPr>
          <w:rFonts w:hint="eastAsia"/>
          <w:sz w:val="24"/>
          <w:szCs w:val="24"/>
        </w:rPr>
        <w:t>）</w:t>
      </w:r>
      <w:r w:rsidR="003639E4" w:rsidRPr="00FB0C42">
        <w:rPr>
          <w:sz w:val="24"/>
          <w:szCs w:val="24"/>
        </w:rPr>
        <w:t xml:space="preserve"> </w:t>
      </w:r>
      <w:r w:rsidR="00CD3E5F" w:rsidRPr="00FB0C42">
        <w:rPr>
          <w:sz w:val="24"/>
        </w:rPr>
        <w:t>各种开关、</w:t>
      </w:r>
      <w:r w:rsidR="00CD3E5F" w:rsidRPr="00FB0C42">
        <w:rPr>
          <w:sz w:val="24"/>
          <w:lang w:val="en-GB"/>
        </w:rPr>
        <w:t>按</w:t>
      </w:r>
      <w:r w:rsidR="00CD3E5F" w:rsidRPr="00FB0C42">
        <w:rPr>
          <w:sz w:val="24"/>
        </w:rPr>
        <w:t>钮及接线端子应接触良好、定位准确，无明显松动现象。外壳上应有明显、可靠的接地端子。</w:t>
      </w:r>
    </w:p>
    <w:p w14:paraId="4DEA49BD" w14:textId="77777777" w:rsidR="00CD3E5F" w:rsidRPr="00FB0C42" w:rsidRDefault="00CD3E5F" w:rsidP="00CD3E5F">
      <w:pPr>
        <w:snapToGrid w:val="0"/>
        <w:spacing w:line="360" w:lineRule="auto"/>
        <w:jc w:val="left"/>
        <w:outlineLvl w:val="4"/>
        <w:rPr>
          <w:sz w:val="24"/>
          <w:szCs w:val="24"/>
        </w:rPr>
      </w:pPr>
      <w:r w:rsidRPr="00FB0C42">
        <w:rPr>
          <w:sz w:val="24"/>
          <w:szCs w:val="24"/>
        </w:rPr>
        <w:t>7.2.1.2</w:t>
      </w:r>
      <w:r w:rsidR="00746ADC" w:rsidRPr="00FB0C42">
        <w:rPr>
          <w:sz w:val="24"/>
          <w:szCs w:val="24"/>
        </w:rPr>
        <w:t xml:space="preserve"> </w:t>
      </w:r>
      <w:r w:rsidRPr="00FB0C42">
        <w:rPr>
          <w:sz w:val="24"/>
          <w:szCs w:val="24"/>
        </w:rPr>
        <w:t>工作正常性检查</w:t>
      </w:r>
    </w:p>
    <w:p w14:paraId="301BBA44" w14:textId="29BCFFEC" w:rsidR="002109BA" w:rsidRPr="00FB0C42" w:rsidRDefault="002109BA" w:rsidP="0094703B">
      <w:pPr>
        <w:spacing w:line="360" w:lineRule="auto"/>
        <w:ind w:firstLineChars="200" w:firstLine="480"/>
        <w:rPr>
          <w:sz w:val="24"/>
          <w:szCs w:val="24"/>
        </w:rPr>
      </w:pPr>
      <w:r w:rsidRPr="00FB0C42">
        <w:rPr>
          <w:sz w:val="24"/>
          <w:szCs w:val="24"/>
        </w:rPr>
        <w:t>按键、调节旋钮应工作正常，电子式互感器负荷箱通电后，开关、</w:t>
      </w:r>
      <w:r w:rsidR="00117A3F">
        <w:rPr>
          <w:rFonts w:hint="eastAsia"/>
          <w:sz w:val="24"/>
          <w:szCs w:val="24"/>
        </w:rPr>
        <w:t>按键、</w:t>
      </w:r>
      <w:r w:rsidRPr="00FB0C42">
        <w:rPr>
          <w:sz w:val="24"/>
          <w:szCs w:val="24"/>
        </w:rPr>
        <w:t>显示屏、</w:t>
      </w:r>
      <w:r w:rsidR="00841E93" w:rsidRPr="00D65AF4">
        <w:rPr>
          <w:rFonts w:hint="eastAsia"/>
          <w:color w:val="000000" w:themeColor="text1"/>
          <w:sz w:val="24"/>
          <w:szCs w:val="24"/>
        </w:rPr>
        <w:t>显示</w:t>
      </w:r>
      <w:r w:rsidRPr="00FB0C42">
        <w:rPr>
          <w:sz w:val="24"/>
          <w:szCs w:val="24"/>
        </w:rPr>
        <w:t>仪表和各种状态指示灯（标志）应工作正常。</w:t>
      </w:r>
    </w:p>
    <w:p w14:paraId="32C59E0B" w14:textId="4CE322CB" w:rsidR="00CD3E5F" w:rsidRPr="00FB0C42" w:rsidRDefault="00CD3E5F" w:rsidP="00CD3E5F">
      <w:pPr>
        <w:snapToGrid w:val="0"/>
        <w:spacing w:line="360" w:lineRule="auto"/>
        <w:jc w:val="left"/>
        <w:outlineLvl w:val="4"/>
        <w:rPr>
          <w:color w:val="000000"/>
          <w:kern w:val="0"/>
          <w:sz w:val="24"/>
          <w:szCs w:val="24"/>
        </w:rPr>
      </w:pPr>
      <w:r w:rsidRPr="00FB0C42">
        <w:rPr>
          <w:sz w:val="24"/>
          <w:szCs w:val="24"/>
        </w:rPr>
        <w:t>7.2.1.3</w:t>
      </w:r>
      <w:r w:rsidR="00746ADC" w:rsidRPr="00FB0C42">
        <w:rPr>
          <w:sz w:val="24"/>
          <w:szCs w:val="24"/>
        </w:rPr>
        <w:t xml:space="preserve"> </w:t>
      </w:r>
      <w:r w:rsidR="003639E4" w:rsidRPr="00FB0C42">
        <w:rPr>
          <w:sz w:val="24"/>
          <w:szCs w:val="24"/>
        </w:rPr>
        <w:t xml:space="preserve"> </w:t>
      </w:r>
      <w:r w:rsidR="00446843">
        <w:rPr>
          <w:color w:val="000000"/>
          <w:kern w:val="0"/>
          <w:sz w:val="24"/>
          <w:szCs w:val="24"/>
        </w:rPr>
        <w:t>绝缘</w:t>
      </w:r>
      <w:r w:rsidR="00446843">
        <w:rPr>
          <w:rFonts w:hint="eastAsia"/>
          <w:color w:val="000000"/>
          <w:kern w:val="0"/>
          <w:sz w:val="24"/>
          <w:szCs w:val="24"/>
        </w:rPr>
        <w:t>电阻</w:t>
      </w:r>
    </w:p>
    <w:p w14:paraId="624CCF94" w14:textId="4BCCE2D7" w:rsidR="00CD3E5F" w:rsidRPr="00FB0C42" w:rsidRDefault="00360ACB" w:rsidP="00CD3E5F">
      <w:pPr>
        <w:spacing w:line="360" w:lineRule="auto"/>
        <w:ind w:firstLine="480"/>
        <w:rPr>
          <w:sz w:val="24"/>
          <w:szCs w:val="24"/>
        </w:rPr>
      </w:pPr>
      <w:r>
        <w:rPr>
          <w:rFonts w:hint="eastAsia"/>
          <w:sz w:val="24"/>
          <w:szCs w:val="24"/>
        </w:rPr>
        <w:lastRenderedPageBreak/>
        <w:t>a</w:t>
      </w:r>
      <w:r>
        <w:rPr>
          <w:rFonts w:hint="eastAsia"/>
          <w:sz w:val="24"/>
          <w:szCs w:val="24"/>
        </w:rPr>
        <w:t>）</w:t>
      </w:r>
      <w:r w:rsidR="00CD3E5F" w:rsidRPr="00FB0C42">
        <w:rPr>
          <w:sz w:val="24"/>
          <w:szCs w:val="24"/>
        </w:rPr>
        <w:t>使用</w:t>
      </w:r>
      <w:r w:rsidR="00446843" w:rsidRPr="00FB0C42">
        <w:rPr>
          <w:sz w:val="24"/>
          <w:szCs w:val="24"/>
        </w:rPr>
        <w:t>500 V</w:t>
      </w:r>
      <w:r w:rsidR="00CD3E5F" w:rsidRPr="00FB0C42">
        <w:rPr>
          <w:sz w:val="24"/>
          <w:szCs w:val="24"/>
        </w:rPr>
        <w:t>绝缘电阻表测量</w:t>
      </w:r>
      <w:r w:rsidR="00CD3E5F" w:rsidRPr="00FB0C42">
        <w:rPr>
          <w:sz w:val="24"/>
          <w:lang w:val="en-GB"/>
        </w:rPr>
        <w:t>互感器负荷箱</w:t>
      </w:r>
      <w:r w:rsidR="00117A3F">
        <w:rPr>
          <w:rFonts w:hint="eastAsia"/>
          <w:sz w:val="24"/>
          <w:lang w:val="en-GB"/>
        </w:rPr>
        <w:t>接线</w:t>
      </w:r>
      <w:r w:rsidR="00CD3E5F" w:rsidRPr="00FB0C42">
        <w:rPr>
          <w:sz w:val="24"/>
          <w:lang w:val="en-GB"/>
        </w:rPr>
        <w:t>端子与机壳</w:t>
      </w:r>
      <w:r w:rsidR="00CD3E5F" w:rsidRPr="00FB0C42">
        <w:rPr>
          <w:sz w:val="24"/>
        </w:rPr>
        <w:t>的金属部分</w:t>
      </w:r>
      <w:r w:rsidR="00CD3E5F" w:rsidRPr="00FB0C42">
        <w:rPr>
          <w:sz w:val="24"/>
          <w:lang w:val="en-GB"/>
        </w:rPr>
        <w:t>之间的绝缘电阻，</w:t>
      </w:r>
      <w:r w:rsidR="00CD3E5F" w:rsidRPr="00FB0C42">
        <w:rPr>
          <w:sz w:val="24"/>
          <w:szCs w:val="24"/>
        </w:rPr>
        <w:t>绝缘电阻应不低于</w:t>
      </w:r>
      <w:r w:rsidR="00CD3E5F" w:rsidRPr="00FB0C42">
        <w:rPr>
          <w:sz w:val="24"/>
          <w:szCs w:val="24"/>
        </w:rPr>
        <w:t>20</w:t>
      </w:r>
      <w:r w:rsidR="00852FD8" w:rsidRPr="00FB0C42">
        <w:rPr>
          <w:sz w:val="24"/>
          <w:szCs w:val="24"/>
        </w:rPr>
        <w:t xml:space="preserve"> </w:t>
      </w:r>
      <w:r w:rsidR="00CD3E5F" w:rsidRPr="00FB0C42">
        <w:rPr>
          <w:sz w:val="24"/>
          <w:szCs w:val="24"/>
        </w:rPr>
        <w:t>MΩ</w:t>
      </w:r>
      <w:r w:rsidR="004C03D3" w:rsidRPr="00FB0C42">
        <w:rPr>
          <w:sz w:val="24"/>
          <w:szCs w:val="24"/>
        </w:rPr>
        <w:t>。</w:t>
      </w:r>
    </w:p>
    <w:p w14:paraId="37C45AD3" w14:textId="0DC00EBF" w:rsidR="002109BA" w:rsidRPr="00FB0C42" w:rsidRDefault="00360ACB" w:rsidP="002109BA">
      <w:pPr>
        <w:spacing w:line="360" w:lineRule="auto"/>
        <w:ind w:firstLine="480"/>
        <w:rPr>
          <w:sz w:val="24"/>
          <w:szCs w:val="24"/>
        </w:rPr>
      </w:pPr>
      <w:r>
        <w:rPr>
          <w:sz w:val="24"/>
          <w:szCs w:val="24"/>
        </w:rPr>
        <w:t>b</w:t>
      </w:r>
      <w:r>
        <w:rPr>
          <w:sz w:val="24"/>
          <w:szCs w:val="24"/>
        </w:rPr>
        <w:t>）</w:t>
      </w:r>
      <w:r w:rsidR="002109BA" w:rsidRPr="00FB0C42">
        <w:rPr>
          <w:sz w:val="24"/>
          <w:szCs w:val="24"/>
        </w:rPr>
        <w:t>对于</w:t>
      </w:r>
      <w:r>
        <w:rPr>
          <w:rFonts w:hint="eastAsia"/>
          <w:sz w:val="24"/>
          <w:szCs w:val="24"/>
        </w:rPr>
        <w:t>有</w:t>
      </w:r>
      <w:r w:rsidR="00446843">
        <w:rPr>
          <w:rFonts w:hint="eastAsia"/>
          <w:sz w:val="24"/>
          <w:szCs w:val="24"/>
        </w:rPr>
        <w:t>外接电源供电</w:t>
      </w:r>
      <w:r w:rsidR="002109BA" w:rsidRPr="00FB0C42">
        <w:rPr>
          <w:sz w:val="24"/>
          <w:szCs w:val="24"/>
        </w:rPr>
        <w:t>互感器负荷箱，</w:t>
      </w:r>
      <w:r w:rsidR="005318A3" w:rsidRPr="005318A3">
        <w:rPr>
          <w:rFonts w:hint="eastAsia"/>
          <w:sz w:val="24"/>
          <w:szCs w:val="24"/>
        </w:rPr>
        <w:t>使用</w:t>
      </w:r>
      <w:r w:rsidR="005318A3" w:rsidRPr="005318A3">
        <w:rPr>
          <w:rFonts w:hint="eastAsia"/>
          <w:sz w:val="24"/>
          <w:szCs w:val="24"/>
        </w:rPr>
        <w:t>500 V</w:t>
      </w:r>
      <w:r w:rsidR="005318A3" w:rsidRPr="005318A3">
        <w:rPr>
          <w:rFonts w:hint="eastAsia"/>
          <w:sz w:val="24"/>
          <w:szCs w:val="24"/>
        </w:rPr>
        <w:t>绝缘电阻表测量互感器接线端子与机壳的金属外壳之间、电源输入端与金属外壳之间的绝缘电阻，绝缘电阻均应不低于</w:t>
      </w:r>
      <w:r w:rsidR="005318A3" w:rsidRPr="005318A3">
        <w:rPr>
          <w:rFonts w:hint="eastAsia"/>
          <w:sz w:val="24"/>
          <w:szCs w:val="24"/>
        </w:rPr>
        <w:t xml:space="preserve">20 </w:t>
      </w:r>
      <w:r w:rsidR="005318A3" w:rsidRPr="005318A3">
        <w:rPr>
          <w:sz w:val="24"/>
          <w:szCs w:val="24"/>
        </w:rPr>
        <w:t>MΩ</w:t>
      </w:r>
      <w:r w:rsidR="004A2C87">
        <w:rPr>
          <w:rFonts w:hint="eastAsia"/>
          <w:sz w:val="24"/>
          <w:szCs w:val="24"/>
        </w:rPr>
        <w:t>。</w:t>
      </w:r>
    </w:p>
    <w:p w14:paraId="7915DC8E" w14:textId="3155C686" w:rsidR="00476135" w:rsidRPr="00FB0C42" w:rsidRDefault="00476135" w:rsidP="00746ADC">
      <w:pPr>
        <w:snapToGrid w:val="0"/>
        <w:spacing w:line="360" w:lineRule="auto"/>
        <w:jc w:val="left"/>
        <w:outlineLvl w:val="2"/>
        <w:rPr>
          <w:sz w:val="24"/>
          <w:szCs w:val="24"/>
        </w:rPr>
      </w:pPr>
      <w:r w:rsidRPr="00FB0C42">
        <w:rPr>
          <w:sz w:val="24"/>
          <w:szCs w:val="24"/>
        </w:rPr>
        <w:t>7.2.2</w:t>
      </w:r>
      <w:r w:rsidR="002109BA" w:rsidRPr="00FB0C42">
        <w:rPr>
          <w:sz w:val="24"/>
          <w:szCs w:val="24"/>
        </w:rPr>
        <w:t xml:space="preserve"> </w:t>
      </w:r>
      <w:r w:rsidR="003639E4" w:rsidRPr="00FB0C42">
        <w:rPr>
          <w:sz w:val="24"/>
          <w:szCs w:val="24"/>
        </w:rPr>
        <w:t xml:space="preserve"> </w:t>
      </w:r>
      <w:r w:rsidR="00F965E4">
        <w:rPr>
          <w:rFonts w:hint="eastAsia"/>
          <w:sz w:val="24"/>
          <w:szCs w:val="24"/>
        </w:rPr>
        <w:t>校准</w:t>
      </w:r>
      <w:r w:rsidR="00F965E4">
        <w:rPr>
          <w:sz w:val="24"/>
          <w:szCs w:val="24"/>
        </w:rPr>
        <w:t>点的选取原则</w:t>
      </w:r>
    </w:p>
    <w:p w14:paraId="56BB2FD1" w14:textId="42ADD181" w:rsidR="002109BA" w:rsidRPr="00FB0C42" w:rsidRDefault="00476135" w:rsidP="005613B5">
      <w:pPr>
        <w:snapToGrid w:val="0"/>
        <w:spacing w:line="360" w:lineRule="auto"/>
        <w:jc w:val="left"/>
        <w:outlineLvl w:val="4"/>
        <w:rPr>
          <w:sz w:val="24"/>
          <w:szCs w:val="24"/>
        </w:rPr>
      </w:pPr>
      <w:r w:rsidRPr="00FB0C42">
        <w:rPr>
          <w:sz w:val="24"/>
          <w:szCs w:val="24"/>
        </w:rPr>
        <w:t>7.2.2.1</w:t>
      </w:r>
      <w:r w:rsidR="003639E4" w:rsidRPr="00FB0C42">
        <w:rPr>
          <w:sz w:val="24"/>
          <w:szCs w:val="24"/>
        </w:rPr>
        <w:t xml:space="preserve">  </w:t>
      </w:r>
      <w:r w:rsidR="00F965E4">
        <w:rPr>
          <w:rFonts w:hint="eastAsia"/>
          <w:sz w:val="24"/>
          <w:szCs w:val="24"/>
        </w:rPr>
        <w:t>负荷示值校准点的选取原则</w:t>
      </w:r>
    </w:p>
    <w:p w14:paraId="66265BFC" w14:textId="179DFE5C" w:rsidR="002109BA" w:rsidRPr="00FB0C42" w:rsidRDefault="007874E7" w:rsidP="00203BB7">
      <w:pPr>
        <w:spacing w:line="360" w:lineRule="auto"/>
        <w:ind w:firstLineChars="200" w:firstLine="480"/>
        <w:rPr>
          <w:color w:val="000000"/>
          <w:sz w:val="24"/>
          <w:lang w:val="en-GB"/>
        </w:rPr>
      </w:pPr>
      <w:r>
        <w:rPr>
          <w:rFonts w:hint="eastAsia"/>
          <w:color w:val="000000"/>
          <w:sz w:val="24"/>
        </w:rPr>
        <w:t>a</w:t>
      </w:r>
      <w:r>
        <w:rPr>
          <w:rFonts w:hint="eastAsia"/>
          <w:color w:val="000000"/>
          <w:sz w:val="24"/>
          <w:lang w:val="en-GB"/>
        </w:rPr>
        <w:t>）</w:t>
      </w:r>
      <w:r w:rsidR="00360ACB">
        <w:rPr>
          <w:rFonts w:hint="eastAsia"/>
          <w:color w:val="000000"/>
          <w:sz w:val="24"/>
          <w:lang w:val="en-GB"/>
        </w:rPr>
        <w:t>工作</w:t>
      </w:r>
      <w:r w:rsidR="00360ACB" w:rsidRPr="00FB0C42">
        <w:rPr>
          <w:color w:val="000000"/>
          <w:sz w:val="24"/>
          <w:lang w:val="en-GB"/>
        </w:rPr>
        <w:t>电流范围为</w:t>
      </w:r>
      <w:r w:rsidR="000D0761" w:rsidRPr="008C3348">
        <w:rPr>
          <w:rFonts w:hint="eastAsia"/>
          <w:color w:val="000000"/>
          <w:sz w:val="24"/>
          <w:lang w:val="en-GB"/>
        </w:rPr>
        <w:t>（</w:t>
      </w:r>
      <w:r w:rsidR="00360ACB" w:rsidRPr="008C3348">
        <w:rPr>
          <w:color w:val="000000"/>
          <w:sz w:val="24"/>
          <w:lang w:val="en-GB"/>
        </w:rPr>
        <w:t>5</w:t>
      </w:r>
      <w:r w:rsidR="00360ACB" w:rsidRPr="008C3348">
        <w:rPr>
          <w:sz w:val="24"/>
          <w:szCs w:val="24"/>
        </w:rPr>
        <w:t>～</w:t>
      </w:r>
      <w:r w:rsidR="00360ACB" w:rsidRPr="008C3348">
        <w:rPr>
          <w:color w:val="000000"/>
          <w:sz w:val="24"/>
          <w:lang w:val="en-GB"/>
        </w:rPr>
        <w:t>120</w:t>
      </w:r>
      <w:r w:rsidR="000D0761" w:rsidRPr="008C3348">
        <w:rPr>
          <w:rFonts w:hint="eastAsia"/>
          <w:color w:val="000000"/>
          <w:sz w:val="24"/>
          <w:lang w:val="en-GB"/>
        </w:rPr>
        <w:t>）</w:t>
      </w:r>
      <w:r w:rsidR="00360ACB" w:rsidRPr="00091F75">
        <w:rPr>
          <w:color w:val="000000"/>
          <w:sz w:val="24"/>
          <w:lang w:val="en-GB"/>
        </w:rPr>
        <w:t>%</w:t>
      </w:r>
      <w:r w:rsidR="00360ACB" w:rsidRPr="00FB0C42">
        <w:rPr>
          <w:i/>
          <w:color w:val="000000"/>
          <w:sz w:val="24"/>
          <w:lang w:val="en-GB"/>
        </w:rPr>
        <w:t>I</w:t>
      </w:r>
      <w:r w:rsidR="00360ACB" w:rsidRPr="00FB0C42">
        <w:rPr>
          <w:color w:val="000000"/>
          <w:sz w:val="24"/>
          <w:vertAlign w:val="subscript"/>
          <w:lang w:val="en-GB"/>
        </w:rPr>
        <w:t>n</w:t>
      </w:r>
      <w:r w:rsidR="00360ACB" w:rsidRPr="00FB0C42">
        <w:rPr>
          <w:color w:val="000000"/>
          <w:sz w:val="24"/>
          <w:lang w:val="en-GB"/>
        </w:rPr>
        <w:t>的</w:t>
      </w:r>
      <w:r w:rsidR="00360ACB">
        <w:rPr>
          <w:color w:val="000000"/>
          <w:sz w:val="24"/>
          <w:lang w:val="en-GB"/>
        </w:rPr>
        <w:t>电流互感器</w:t>
      </w:r>
      <w:r w:rsidR="00360ACB" w:rsidRPr="00FB0C42">
        <w:rPr>
          <w:color w:val="000000"/>
          <w:sz w:val="24"/>
          <w:lang w:val="en-GB"/>
        </w:rPr>
        <w:t>负荷箱，应选取</w:t>
      </w:r>
      <w:r w:rsidR="00360ACB" w:rsidRPr="00FB0C42">
        <w:rPr>
          <w:color w:val="000000"/>
          <w:sz w:val="24"/>
          <w:lang w:val="en-GB"/>
        </w:rPr>
        <w:t>5%</w:t>
      </w:r>
      <w:r w:rsidR="00841E93" w:rsidRPr="00FB0C42">
        <w:rPr>
          <w:i/>
          <w:color w:val="000000"/>
          <w:sz w:val="24"/>
          <w:lang w:val="en-GB"/>
        </w:rPr>
        <w:t>I</w:t>
      </w:r>
      <w:r w:rsidR="00841E93" w:rsidRPr="00FB0C42">
        <w:rPr>
          <w:color w:val="000000"/>
          <w:sz w:val="24"/>
          <w:vertAlign w:val="subscript"/>
          <w:lang w:val="en-GB"/>
        </w:rPr>
        <w:t>n</w:t>
      </w:r>
      <w:r w:rsidR="00360ACB" w:rsidRPr="00FB0C42">
        <w:rPr>
          <w:color w:val="000000"/>
          <w:sz w:val="24"/>
          <w:lang w:val="en-GB"/>
        </w:rPr>
        <w:t>、</w:t>
      </w:r>
      <w:r w:rsidR="00360ACB">
        <w:rPr>
          <w:rFonts w:hint="eastAsia"/>
          <w:color w:val="000000"/>
          <w:sz w:val="24"/>
          <w:lang w:val="en-GB"/>
        </w:rPr>
        <w:t>2</w:t>
      </w:r>
      <w:r w:rsidR="00360ACB">
        <w:rPr>
          <w:color w:val="000000"/>
          <w:sz w:val="24"/>
          <w:lang w:val="en-GB"/>
        </w:rPr>
        <w:t>0%</w:t>
      </w:r>
      <w:r w:rsidR="00841E93" w:rsidRPr="00FB0C42">
        <w:rPr>
          <w:i/>
          <w:color w:val="000000"/>
          <w:sz w:val="24"/>
          <w:lang w:val="en-GB"/>
        </w:rPr>
        <w:t>I</w:t>
      </w:r>
      <w:r w:rsidR="00841E93" w:rsidRPr="00FB0C42">
        <w:rPr>
          <w:color w:val="000000"/>
          <w:sz w:val="24"/>
          <w:vertAlign w:val="subscript"/>
          <w:lang w:val="en-GB"/>
        </w:rPr>
        <w:t>n</w:t>
      </w:r>
      <w:r w:rsidR="00360ACB">
        <w:rPr>
          <w:rFonts w:hint="eastAsia"/>
          <w:color w:val="000000"/>
          <w:sz w:val="24"/>
          <w:lang w:val="en-GB"/>
        </w:rPr>
        <w:t>、</w:t>
      </w:r>
      <w:r w:rsidR="00360ACB" w:rsidRPr="00FB0C42">
        <w:rPr>
          <w:color w:val="000000"/>
          <w:sz w:val="24"/>
          <w:lang w:val="en-GB"/>
        </w:rPr>
        <w:t>100%</w:t>
      </w:r>
      <w:r w:rsidR="00841E93" w:rsidRPr="00FB0C42">
        <w:rPr>
          <w:i/>
          <w:color w:val="000000"/>
          <w:sz w:val="24"/>
          <w:lang w:val="en-GB"/>
        </w:rPr>
        <w:t>I</w:t>
      </w:r>
      <w:r w:rsidR="00841E93" w:rsidRPr="00FB0C42">
        <w:rPr>
          <w:color w:val="000000"/>
          <w:sz w:val="24"/>
          <w:vertAlign w:val="subscript"/>
          <w:lang w:val="en-GB"/>
        </w:rPr>
        <w:t>n</w:t>
      </w:r>
      <w:r w:rsidR="00360ACB" w:rsidRPr="00FB0C42">
        <w:rPr>
          <w:color w:val="000000"/>
          <w:sz w:val="24"/>
          <w:lang w:val="en-GB"/>
        </w:rPr>
        <w:t>、</w:t>
      </w:r>
      <w:r w:rsidR="00360ACB" w:rsidRPr="00FB0C42">
        <w:rPr>
          <w:color w:val="000000"/>
          <w:sz w:val="24"/>
          <w:lang w:val="en-GB"/>
        </w:rPr>
        <w:t>120%</w:t>
      </w:r>
      <w:r w:rsidR="00841E93" w:rsidRPr="00FB0C42">
        <w:rPr>
          <w:i/>
          <w:color w:val="000000"/>
          <w:sz w:val="24"/>
          <w:lang w:val="en-GB"/>
        </w:rPr>
        <w:t>I</w:t>
      </w:r>
      <w:r w:rsidR="00841E93" w:rsidRPr="00FB0C42">
        <w:rPr>
          <w:color w:val="000000"/>
          <w:sz w:val="24"/>
          <w:vertAlign w:val="subscript"/>
          <w:lang w:val="en-GB"/>
        </w:rPr>
        <w:t>n</w:t>
      </w:r>
      <w:r w:rsidR="00360ACB" w:rsidRPr="00FB0C42">
        <w:rPr>
          <w:color w:val="000000"/>
          <w:sz w:val="24"/>
          <w:lang w:val="en-GB"/>
        </w:rPr>
        <w:t>点进行校准；</w:t>
      </w:r>
      <w:r w:rsidR="002109BA" w:rsidRPr="00FB0C42">
        <w:rPr>
          <w:color w:val="000000"/>
          <w:sz w:val="24"/>
          <w:lang w:val="en-GB"/>
        </w:rPr>
        <w:t>工作电流范围为</w:t>
      </w:r>
      <w:r w:rsidR="000D0761">
        <w:rPr>
          <w:rFonts w:hint="eastAsia"/>
          <w:color w:val="000000"/>
          <w:sz w:val="24"/>
          <w:lang w:val="en-GB"/>
        </w:rPr>
        <w:t>（</w:t>
      </w:r>
      <w:r w:rsidR="00E81CC7" w:rsidRPr="00091F75">
        <w:rPr>
          <w:color w:val="000000"/>
          <w:sz w:val="24"/>
          <w:lang w:val="en-GB"/>
        </w:rPr>
        <w:t>1</w:t>
      </w:r>
      <w:r w:rsidR="00360ACB" w:rsidRPr="0002457A">
        <w:rPr>
          <w:sz w:val="24"/>
          <w:szCs w:val="24"/>
        </w:rPr>
        <w:t>～</w:t>
      </w:r>
      <w:r w:rsidR="00E81CC7" w:rsidRPr="00FB0C42">
        <w:rPr>
          <w:color w:val="000000"/>
          <w:sz w:val="24"/>
          <w:lang w:val="en-GB"/>
        </w:rPr>
        <w:t>120</w:t>
      </w:r>
      <w:r w:rsidR="000D0761">
        <w:rPr>
          <w:rFonts w:hint="eastAsia"/>
          <w:color w:val="000000"/>
          <w:sz w:val="24"/>
          <w:lang w:val="en-GB"/>
        </w:rPr>
        <w:t>）</w:t>
      </w:r>
      <w:r w:rsidR="00360ACB" w:rsidRPr="00091F75">
        <w:rPr>
          <w:color w:val="000000"/>
          <w:sz w:val="24"/>
          <w:lang w:val="en-GB"/>
        </w:rPr>
        <w:t>%</w:t>
      </w:r>
      <w:r w:rsidR="00E81CC7" w:rsidRPr="00FB0C42">
        <w:rPr>
          <w:i/>
          <w:color w:val="000000"/>
          <w:sz w:val="24"/>
          <w:lang w:val="en-GB"/>
        </w:rPr>
        <w:t>I</w:t>
      </w:r>
      <w:r w:rsidR="00E81CC7" w:rsidRPr="00FB0C42">
        <w:rPr>
          <w:color w:val="000000"/>
          <w:sz w:val="24"/>
          <w:vertAlign w:val="subscript"/>
          <w:lang w:val="en-GB"/>
        </w:rPr>
        <w:t>n</w:t>
      </w:r>
      <w:r w:rsidR="002109BA" w:rsidRPr="00FB0C42">
        <w:rPr>
          <w:color w:val="000000"/>
          <w:sz w:val="24"/>
          <w:lang w:val="en-GB"/>
        </w:rPr>
        <w:t>的电流互感器负荷箱，</w:t>
      </w:r>
      <w:r w:rsidR="00360ACB">
        <w:rPr>
          <w:rFonts w:hint="eastAsia"/>
          <w:color w:val="000000"/>
          <w:sz w:val="24"/>
          <w:lang w:val="en-GB"/>
        </w:rPr>
        <w:t>增加</w:t>
      </w:r>
      <w:r w:rsidR="002109BA" w:rsidRPr="00FB0C42">
        <w:rPr>
          <w:color w:val="000000"/>
          <w:sz w:val="24"/>
          <w:lang w:val="en-GB"/>
        </w:rPr>
        <w:t>1%</w:t>
      </w:r>
      <w:r w:rsidR="00841E93" w:rsidRPr="00FB0C42">
        <w:rPr>
          <w:i/>
          <w:color w:val="000000"/>
          <w:sz w:val="24"/>
          <w:lang w:val="en-GB"/>
        </w:rPr>
        <w:t>I</w:t>
      </w:r>
      <w:r w:rsidR="00841E93" w:rsidRPr="00FB0C42">
        <w:rPr>
          <w:color w:val="000000"/>
          <w:sz w:val="24"/>
          <w:vertAlign w:val="subscript"/>
          <w:lang w:val="en-GB"/>
        </w:rPr>
        <w:t>n</w:t>
      </w:r>
      <w:r w:rsidR="002109BA" w:rsidRPr="00FB0C42">
        <w:rPr>
          <w:color w:val="000000"/>
          <w:sz w:val="24"/>
          <w:lang w:val="en-GB"/>
        </w:rPr>
        <w:t>校准</w:t>
      </w:r>
      <w:r w:rsidRPr="00FB0C42">
        <w:rPr>
          <w:color w:val="000000"/>
          <w:sz w:val="24"/>
          <w:lang w:val="en-GB"/>
        </w:rPr>
        <w:t>点</w:t>
      </w:r>
      <w:r w:rsidR="00ED073A" w:rsidRPr="00FB0C42">
        <w:rPr>
          <w:color w:val="000000"/>
          <w:sz w:val="24"/>
          <w:lang w:val="en-GB"/>
        </w:rPr>
        <w:t>；</w:t>
      </w:r>
      <w:r w:rsidR="001C6D4F">
        <w:rPr>
          <w:rFonts w:hint="eastAsia"/>
          <w:color w:val="000000"/>
          <w:sz w:val="24"/>
          <w:lang w:val="en-GB"/>
        </w:rPr>
        <w:t>工作</w:t>
      </w:r>
      <w:r w:rsidR="0082309F" w:rsidRPr="00FB0C42">
        <w:rPr>
          <w:color w:val="000000"/>
          <w:sz w:val="24"/>
          <w:lang w:val="en-GB"/>
        </w:rPr>
        <w:t>电流范围为</w:t>
      </w:r>
      <w:r w:rsidR="000D0761">
        <w:rPr>
          <w:rFonts w:hint="eastAsia"/>
          <w:color w:val="000000"/>
          <w:sz w:val="24"/>
          <w:lang w:val="en-GB"/>
        </w:rPr>
        <w:t>（</w:t>
      </w:r>
      <w:r w:rsidR="00E81CC7">
        <w:rPr>
          <w:color w:val="000000"/>
          <w:sz w:val="24"/>
          <w:lang w:val="en-GB"/>
        </w:rPr>
        <w:t>0.1</w:t>
      </w:r>
      <w:r w:rsidR="00360ACB" w:rsidRPr="0002457A">
        <w:rPr>
          <w:sz w:val="24"/>
          <w:szCs w:val="24"/>
        </w:rPr>
        <w:t>～</w:t>
      </w:r>
      <w:r w:rsidR="00E81CC7" w:rsidRPr="00FB0C42">
        <w:rPr>
          <w:color w:val="000000"/>
          <w:sz w:val="24"/>
          <w:lang w:val="en-GB"/>
        </w:rPr>
        <w:t>2</w:t>
      </w:r>
      <w:r w:rsidR="00E81CC7">
        <w:rPr>
          <w:color w:val="000000"/>
          <w:sz w:val="24"/>
          <w:lang w:val="en-GB"/>
        </w:rPr>
        <w:t>0</w:t>
      </w:r>
      <w:r w:rsidR="00E81CC7" w:rsidRPr="00FB0C42">
        <w:rPr>
          <w:color w:val="000000"/>
          <w:sz w:val="24"/>
          <w:lang w:val="en-GB"/>
        </w:rPr>
        <w:t>0</w:t>
      </w:r>
      <w:r w:rsidR="000D0761">
        <w:rPr>
          <w:rFonts w:hint="eastAsia"/>
          <w:color w:val="000000"/>
          <w:sz w:val="24"/>
          <w:lang w:val="en-GB"/>
        </w:rPr>
        <w:t>）</w:t>
      </w:r>
      <w:r w:rsidR="00360ACB" w:rsidRPr="00091F75">
        <w:rPr>
          <w:color w:val="000000"/>
          <w:sz w:val="24"/>
          <w:lang w:val="en-GB"/>
        </w:rPr>
        <w:t>%</w:t>
      </w:r>
      <w:r w:rsidR="00E81CC7" w:rsidRPr="00FB0C42">
        <w:rPr>
          <w:i/>
          <w:color w:val="000000"/>
          <w:sz w:val="24"/>
          <w:lang w:val="en-GB"/>
        </w:rPr>
        <w:t>I</w:t>
      </w:r>
      <w:r w:rsidR="00E81CC7" w:rsidRPr="00FB0C42">
        <w:rPr>
          <w:color w:val="000000"/>
          <w:sz w:val="24"/>
          <w:vertAlign w:val="subscript"/>
          <w:lang w:val="en-GB"/>
        </w:rPr>
        <w:t>n</w:t>
      </w:r>
      <w:r w:rsidR="0082309F" w:rsidRPr="00FB0C42">
        <w:rPr>
          <w:color w:val="000000"/>
          <w:sz w:val="24"/>
          <w:lang w:val="en-GB"/>
        </w:rPr>
        <w:t>的</w:t>
      </w:r>
      <w:r w:rsidR="00360ACB">
        <w:rPr>
          <w:color w:val="000000"/>
          <w:sz w:val="24"/>
          <w:lang w:val="en-GB"/>
        </w:rPr>
        <w:t>电流互感器</w:t>
      </w:r>
      <w:r w:rsidR="0082309F" w:rsidRPr="00FB0C42">
        <w:rPr>
          <w:color w:val="000000"/>
          <w:sz w:val="24"/>
          <w:lang w:val="en-GB"/>
        </w:rPr>
        <w:t>负荷箱，选取</w:t>
      </w:r>
      <w:r w:rsidR="0082309F" w:rsidRPr="00FB0C42">
        <w:rPr>
          <w:color w:val="000000"/>
          <w:sz w:val="24"/>
          <w:lang w:val="en-GB"/>
        </w:rPr>
        <w:t>0.1%</w:t>
      </w:r>
      <w:r w:rsidR="00841E93" w:rsidRPr="00FB0C42">
        <w:rPr>
          <w:i/>
          <w:color w:val="000000"/>
          <w:sz w:val="24"/>
          <w:lang w:val="en-GB"/>
        </w:rPr>
        <w:t>I</w:t>
      </w:r>
      <w:r w:rsidR="00841E93" w:rsidRPr="00FB0C42">
        <w:rPr>
          <w:color w:val="000000"/>
          <w:sz w:val="24"/>
          <w:vertAlign w:val="subscript"/>
          <w:lang w:val="en-GB"/>
        </w:rPr>
        <w:t>n</w:t>
      </w:r>
      <w:r w:rsidR="0082309F" w:rsidRPr="00FB0C42">
        <w:rPr>
          <w:color w:val="000000"/>
          <w:sz w:val="24"/>
          <w:lang w:val="en-GB"/>
        </w:rPr>
        <w:t>、</w:t>
      </w:r>
      <w:r w:rsidR="0082309F" w:rsidRPr="00FB0C42">
        <w:rPr>
          <w:color w:val="000000"/>
          <w:sz w:val="24"/>
          <w:lang w:val="en-GB"/>
        </w:rPr>
        <w:t>1%</w:t>
      </w:r>
      <w:r w:rsidR="00841E93" w:rsidRPr="00FB0C42">
        <w:rPr>
          <w:i/>
          <w:color w:val="000000"/>
          <w:sz w:val="24"/>
          <w:lang w:val="en-GB"/>
        </w:rPr>
        <w:t>I</w:t>
      </w:r>
      <w:r w:rsidR="00841E93" w:rsidRPr="00FB0C42">
        <w:rPr>
          <w:color w:val="000000"/>
          <w:sz w:val="24"/>
          <w:vertAlign w:val="subscript"/>
          <w:lang w:val="en-GB"/>
        </w:rPr>
        <w:t>n</w:t>
      </w:r>
      <w:r w:rsidR="0082309F" w:rsidRPr="00FB0C42">
        <w:rPr>
          <w:color w:val="000000"/>
          <w:sz w:val="24"/>
          <w:lang w:val="en-GB"/>
        </w:rPr>
        <w:t>、</w:t>
      </w:r>
      <w:r w:rsidR="001C6D4F">
        <w:rPr>
          <w:rFonts w:hint="eastAsia"/>
          <w:color w:val="000000"/>
          <w:sz w:val="24"/>
          <w:lang w:val="en-GB"/>
        </w:rPr>
        <w:t>2</w:t>
      </w:r>
      <w:r w:rsidR="001C6D4F">
        <w:rPr>
          <w:color w:val="000000"/>
          <w:sz w:val="24"/>
          <w:lang w:val="en-GB"/>
        </w:rPr>
        <w:t>0%</w:t>
      </w:r>
      <w:r w:rsidR="00841E93" w:rsidRPr="00FB0C42">
        <w:rPr>
          <w:i/>
          <w:color w:val="000000"/>
          <w:sz w:val="24"/>
          <w:lang w:val="en-GB"/>
        </w:rPr>
        <w:t>I</w:t>
      </w:r>
      <w:r w:rsidR="00841E93" w:rsidRPr="00FB0C42">
        <w:rPr>
          <w:color w:val="000000"/>
          <w:sz w:val="24"/>
          <w:vertAlign w:val="subscript"/>
          <w:lang w:val="en-GB"/>
        </w:rPr>
        <w:t>n</w:t>
      </w:r>
      <w:r w:rsidR="001C6D4F">
        <w:rPr>
          <w:rFonts w:hint="eastAsia"/>
          <w:color w:val="000000"/>
          <w:sz w:val="24"/>
          <w:lang w:val="en-GB"/>
        </w:rPr>
        <w:t>、</w:t>
      </w:r>
      <w:r w:rsidR="0082309F" w:rsidRPr="00FB0C42">
        <w:rPr>
          <w:color w:val="000000"/>
          <w:sz w:val="24"/>
          <w:lang w:val="en-GB"/>
        </w:rPr>
        <w:t>100%</w:t>
      </w:r>
      <w:r w:rsidR="00841E93" w:rsidRPr="00FB0C42">
        <w:rPr>
          <w:i/>
          <w:color w:val="000000"/>
          <w:sz w:val="24"/>
          <w:lang w:val="en-GB"/>
        </w:rPr>
        <w:t>I</w:t>
      </w:r>
      <w:r w:rsidR="00841E93" w:rsidRPr="00FB0C42">
        <w:rPr>
          <w:color w:val="000000"/>
          <w:sz w:val="24"/>
          <w:vertAlign w:val="subscript"/>
          <w:lang w:val="en-GB"/>
        </w:rPr>
        <w:t>n</w:t>
      </w:r>
      <w:r w:rsidR="0082309F" w:rsidRPr="00FB0C42">
        <w:rPr>
          <w:color w:val="000000"/>
          <w:sz w:val="24"/>
          <w:lang w:val="en-GB"/>
        </w:rPr>
        <w:t>、</w:t>
      </w:r>
      <w:r w:rsidR="0082309F" w:rsidRPr="00FB0C42">
        <w:rPr>
          <w:color w:val="000000"/>
          <w:sz w:val="24"/>
          <w:lang w:val="en-GB"/>
        </w:rPr>
        <w:t>200%</w:t>
      </w:r>
      <w:r w:rsidR="00841E93" w:rsidRPr="00FB0C42">
        <w:rPr>
          <w:i/>
          <w:color w:val="000000"/>
          <w:sz w:val="24"/>
          <w:lang w:val="en-GB"/>
        </w:rPr>
        <w:t>I</w:t>
      </w:r>
      <w:r w:rsidR="00841E93" w:rsidRPr="00FB0C42">
        <w:rPr>
          <w:color w:val="000000"/>
          <w:sz w:val="24"/>
          <w:vertAlign w:val="subscript"/>
          <w:lang w:val="en-GB"/>
        </w:rPr>
        <w:t>n</w:t>
      </w:r>
      <w:r w:rsidR="0082309F" w:rsidRPr="00FB0C42">
        <w:rPr>
          <w:color w:val="000000"/>
          <w:sz w:val="24"/>
          <w:lang w:val="en-GB"/>
        </w:rPr>
        <w:t>校准点进行校准</w:t>
      </w:r>
      <w:r>
        <w:rPr>
          <w:rFonts w:hint="eastAsia"/>
          <w:color w:val="000000"/>
          <w:sz w:val="24"/>
          <w:lang w:val="en-GB"/>
        </w:rPr>
        <w:t>。</w:t>
      </w:r>
      <w:r w:rsidR="00BB706F" w:rsidRPr="00FB0C42">
        <w:rPr>
          <w:color w:val="000000"/>
          <w:sz w:val="24"/>
          <w:lang w:val="en-GB"/>
        </w:rPr>
        <w:t xml:space="preserve"> </w:t>
      </w:r>
    </w:p>
    <w:p w14:paraId="676CE7C4" w14:textId="379AA6B4" w:rsidR="00BB706F" w:rsidRDefault="002109BA" w:rsidP="00203BB7">
      <w:pPr>
        <w:spacing w:line="360" w:lineRule="auto"/>
        <w:ind w:firstLineChars="200" w:firstLine="480"/>
        <w:rPr>
          <w:color w:val="000000"/>
          <w:sz w:val="24"/>
          <w:lang w:val="en-GB"/>
        </w:rPr>
      </w:pPr>
      <w:r w:rsidRPr="00FB0C42">
        <w:rPr>
          <w:color w:val="000000"/>
          <w:sz w:val="24"/>
          <w:lang w:val="en-GB"/>
        </w:rPr>
        <w:t>b</w:t>
      </w:r>
      <w:r w:rsidR="007874E7">
        <w:rPr>
          <w:rFonts w:hint="eastAsia"/>
          <w:color w:val="000000"/>
          <w:sz w:val="24"/>
          <w:lang w:val="en-GB"/>
        </w:rPr>
        <w:t>）</w:t>
      </w:r>
      <w:r w:rsidR="00360ACB" w:rsidRPr="00FB0C42">
        <w:rPr>
          <w:color w:val="000000"/>
          <w:sz w:val="24"/>
          <w:lang w:val="en-GB"/>
        </w:rPr>
        <w:t>工作电压范围为</w:t>
      </w:r>
      <w:r w:rsidR="000D0761">
        <w:rPr>
          <w:rFonts w:hint="eastAsia"/>
          <w:color w:val="000000"/>
          <w:sz w:val="24"/>
          <w:lang w:val="en-GB"/>
        </w:rPr>
        <w:t>（</w:t>
      </w:r>
      <w:r w:rsidR="00360ACB" w:rsidRPr="00130C0C">
        <w:rPr>
          <w:color w:val="000000"/>
          <w:sz w:val="24"/>
          <w:lang w:val="en-GB"/>
        </w:rPr>
        <w:t>8</w:t>
      </w:r>
      <w:r w:rsidR="00360ACB" w:rsidRPr="00130C0C">
        <w:rPr>
          <w:rFonts w:hint="eastAsia"/>
          <w:color w:val="000000"/>
          <w:sz w:val="24"/>
          <w:lang w:val="en-GB"/>
        </w:rPr>
        <w:t>0</w:t>
      </w:r>
      <w:r w:rsidR="00360ACB" w:rsidRPr="00296C03">
        <w:rPr>
          <w:rFonts w:eastAsia="仿宋"/>
          <w:bCs/>
          <w:szCs w:val="21"/>
        </w:rPr>
        <w:t>～</w:t>
      </w:r>
      <w:r w:rsidR="00360ACB" w:rsidRPr="00130C0C">
        <w:rPr>
          <w:rFonts w:hint="eastAsia"/>
          <w:color w:val="000000"/>
          <w:sz w:val="24"/>
          <w:lang w:val="en-GB"/>
        </w:rPr>
        <w:t>120</w:t>
      </w:r>
      <w:r w:rsidR="000D0761">
        <w:rPr>
          <w:rFonts w:hint="eastAsia"/>
          <w:color w:val="000000"/>
          <w:sz w:val="24"/>
          <w:lang w:val="en-GB"/>
        </w:rPr>
        <w:t>）</w:t>
      </w:r>
      <w:r w:rsidR="00360ACB" w:rsidRPr="00130C0C">
        <w:rPr>
          <w:rFonts w:hint="eastAsia"/>
          <w:color w:val="000000"/>
          <w:sz w:val="24"/>
          <w:lang w:val="en-GB"/>
        </w:rPr>
        <w:t>%</w:t>
      </w:r>
      <w:r w:rsidR="00360ACB">
        <w:rPr>
          <w:i/>
          <w:color w:val="000000"/>
          <w:sz w:val="24"/>
          <w:lang w:val="en-GB"/>
        </w:rPr>
        <w:t>U</w:t>
      </w:r>
      <w:r w:rsidR="00360ACB" w:rsidRPr="00694752">
        <w:rPr>
          <w:rFonts w:hint="eastAsia"/>
          <w:color w:val="000000"/>
          <w:sz w:val="24"/>
          <w:vertAlign w:val="subscript"/>
          <w:lang w:val="en-GB"/>
        </w:rPr>
        <w:t>n</w:t>
      </w:r>
      <w:r w:rsidR="00360ACB" w:rsidRPr="00FB0C42">
        <w:rPr>
          <w:color w:val="000000"/>
          <w:sz w:val="24"/>
          <w:lang w:val="en-GB"/>
        </w:rPr>
        <w:t>的电压互感器负荷箱，选取</w:t>
      </w:r>
      <w:r w:rsidR="00360ACB" w:rsidRPr="00FB0C42">
        <w:rPr>
          <w:color w:val="000000"/>
          <w:sz w:val="24"/>
          <w:lang w:val="en-GB"/>
        </w:rPr>
        <w:t>80%</w:t>
      </w:r>
      <w:r w:rsidR="00841E93">
        <w:rPr>
          <w:i/>
          <w:color w:val="000000"/>
          <w:sz w:val="24"/>
          <w:lang w:val="en-GB"/>
        </w:rPr>
        <w:t>U</w:t>
      </w:r>
      <w:r w:rsidR="00841E93" w:rsidRPr="00694752">
        <w:rPr>
          <w:rFonts w:hint="eastAsia"/>
          <w:color w:val="000000"/>
          <w:sz w:val="24"/>
          <w:vertAlign w:val="subscript"/>
          <w:lang w:val="en-GB"/>
        </w:rPr>
        <w:t>n</w:t>
      </w:r>
      <w:r w:rsidR="00360ACB" w:rsidRPr="00FB0C42">
        <w:rPr>
          <w:color w:val="000000"/>
          <w:sz w:val="24"/>
          <w:lang w:val="en-GB"/>
        </w:rPr>
        <w:t>、</w:t>
      </w:r>
      <w:r w:rsidR="00360ACB" w:rsidRPr="00FB0C42">
        <w:rPr>
          <w:color w:val="000000"/>
          <w:sz w:val="24"/>
          <w:lang w:val="en-GB"/>
        </w:rPr>
        <w:t>100%</w:t>
      </w:r>
      <w:r w:rsidR="00841E93">
        <w:rPr>
          <w:i/>
          <w:color w:val="000000"/>
          <w:sz w:val="24"/>
          <w:lang w:val="en-GB"/>
        </w:rPr>
        <w:t>U</w:t>
      </w:r>
      <w:r w:rsidR="00841E93" w:rsidRPr="00694752">
        <w:rPr>
          <w:rFonts w:hint="eastAsia"/>
          <w:color w:val="000000"/>
          <w:sz w:val="24"/>
          <w:vertAlign w:val="subscript"/>
          <w:lang w:val="en-GB"/>
        </w:rPr>
        <w:t>n</w:t>
      </w:r>
      <w:r w:rsidR="00360ACB" w:rsidRPr="00FB0C42">
        <w:rPr>
          <w:color w:val="000000"/>
          <w:sz w:val="24"/>
          <w:lang w:val="en-GB"/>
        </w:rPr>
        <w:t>、</w:t>
      </w:r>
      <w:r w:rsidR="00360ACB" w:rsidRPr="00FB0C42">
        <w:rPr>
          <w:color w:val="000000"/>
          <w:sz w:val="24"/>
          <w:lang w:val="en-GB"/>
        </w:rPr>
        <w:t>120%</w:t>
      </w:r>
      <w:r w:rsidR="00841E93">
        <w:rPr>
          <w:i/>
          <w:color w:val="000000"/>
          <w:sz w:val="24"/>
          <w:lang w:val="en-GB"/>
        </w:rPr>
        <w:t>U</w:t>
      </w:r>
      <w:r w:rsidR="00841E93" w:rsidRPr="00694752">
        <w:rPr>
          <w:rFonts w:hint="eastAsia"/>
          <w:color w:val="000000"/>
          <w:sz w:val="24"/>
          <w:vertAlign w:val="subscript"/>
          <w:lang w:val="en-GB"/>
        </w:rPr>
        <w:t>n</w:t>
      </w:r>
      <w:r w:rsidR="00360ACB" w:rsidRPr="00FB0C42">
        <w:rPr>
          <w:color w:val="000000"/>
          <w:sz w:val="24"/>
          <w:lang w:val="en-GB"/>
        </w:rPr>
        <w:t>校准点进行校准</w:t>
      </w:r>
      <w:r w:rsidR="00360ACB">
        <w:rPr>
          <w:color w:val="000000"/>
          <w:sz w:val="24"/>
          <w:lang w:val="en-GB"/>
        </w:rPr>
        <w:t>；</w:t>
      </w:r>
      <w:r w:rsidRPr="00FB0C42">
        <w:rPr>
          <w:color w:val="000000"/>
          <w:sz w:val="24"/>
          <w:lang w:val="en-GB"/>
        </w:rPr>
        <w:t>工作电压范围为</w:t>
      </w:r>
      <w:r w:rsidR="000D0761">
        <w:rPr>
          <w:rFonts w:hint="eastAsia"/>
          <w:color w:val="000000"/>
          <w:sz w:val="24"/>
          <w:lang w:val="en-GB"/>
        </w:rPr>
        <w:t>（</w:t>
      </w:r>
      <w:r w:rsidR="00E81CC7" w:rsidRPr="00130C0C">
        <w:rPr>
          <w:rFonts w:hint="eastAsia"/>
          <w:color w:val="000000"/>
          <w:sz w:val="24"/>
          <w:lang w:val="en-GB"/>
        </w:rPr>
        <w:t>20</w:t>
      </w:r>
      <w:r w:rsidR="00E81CC7" w:rsidRPr="00296C03">
        <w:rPr>
          <w:rFonts w:eastAsia="仿宋"/>
          <w:bCs/>
          <w:szCs w:val="21"/>
        </w:rPr>
        <w:t>～</w:t>
      </w:r>
      <w:r w:rsidR="00E81CC7" w:rsidRPr="00130C0C">
        <w:rPr>
          <w:rFonts w:hint="eastAsia"/>
          <w:color w:val="000000"/>
          <w:sz w:val="24"/>
          <w:lang w:val="en-GB"/>
        </w:rPr>
        <w:t>120</w:t>
      </w:r>
      <w:r w:rsidR="000D0761">
        <w:rPr>
          <w:rFonts w:hint="eastAsia"/>
          <w:color w:val="000000"/>
          <w:sz w:val="24"/>
          <w:lang w:val="en-GB"/>
        </w:rPr>
        <w:t>）</w:t>
      </w:r>
      <w:r w:rsidR="00360ACB" w:rsidRPr="00130C0C">
        <w:rPr>
          <w:rFonts w:hint="eastAsia"/>
          <w:color w:val="000000"/>
          <w:sz w:val="24"/>
          <w:lang w:val="en-GB"/>
        </w:rPr>
        <w:t>%</w:t>
      </w:r>
      <w:r w:rsidR="00E81CC7">
        <w:rPr>
          <w:i/>
          <w:color w:val="000000"/>
          <w:sz w:val="24"/>
          <w:lang w:val="en-GB"/>
        </w:rPr>
        <w:t>U</w:t>
      </w:r>
      <w:r w:rsidR="00E81CC7" w:rsidRPr="00694752">
        <w:rPr>
          <w:rFonts w:hint="eastAsia"/>
          <w:color w:val="000000"/>
          <w:sz w:val="24"/>
          <w:vertAlign w:val="subscript"/>
          <w:lang w:val="en-GB"/>
        </w:rPr>
        <w:t>n</w:t>
      </w:r>
      <w:r w:rsidRPr="00FB0C42">
        <w:rPr>
          <w:color w:val="000000"/>
          <w:sz w:val="24"/>
          <w:lang w:val="en-GB"/>
        </w:rPr>
        <w:t>的电压互感器负荷箱，</w:t>
      </w:r>
      <w:r w:rsidR="00360ACB">
        <w:rPr>
          <w:rFonts w:hint="eastAsia"/>
          <w:color w:val="000000"/>
          <w:sz w:val="24"/>
          <w:lang w:val="en-GB"/>
        </w:rPr>
        <w:t>增加</w:t>
      </w:r>
      <w:r w:rsidRPr="00FB0C42">
        <w:rPr>
          <w:color w:val="000000"/>
          <w:sz w:val="24"/>
          <w:lang w:val="en-GB"/>
        </w:rPr>
        <w:t>20%</w:t>
      </w:r>
      <w:r w:rsidR="00841E93">
        <w:rPr>
          <w:i/>
          <w:color w:val="000000"/>
          <w:sz w:val="24"/>
          <w:lang w:val="en-GB"/>
        </w:rPr>
        <w:t>U</w:t>
      </w:r>
      <w:r w:rsidR="00841E93" w:rsidRPr="00694752">
        <w:rPr>
          <w:rFonts w:hint="eastAsia"/>
          <w:color w:val="000000"/>
          <w:sz w:val="24"/>
          <w:vertAlign w:val="subscript"/>
          <w:lang w:val="en-GB"/>
        </w:rPr>
        <w:t>n</w:t>
      </w:r>
      <w:r w:rsidRPr="00FB0C42">
        <w:rPr>
          <w:color w:val="000000"/>
          <w:sz w:val="24"/>
          <w:lang w:val="en-GB"/>
        </w:rPr>
        <w:t>、</w:t>
      </w:r>
      <w:r w:rsidRPr="00FB0C42">
        <w:rPr>
          <w:color w:val="000000"/>
          <w:sz w:val="24"/>
          <w:lang w:val="en-GB"/>
        </w:rPr>
        <w:t>50%</w:t>
      </w:r>
      <w:r w:rsidR="00841E93">
        <w:rPr>
          <w:i/>
          <w:color w:val="000000"/>
          <w:sz w:val="24"/>
          <w:lang w:val="en-GB"/>
        </w:rPr>
        <w:t>U</w:t>
      </w:r>
      <w:r w:rsidR="00841E93" w:rsidRPr="00694752">
        <w:rPr>
          <w:rFonts w:hint="eastAsia"/>
          <w:color w:val="000000"/>
          <w:sz w:val="24"/>
          <w:vertAlign w:val="subscript"/>
          <w:lang w:val="en-GB"/>
        </w:rPr>
        <w:t>n</w:t>
      </w:r>
      <w:r w:rsidR="007874E7" w:rsidRPr="00FB0C42">
        <w:rPr>
          <w:color w:val="000000"/>
          <w:sz w:val="24"/>
          <w:lang w:val="en-GB"/>
        </w:rPr>
        <w:t>校准</w:t>
      </w:r>
      <w:r w:rsidRPr="00FB0C42">
        <w:rPr>
          <w:color w:val="000000"/>
          <w:sz w:val="24"/>
          <w:lang w:val="en-GB"/>
        </w:rPr>
        <w:t>点</w:t>
      </w:r>
      <w:r w:rsidR="00BB706F">
        <w:rPr>
          <w:rFonts w:hint="eastAsia"/>
          <w:color w:val="000000"/>
          <w:sz w:val="24"/>
          <w:lang w:val="en-GB"/>
        </w:rPr>
        <w:t>。</w:t>
      </w:r>
    </w:p>
    <w:p w14:paraId="3DA01320" w14:textId="77777777" w:rsidR="00F965E4" w:rsidRPr="0094703B" w:rsidRDefault="00F965E4" w:rsidP="00F965E4">
      <w:pPr>
        <w:snapToGrid w:val="0"/>
        <w:spacing w:line="360" w:lineRule="auto"/>
        <w:ind w:firstLineChars="200" w:firstLine="420"/>
        <w:jc w:val="left"/>
        <w:rPr>
          <w:rFonts w:eastAsia="仿宋"/>
          <w:bCs/>
          <w:szCs w:val="21"/>
        </w:rPr>
      </w:pPr>
      <w:r w:rsidRPr="00D56B5D">
        <w:rPr>
          <w:rFonts w:eastAsia="仿宋" w:hint="eastAsia"/>
          <w:bCs/>
          <w:szCs w:val="21"/>
        </w:rPr>
        <w:t>注：可根据实际情况或送</w:t>
      </w:r>
      <w:proofErr w:type="gramStart"/>
      <w:r w:rsidRPr="00D56B5D">
        <w:rPr>
          <w:rFonts w:eastAsia="仿宋" w:hint="eastAsia"/>
          <w:bCs/>
          <w:szCs w:val="21"/>
        </w:rPr>
        <w:t>校单位</w:t>
      </w:r>
      <w:proofErr w:type="gramEnd"/>
      <w:r w:rsidRPr="00D56B5D">
        <w:rPr>
          <w:rFonts w:eastAsia="仿宋" w:hint="eastAsia"/>
          <w:bCs/>
          <w:szCs w:val="21"/>
        </w:rPr>
        <w:t>的要求增加校准点。</w:t>
      </w:r>
    </w:p>
    <w:p w14:paraId="7B1665DF" w14:textId="058B674F" w:rsidR="00F965E4" w:rsidRDefault="00F965E4" w:rsidP="00D65AF4">
      <w:pPr>
        <w:snapToGrid w:val="0"/>
        <w:spacing w:line="360" w:lineRule="auto"/>
        <w:jc w:val="left"/>
        <w:outlineLvl w:val="4"/>
        <w:rPr>
          <w:color w:val="000000"/>
          <w:sz w:val="24"/>
          <w:lang w:val="en-GB"/>
        </w:rPr>
      </w:pPr>
      <w:r w:rsidRPr="00FB0C42">
        <w:rPr>
          <w:sz w:val="24"/>
          <w:szCs w:val="24"/>
        </w:rPr>
        <w:t>7.2.2.</w:t>
      </w:r>
      <w:r>
        <w:rPr>
          <w:rFonts w:hint="eastAsia"/>
          <w:sz w:val="24"/>
          <w:szCs w:val="24"/>
        </w:rPr>
        <w:t xml:space="preserve">2 </w:t>
      </w:r>
      <w:r w:rsidRPr="00FB0C42">
        <w:rPr>
          <w:sz w:val="24"/>
          <w:szCs w:val="24"/>
        </w:rPr>
        <w:t xml:space="preserve"> </w:t>
      </w:r>
      <w:r w:rsidR="007874E7">
        <w:rPr>
          <w:rFonts w:hint="eastAsia"/>
          <w:color w:val="000000"/>
          <w:sz w:val="24"/>
          <w:lang w:val="en-GB"/>
        </w:rPr>
        <w:t>功率因数</w:t>
      </w:r>
      <w:r>
        <w:rPr>
          <w:rFonts w:hint="eastAsia"/>
          <w:color w:val="000000"/>
          <w:sz w:val="24"/>
          <w:lang w:val="en-GB"/>
        </w:rPr>
        <w:t>示值校准点的选取原则</w:t>
      </w:r>
    </w:p>
    <w:p w14:paraId="1034B807" w14:textId="77777777" w:rsidR="00B93121" w:rsidRDefault="00B17579" w:rsidP="00B50D3F">
      <w:pPr>
        <w:snapToGrid w:val="0"/>
        <w:spacing w:line="360" w:lineRule="auto"/>
        <w:ind w:firstLineChars="200" w:firstLine="480"/>
        <w:jc w:val="left"/>
        <w:outlineLvl w:val="4"/>
        <w:rPr>
          <w:color w:val="000000"/>
          <w:sz w:val="24"/>
          <w:lang w:val="en-GB"/>
        </w:rPr>
      </w:pPr>
      <w:r>
        <w:rPr>
          <w:rFonts w:hint="eastAsia"/>
          <w:color w:val="000000"/>
          <w:sz w:val="24"/>
          <w:lang w:val="en-GB"/>
        </w:rPr>
        <w:t>在</w:t>
      </w:r>
      <w:r w:rsidR="00360ACB">
        <w:rPr>
          <w:rFonts w:hint="eastAsia"/>
          <w:color w:val="000000"/>
          <w:sz w:val="24"/>
          <w:lang w:val="en-GB"/>
        </w:rPr>
        <w:t>铭牌中</w:t>
      </w:r>
      <w:r w:rsidR="00B44440">
        <w:rPr>
          <w:rFonts w:hint="eastAsia"/>
          <w:color w:val="000000"/>
          <w:sz w:val="24"/>
          <w:lang w:val="en-GB"/>
        </w:rPr>
        <w:t>标识的功率因数</w:t>
      </w:r>
      <w:r>
        <w:rPr>
          <w:rFonts w:hint="eastAsia"/>
          <w:color w:val="000000"/>
          <w:sz w:val="24"/>
          <w:lang w:val="en-GB"/>
        </w:rPr>
        <w:t>范围内选择校准点</w:t>
      </w:r>
      <w:r w:rsidR="00B44440">
        <w:rPr>
          <w:rFonts w:hint="eastAsia"/>
          <w:color w:val="000000"/>
          <w:sz w:val="24"/>
          <w:lang w:val="en-GB"/>
        </w:rPr>
        <w:t>。</w:t>
      </w:r>
    </w:p>
    <w:p w14:paraId="33DA1103" w14:textId="7FFC617B" w:rsidR="007874E7" w:rsidRPr="00FB0C42" w:rsidRDefault="007874E7" w:rsidP="007874E7">
      <w:pPr>
        <w:snapToGrid w:val="0"/>
        <w:spacing w:line="360" w:lineRule="auto"/>
        <w:jc w:val="left"/>
        <w:outlineLvl w:val="4"/>
        <w:rPr>
          <w:sz w:val="24"/>
          <w:szCs w:val="24"/>
        </w:rPr>
      </w:pPr>
      <w:r w:rsidRPr="00FB0C42">
        <w:rPr>
          <w:sz w:val="24"/>
          <w:szCs w:val="24"/>
        </w:rPr>
        <w:t>7.2.</w:t>
      </w:r>
      <w:r w:rsidR="00F965E4">
        <w:rPr>
          <w:rFonts w:hint="eastAsia"/>
          <w:sz w:val="24"/>
          <w:szCs w:val="24"/>
        </w:rPr>
        <w:t xml:space="preserve">3 </w:t>
      </w:r>
      <w:r w:rsidR="00F965E4">
        <w:rPr>
          <w:rFonts w:hint="eastAsia"/>
          <w:sz w:val="24"/>
          <w:szCs w:val="24"/>
        </w:rPr>
        <w:t>负荷示值</w:t>
      </w:r>
      <w:r w:rsidR="00F61110">
        <w:rPr>
          <w:rFonts w:hint="eastAsia"/>
          <w:sz w:val="24"/>
          <w:szCs w:val="24"/>
        </w:rPr>
        <w:t>校准</w:t>
      </w:r>
    </w:p>
    <w:p w14:paraId="4C66A2BE" w14:textId="74C7FE13" w:rsidR="008826EB" w:rsidRPr="008520AD" w:rsidRDefault="00F269B7" w:rsidP="00D65AF4">
      <w:pPr>
        <w:spacing w:afterLines="50" w:after="156" w:line="360" w:lineRule="auto"/>
        <w:ind w:firstLineChars="200" w:firstLine="480"/>
        <w:rPr>
          <w:color w:val="000000" w:themeColor="text1"/>
          <w:sz w:val="24"/>
        </w:rPr>
      </w:pPr>
      <w:r w:rsidRPr="00E6602E">
        <w:rPr>
          <w:rFonts w:hint="eastAsia"/>
          <w:color w:val="000000" w:themeColor="text1"/>
          <w:sz w:val="24"/>
          <w:lang w:val="en-GB"/>
        </w:rPr>
        <w:t>校准</w:t>
      </w:r>
      <w:r w:rsidR="003D1841" w:rsidRPr="00E6602E">
        <w:rPr>
          <w:rFonts w:hint="eastAsia"/>
          <w:color w:val="000000" w:themeColor="text1"/>
          <w:sz w:val="24"/>
          <w:lang w:val="en-GB"/>
        </w:rPr>
        <w:t>线路见图</w:t>
      </w:r>
      <w:r w:rsidR="00F41BC9">
        <w:rPr>
          <w:color w:val="000000" w:themeColor="text1"/>
          <w:sz w:val="24"/>
          <w:lang w:val="en-GB"/>
        </w:rPr>
        <w:t>4</w:t>
      </w:r>
      <w:r w:rsidR="00EE7F80" w:rsidRPr="00E6602E">
        <w:rPr>
          <w:rFonts w:hint="eastAsia"/>
          <w:color w:val="000000" w:themeColor="text1"/>
          <w:sz w:val="24"/>
          <w:lang w:val="en-GB"/>
        </w:rPr>
        <w:t>，</w:t>
      </w:r>
      <w:r w:rsidR="001F0FE6">
        <w:rPr>
          <w:rFonts w:hint="eastAsia"/>
          <w:color w:val="000000" w:themeColor="text1"/>
          <w:sz w:val="24"/>
        </w:rPr>
        <w:t>电流互感器负荷</w:t>
      </w:r>
      <w:r w:rsidR="00F41BC9">
        <w:rPr>
          <w:rFonts w:hint="eastAsia"/>
          <w:color w:val="000000" w:themeColor="text1"/>
          <w:sz w:val="24"/>
        </w:rPr>
        <w:t>箱负荷</w:t>
      </w:r>
      <w:r w:rsidR="001F0FE6">
        <w:rPr>
          <w:rFonts w:hint="eastAsia"/>
          <w:color w:val="000000" w:themeColor="text1"/>
          <w:sz w:val="24"/>
        </w:rPr>
        <w:t>示值</w:t>
      </w:r>
      <w:r w:rsidR="00C22AFD" w:rsidRPr="00D65AF4">
        <w:rPr>
          <w:rFonts w:hint="eastAsia"/>
          <w:color w:val="000000" w:themeColor="text1"/>
          <w:sz w:val="24"/>
        </w:rPr>
        <w:t>校准采用四端</w:t>
      </w:r>
      <w:r w:rsidR="001F0FE6">
        <w:rPr>
          <w:rFonts w:hint="eastAsia"/>
          <w:color w:val="000000" w:themeColor="text1"/>
          <w:sz w:val="24"/>
        </w:rPr>
        <w:t>法</w:t>
      </w:r>
      <w:r w:rsidR="00C22AFD" w:rsidRPr="00D65AF4">
        <w:rPr>
          <w:rFonts w:hint="eastAsia"/>
          <w:color w:val="000000" w:themeColor="text1"/>
          <w:sz w:val="24"/>
        </w:rPr>
        <w:t>接线，</w:t>
      </w:r>
      <w:r w:rsidR="001B5875">
        <w:rPr>
          <w:rFonts w:hint="eastAsia"/>
          <w:color w:val="000000" w:themeColor="text1"/>
          <w:sz w:val="24"/>
        </w:rPr>
        <w:t>见图</w:t>
      </w:r>
      <w:r w:rsidR="00F41BC9">
        <w:rPr>
          <w:color w:val="000000" w:themeColor="text1"/>
          <w:sz w:val="24"/>
        </w:rPr>
        <w:t>4</w:t>
      </w:r>
      <w:r w:rsidR="001B5875">
        <w:rPr>
          <w:rFonts w:hint="eastAsia"/>
          <w:color w:val="000000" w:themeColor="text1"/>
          <w:sz w:val="24"/>
        </w:rPr>
        <w:t xml:space="preserve"> </w:t>
      </w:r>
      <w:r w:rsidR="001B5875" w:rsidRPr="00FB0C42">
        <w:rPr>
          <w:szCs w:val="21"/>
        </w:rPr>
        <w:t>a</w:t>
      </w:r>
      <w:r w:rsidR="001B5875">
        <w:rPr>
          <w:rFonts w:hint="eastAsia"/>
          <w:szCs w:val="21"/>
        </w:rPr>
        <w:t>）。</w:t>
      </w:r>
      <w:r w:rsidR="001F0FE6">
        <w:rPr>
          <w:rFonts w:hint="eastAsia"/>
          <w:color w:val="000000" w:themeColor="text1"/>
          <w:sz w:val="24"/>
        </w:rPr>
        <w:t>电压互感器负荷</w:t>
      </w:r>
      <w:r w:rsidR="00F41BC9">
        <w:rPr>
          <w:rFonts w:hint="eastAsia"/>
          <w:color w:val="000000" w:themeColor="text1"/>
          <w:sz w:val="24"/>
        </w:rPr>
        <w:t>箱负荷</w:t>
      </w:r>
      <w:r w:rsidR="001F0FE6">
        <w:rPr>
          <w:rFonts w:hint="eastAsia"/>
          <w:color w:val="000000" w:themeColor="text1"/>
          <w:sz w:val="24"/>
        </w:rPr>
        <w:t>示值</w:t>
      </w:r>
      <w:r w:rsidR="00C22AFD" w:rsidRPr="00D65AF4">
        <w:rPr>
          <w:rFonts w:hint="eastAsia"/>
          <w:color w:val="000000" w:themeColor="text1"/>
          <w:sz w:val="24"/>
        </w:rPr>
        <w:t>校准采用二端</w:t>
      </w:r>
      <w:r w:rsidR="001F0FE6">
        <w:rPr>
          <w:rFonts w:hint="eastAsia"/>
          <w:color w:val="000000" w:themeColor="text1"/>
          <w:sz w:val="24"/>
        </w:rPr>
        <w:t>法</w:t>
      </w:r>
      <w:r w:rsidR="00C22AFD" w:rsidRPr="00D65AF4">
        <w:rPr>
          <w:rFonts w:hint="eastAsia"/>
          <w:color w:val="000000" w:themeColor="text1"/>
          <w:sz w:val="24"/>
        </w:rPr>
        <w:t>接线</w:t>
      </w:r>
      <w:r w:rsidR="001B5875" w:rsidRPr="00D65AF4">
        <w:rPr>
          <w:rFonts w:hint="eastAsia"/>
          <w:color w:val="000000" w:themeColor="text1"/>
          <w:sz w:val="24"/>
        </w:rPr>
        <w:t>，</w:t>
      </w:r>
      <w:r w:rsidR="001B5875">
        <w:rPr>
          <w:rFonts w:hint="eastAsia"/>
          <w:color w:val="000000" w:themeColor="text1"/>
          <w:sz w:val="24"/>
        </w:rPr>
        <w:t>见图</w:t>
      </w:r>
      <w:r w:rsidR="00F41BC9">
        <w:rPr>
          <w:color w:val="000000" w:themeColor="text1"/>
          <w:sz w:val="24"/>
        </w:rPr>
        <w:t>4</w:t>
      </w:r>
      <w:r w:rsidR="001B5875">
        <w:rPr>
          <w:rFonts w:hint="eastAsia"/>
          <w:color w:val="000000" w:themeColor="text1"/>
          <w:sz w:val="24"/>
        </w:rPr>
        <w:t xml:space="preserve"> </w:t>
      </w:r>
      <w:r w:rsidR="001B5875">
        <w:rPr>
          <w:rFonts w:hint="eastAsia"/>
          <w:szCs w:val="21"/>
        </w:rPr>
        <w:t>b</w:t>
      </w:r>
      <w:r w:rsidR="001B5875">
        <w:rPr>
          <w:rFonts w:hint="eastAsia"/>
          <w:szCs w:val="21"/>
        </w:rPr>
        <w:t>）。</w:t>
      </w:r>
      <w:r w:rsidR="007874E7" w:rsidRPr="00E6602E">
        <w:rPr>
          <w:rFonts w:hint="eastAsia"/>
          <w:color w:val="000000" w:themeColor="text1"/>
          <w:sz w:val="24"/>
          <w:lang w:val="en-GB"/>
        </w:rPr>
        <w:t>调节</w:t>
      </w:r>
      <w:r w:rsidR="007874E7" w:rsidRPr="00D65AF4">
        <w:rPr>
          <w:rFonts w:hint="eastAsia"/>
          <w:color w:val="000000" w:themeColor="text1"/>
          <w:sz w:val="24"/>
          <w:szCs w:val="24"/>
        </w:rPr>
        <w:t>互感器负荷箱校准装置</w:t>
      </w:r>
      <w:r w:rsidR="007874E7" w:rsidRPr="00E6602E">
        <w:rPr>
          <w:rFonts w:hint="eastAsia"/>
          <w:color w:val="000000" w:themeColor="text1"/>
          <w:sz w:val="24"/>
        </w:rPr>
        <w:t>，</w:t>
      </w:r>
      <w:proofErr w:type="gramStart"/>
      <w:r w:rsidR="007874E7" w:rsidRPr="00E6602E">
        <w:rPr>
          <w:rFonts w:hint="eastAsia"/>
          <w:color w:val="000000" w:themeColor="text1"/>
          <w:sz w:val="24"/>
        </w:rPr>
        <w:t>待读</w:t>
      </w:r>
      <w:proofErr w:type="gramEnd"/>
      <w:r w:rsidR="007874E7" w:rsidRPr="00E6602E">
        <w:rPr>
          <w:rFonts w:hint="eastAsia"/>
          <w:color w:val="000000" w:themeColor="text1"/>
          <w:sz w:val="24"/>
        </w:rPr>
        <w:t>数稳定后</w:t>
      </w:r>
      <w:r w:rsidR="007874E7" w:rsidRPr="00E6602E">
        <w:rPr>
          <w:rFonts w:hint="eastAsia"/>
          <w:color w:val="000000" w:themeColor="text1"/>
          <w:sz w:val="24"/>
          <w:lang w:val="en-GB"/>
        </w:rPr>
        <w:t>，记录</w:t>
      </w:r>
      <w:r w:rsidR="007874E7" w:rsidRPr="00D65AF4">
        <w:rPr>
          <w:rFonts w:hint="eastAsia"/>
          <w:color w:val="000000" w:themeColor="text1"/>
          <w:sz w:val="24"/>
          <w:szCs w:val="24"/>
        </w:rPr>
        <w:t>互感器负荷箱校准装置</w:t>
      </w:r>
      <w:r w:rsidR="00C92D01" w:rsidRPr="00E6602E">
        <w:rPr>
          <w:rFonts w:hint="eastAsia"/>
          <w:color w:val="000000" w:themeColor="text1"/>
          <w:sz w:val="24"/>
          <w:szCs w:val="24"/>
        </w:rPr>
        <w:t>负荷</w:t>
      </w:r>
      <w:r w:rsidR="007874E7" w:rsidRPr="00D65AF4">
        <w:rPr>
          <w:rFonts w:hint="eastAsia"/>
          <w:color w:val="000000" w:themeColor="text1"/>
          <w:sz w:val="24"/>
          <w:szCs w:val="24"/>
        </w:rPr>
        <w:t>显示值</w:t>
      </w:r>
      <w:r w:rsidR="00C92D01" w:rsidRPr="00E6602E">
        <w:rPr>
          <w:rFonts w:hint="eastAsia"/>
          <w:color w:val="000000" w:themeColor="text1"/>
          <w:sz w:val="24"/>
          <w:szCs w:val="24"/>
        </w:rPr>
        <w:t>，</w:t>
      </w:r>
      <w:r w:rsidR="00C92D01" w:rsidRPr="00E6602E">
        <w:rPr>
          <w:rFonts w:hint="eastAsia"/>
          <w:color w:val="000000" w:themeColor="text1"/>
          <w:sz w:val="24"/>
          <w:lang w:val="en-GB"/>
        </w:rPr>
        <w:t>作为互感器负荷箱负荷实际值</w:t>
      </w:r>
      <m:oMath>
        <m:sSub>
          <m:sSubPr>
            <m:ctrlPr>
              <w:rPr>
                <w:rFonts w:ascii="Cambria Math" w:eastAsia="仿宋" w:hAnsi="Cambria Math"/>
                <w:color w:val="000000" w:themeColor="text1"/>
                <w:sz w:val="24"/>
              </w:rPr>
            </m:ctrlPr>
          </m:sSubPr>
          <m:e>
            <m:r>
              <m:rPr>
                <m:nor/>
              </m:rPr>
              <w:rPr>
                <w:rFonts w:eastAsia="仿宋"/>
                <w:i/>
                <w:color w:val="000000" w:themeColor="text1"/>
                <w:sz w:val="24"/>
              </w:rPr>
              <m:t>S</m:t>
            </m:r>
          </m:e>
          <m:sub>
            <m:r>
              <m:rPr>
                <m:nor/>
              </m:rPr>
              <w:rPr>
                <w:rFonts w:eastAsia="仿宋"/>
                <w:i/>
                <w:color w:val="000000" w:themeColor="text1"/>
                <w:sz w:val="24"/>
              </w:rPr>
              <m:t>x</m:t>
            </m:r>
          </m:sub>
        </m:sSub>
      </m:oMath>
      <w:r w:rsidR="00C92D01" w:rsidRPr="00E6602E">
        <w:rPr>
          <w:rFonts w:hint="eastAsia"/>
          <w:color w:val="000000" w:themeColor="text1"/>
          <w:sz w:val="24"/>
          <w:lang w:val="en-GB"/>
        </w:rPr>
        <w:t>。</w:t>
      </w:r>
      <w:r w:rsidR="008520AD" w:rsidRPr="008520AD">
        <w:rPr>
          <w:rFonts w:hint="eastAsia"/>
          <w:color w:val="000000" w:themeColor="text1"/>
          <w:sz w:val="24"/>
        </w:rPr>
        <w:t>使用仅</w:t>
      </w:r>
      <w:r w:rsidR="008520AD">
        <w:rPr>
          <w:rFonts w:hint="eastAsia"/>
          <w:color w:val="000000" w:themeColor="text1"/>
          <w:sz w:val="24"/>
        </w:rPr>
        <w:t>显示负荷有功分量、无功分量的互感器负荷箱校准装置，记录互感器负荷箱校准装置显示负荷的有功分量、无功分量，并计算</w:t>
      </w:r>
      <w:r w:rsidR="008520AD" w:rsidRPr="00E6602E">
        <w:rPr>
          <w:rFonts w:hint="eastAsia"/>
          <w:color w:val="000000" w:themeColor="text1"/>
          <w:sz w:val="24"/>
          <w:lang w:val="en-GB"/>
        </w:rPr>
        <w:t>互感器负荷箱负荷实际值</w:t>
      </w:r>
      <m:oMath>
        <m:sSub>
          <m:sSubPr>
            <m:ctrlPr>
              <w:rPr>
                <w:rFonts w:ascii="Cambria Math" w:eastAsia="仿宋" w:hAnsi="Cambria Math"/>
                <w:color w:val="000000" w:themeColor="text1"/>
                <w:sz w:val="24"/>
              </w:rPr>
            </m:ctrlPr>
          </m:sSubPr>
          <m:e>
            <m:r>
              <m:rPr>
                <m:nor/>
              </m:rPr>
              <w:rPr>
                <w:rFonts w:eastAsia="仿宋"/>
                <w:i/>
                <w:color w:val="000000" w:themeColor="text1"/>
                <w:sz w:val="24"/>
              </w:rPr>
              <m:t>S</m:t>
            </m:r>
          </m:e>
          <m:sub>
            <m:r>
              <m:rPr>
                <m:nor/>
              </m:rPr>
              <w:rPr>
                <w:rFonts w:eastAsia="仿宋"/>
                <w:i/>
                <w:color w:val="000000" w:themeColor="text1"/>
                <w:sz w:val="24"/>
              </w:rPr>
              <m:t>x</m:t>
            </m:r>
          </m:sub>
        </m:sSub>
      </m:oMath>
      <w:r w:rsidR="008520AD">
        <w:rPr>
          <w:rFonts w:hint="eastAsia"/>
          <w:color w:val="000000" w:themeColor="text1"/>
          <w:sz w:val="24"/>
        </w:rPr>
        <w:t>（计算公式见附录</w:t>
      </w:r>
      <w:r w:rsidR="008520AD">
        <w:rPr>
          <w:rFonts w:hint="eastAsia"/>
          <w:color w:val="000000" w:themeColor="text1"/>
          <w:sz w:val="24"/>
        </w:rPr>
        <w:t>A</w:t>
      </w:r>
      <w:r w:rsidR="008520AD">
        <w:rPr>
          <w:rFonts w:hint="eastAsia"/>
          <w:color w:val="000000" w:themeColor="text1"/>
          <w:sz w:val="24"/>
        </w:rPr>
        <w:t>）。</w:t>
      </w:r>
    </w:p>
    <w:tbl>
      <w:tblPr>
        <w:tblStyle w:val="aff0"/>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63"/>
      </w:tblGrid>
      <w:tr w:rsidR="00F93F12" w14:paraId="2B27DBDF" w14:textId="77777777" w:rsidTr="00D65AF4">
        <w:trPr>
          <w:trHeight w:val="2315"/>
          <w:jc w:val="center"/>
        </w:trPr>
        <w:tc>
          <w:tcPr>
            <w:tcW w:w="7763" w:type="dxa"/>
          </w:tcPr>
          <w:p w14:paraId="63EBBC6B" w14:textId="76FD407B" w:rsidR="00F93F12" w:rsidRDefault="008B7808" w:rsidP="00D65AF4">
            <w:pPr>
              <w:jc w:val="center"/>
            </w:pPr>
            <w:r>
              <w:rPr>
                <w:noProof/>
              </w:rPr>
              <w:lastRenderedPageBreak/>
              <mc:AlternateContent>
                <mc:Choice Requires="wps">
                  <w:drawing>
                    <wp:anchor distT="0" distB="0" distL="114300" distR="114300" simplePos="0" relativeHeight="251625984" behindDoc="0" locked="0" layoutInCell="1" allowOverlap="1" wp14:anchorId="3848DBF4" wp14:editId="7D151177">
                      <wp:simplePos x="0" y="0"/>
                      <wp:positionH relativeFrom="column">
                        <wp:posOffset>430530</wp:posOffset>
                      </wp:positionH>
                      <wp:positionV relativeFrom="paragraph">
                        <wp:posOffset>124242</wp:posOffset>
                      </wp:positionV>
                      <wp:extent cx="400050" cy="906145"/>
                      <wp:effectExtent l="0" t="0" r="19050" b="27305"/>
                      <wp:wrapNone/>
                      <wp:docPr id="10" name="矩形 10"/>
                      <wp:cNvGraphicFramePr/>
                      <a:graphic xmlns:a="http://schemas.openxmlformats.org/drawingml/2006/main">
                        <a:graphicData uri="http://schemas.microsoft.com/office/word/2010/wordprocessingShape">
                          <wps:wsp>
                            <wps:cNvSpPr/>
                            <wps:spPr>
                              <a:xfrm>
                                <a:off x="0" y="0"/>
                                <a:ext cx="400050" cy="906145"/>
                              </a:xfrm>
                              <a:prstGeom prst="rect">
                                <a:avLst/>
                              </a:prstGeom>
                              <a:noFill/>
                              <a:ln w="12700">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E1698E" w14:textId="77777777" w:rsidR="00E02C05" w:rsidRDefault="00E02C05" w:rsidP="00F93F12">
                                  <w:pPr>
                                    <w:spacing w:line="180" w:lineRule="exact"/>
                                    <w:jc w:val="center"/>
                                    <w:rPr>
                                      <w:color w:val="000000" w:themeColor="text1"/>
                                    </w:rPr>
                                  </w:pPr>
                                  <w:r w:rsidRPr="008475F8">
                                    <w:rPr>
                                      <w:i/>
                                      <w:color w:val="000000" w:themeColor="text1"/>
                                    </w:rPr>
                                    <w:t>I</w:t>
                                  </w:r>
                                  <w:r w:rsidRPr="00CF734F">
                                    <w:rPr>
                                      <w:color w:val="000000" w:themeColor="text1"/>
                                    </w:rPr>
                                    <w:t>*</w:t>
                                  </w:r>
                                </w:p>
                                <w:p w14:paraId="339B2528" w14:textId="77777777" w:rsidR="00E02C05" w:rsidRDefault="00E02C05" w:rsidP="00D65AF4">
                                  <w:pPr>
                                    <w:spacing w:line="120" w:lineRule="exact"/>
                                    <w:jc w:val="center"/>
                                    <w:rPr>
                                      <w:color w:val="000000" w:themeColor="text1"/>
                                    </w:rPr>
                                  </w:pPr>
                                </w:p>
                                <w:p w14:paraId="61ED4EB0" w14:textId="77777777" w:rsidR="00E02C05" w:rsidRPr="00CF734F" w:rsidRDefault="00E02C05" w:rsidP="00F93F12">
                                  <w:pPr>
                                    <w:spacing w:line="180" w:lineRule="exact"/>
                                    <w:jc w:val="center"/>
                                    <w:rPr>
                                      <w:color w:val="000000" w:themeColor="text1"/>
                                    </w:rPr>
                                  </w:pPr>
                                  <w:r w:rsidRPr="008475F8">
                                    <w:rPr>
                                      <w:i/>
                                      <w:color w:val="000000" w:themeColor="text1"/>
                                    </w:rPr>
                                    <w:t>U</w:t>
                                  </w:r>
                                  <w:r w:rsidRPr="00CF734F">
                                    <w:rPr>
                                      <w:color w:val="000000" w:themeColor="text1"/>
                                    </w:rPr>
                                    <w:t>*</w:t>
                                  </w:r>
                                </w:p>
                                <w:p w14:paraId="16B6A9B4" w14:textId="77777777" w:rsidR="00E02C05" w:rsidRPr="00D65AF4" w:rsidRDefault="00E02C05" w:rsidP="00D65AF4">
                                  <w:pPr>
                                    <w:spacing w:line="240" w:lineRule="exact"/>
                                    <w:jc w:val="center"/>
                                    <w:rPr>
                                      <w:i/>
                                      <w:color w:val="000000" w:themeColor="text1"/>
                                    </w:rPr>
                                  </w:pPr>
                                </w:p>
                                <w:p w14:paraId="789920D9" w14:textId="48580ECB" w:rsidR="00E02C05" w:rsidRPr="008475F8" w:rsidRDefault="00251916" w:rsidP="00F93F12">
                                  <w:pPr>
                                    <w:spacing w:line="180" w:lineRule="exact"/>
                                    <w:jc w:val="center"/>
                                    <w:rPr>
                                      <w:i/>
                                      <w:color w:val="000000" w:themeColor="text1"/>
                                    </w:rPr>
                                  </w:pPr>
                                  <w:r>
                                    <w:rPr>
                                      <w:i/>
                                      <w:color w:val="000000" w:themeColor="text1"/>
                                    </w:rPr>
                                    <w:t>U</w:t>
                                  </w:r>
                                </w:p>
                                <w:p w14:paraId="258E2975" w14:textId="77777777" w:rsidR="00E02C05" w:rsidRPr="00CF734F" w:rsidRDefault="00E02C05" w:rsidP="00D65AF4">
                                  <w:pPr>
                                    <w:spacing w:line="120" w:lineRule="exact"/>
                                    <w:jc w:val="center"/>
                                    <w:rPr>
                                      <w:color w:val="000000" w:themeColor="text1"/>
                                    </w:rPr>
                                  </w:pPr>
                                </w:p>
                                <w:p w14:paraId="59D9344F" w14:textId="1E6C678E" w:rsidR="00E02C05" w:rsidRPr="008475F8" w:rsidRDefault="00251916" w:rsidP="00F93F12">
                                  <w:pPr>
                                    <w:spacing w:line="180" w:lineRule="exact"/>
                                    <w:jc w:val="center"/>
                                    <w:rPr>
                                      <w:i/>
                                      <w:color w:val="000000" w:themeColor="text1"/>
                                    </w:rPr>
                                  </w:pPr>
                                  <w:r>
                                    <w:rPr>
                                      <w:i/>
                                      <w:color w:val="000000" w:themeColor="text1"/>
                                    </w:rPr>
                                    <w:t>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48DBF4" id="矩形 10" o:spid="_x0000_s1026" style="position:absolute;left:0;text-align:left;margin-left:33.9pt;margin-top:9.8pt;width:31.5pt;height:71.35pt;z-index:25162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" filled="f" strokecolor="white [3212]" strokeweight="1pt">
                      <v:textbox>
                        <w:txbxContent>
                          <w:p w14:paraId="05E1698E" w14:textId="77777777" w:rsidR="00E02C05" w:rsidRDefault="00E02C05" w:rsidP="00F93F12">
                            <w:pPr>
                              <w:spacing w:line="180" w:lineRule="exact"/>
                              <w:jc w:val="center"/>
                              <w:rPr>
                                <w:color w:val="000000" w:themeColor="text1"/>
                              </w:rPr>
                            </w:pPr>
                            <w:r w:rsidRPr="008475F8">
                              <w:rPr>
                                <w:i/>
                                <w:color w:val="000000" w:themeColor="text1"/>
                              </w:rPr>
                              <w:t>I</w:t>
                            </w:r>
                            <w:r w:rsidRPr="00CF734F">
                              <w:rPr>
                                <w:color w:val="000000" w:themeColor="text1"/>
                              </w:rPr>
                              <w:t>*</w:t>
                            </w:r>
                          </w:p>
                          <w:p w14:paraId="339B2528" w14:textId="77777777" w:rsidR="00E02C05" w:rsidRDefault="00E02C05" w:rsidP="00D65AF4">
                            <w:pPr>
                              <w:spacing w:line="120" w:lineRule="exact"/>
                              <w:jc w:val="center"/>
                              <w:rPr>
                                <w:color w:val="000000" w:themeColor="text1"/>
                              </w:rPr>
                            </w:pPr>
                          </w:p>
                          <w:p w14:paraId="61ED4EB0" w14:textId="77777777" w:rsidR="00E02C05" w:rsidRPr="00CF734F" w:rsidRDefault="00E02C05" w:rsidP="00F93F12">
                            <w:pPr>
                              <w:spacing w:line="180" w:lineRule="exact"/>
                              <w:jc w:val="center"/>
                              <w:rPr>
                                <w:color w:val="000000" w:themeColor="text1"/>
                              </w:rPr>
                            </w:pPr>
                            <w:r w:rsidRPr="008475F8">
                              <w:rPr>
                                <w:i/>
                                <w:color w:val="000000" w:themeColor="text1"/>
                              </w:rPr>
                              <w:t>U</w:t>
                            </w:r>
                            <w:r w:rsidRPr="00CF734F">
                              <w:rPr>
                                <w:color w:val="000000" w:themeColor="text1"/>
                              </w:rPr>
                              <w:t>*</w:t>
                            </w:r>
                          </w:p>
                          <w:p w14:paraId="16B6A9B4" w14:textId="77777777" w:rsidR="00E02C05" w:rsidRPr="00D65AF4" w:rsidRDefault="00E02C05" w:rsidP="00D65AF4">
                            <w:pPr>
                              <w:spacing w:line="240" w:lineRule="exact"/>
                              <w:jc w:val="center"/>
                              <w:rPr>
                                <w:i/>
                                <w:color w:val="000000" w:themeColor="text1"/>
                              </w:rPr>
                            </w:pPr>
                          </w:p>
                          <w:p w14:paraId="789920D9" w14:textId="48580ECB" w:rsidR="00E02C05" w:rsidRPr="008475F8" w:rsidRDefault="00251916" w:rsidP="00F93F12">
                            <w:pPr>
                              <w:spacing w:line="180" w:lineRule="exact"/>
                              <w:jc w:val="center"/>
                              <w:rPr>
                                <w:i/>
                                <w:color w:val="000000" w:themeColor="text1"/>
                              </w:rPr>
                            </w:pPr>
                            <w:r>
                              <w:rPr>
                                <w:i/>
                                <w:color w:val="000000" w:themeColor="text1"/>
                              </w:rPr>
                              <w:t>U</w:t>
                            </w:r>
                          </w:p>
                          <w:p w14:paraId="258E2975" w14:textId="77777777" w:rsidR="00E02C05" w:rsidRPr="00CF734F" w:rsidRDefault="00E02C05" w:rsidP="00D65AF4">
                            <w:pPr>
                              <w:spacing w:line="120" w:lineRule="exact"/>
                              <w:jc w:val="center"/>
                              <w:rPr>
                                <w:color w:val="000000" w:themeColor="text1"/>
                              </w:rPr>
                            </w:pPr>
                          </w:p>
                          <w:p w14:paraId="59D9344F" w14:textId="1E6C678E" w:rsidR="00E02C05" w:rsidRPr="008475F8" w:rsidRDefault="00251916" w:rsidP="00F93F12">
                            <w:pPr>
                              <w:spacing w:line="180" w:lineRule="exact"/>
                              <w:jc w:val="center"/>
                              <w:rPr>
                                <w:i/>
                                <w:color w:val="000000" w:themeColor="text1"/>
                              </w:rPr>
                            </w:pPr>
                            <w:r>
                              <w:rPr>
                                <w:i/>
                                <w:color w:val="000000" w:themeColor="text1"/>
                              </w:rPr>
                              <w:t>I</w:t>
                            </w:r>
                          </w:p>
                        </w:txbxContent>
                      </v:textbox>
                    </v:rect>
                  </w:pict>
                </mc:Fallback>
              </mc:AlternateContent>
            </w:r>
            <w:r w:rsidR="00C75836" w:rsidRPr="000F41E2">
              <w:rPr>
                <w:noProof/>
              </w:rPr>
              <mc:AlternateContent>
                <mc:Choice Requires="wps">
                  <w:drawing>
                    <wp:anchor distT="0" distB="0" distL="114300" distR="114300" simplePos="0" relativeHeight="251665920" behindDoc="0" locked="0" layoutInCell="1" allowOverlap="1" wp14:anchorId="7036BC34" wp14:editId="2761C2D5">
                      <wp:simplePos x="0" y="0"/>
                      <wp:positionH relativeFrom="column">
                        <wp:posOffset>3892550</wp:posOffset>
                      </wp:positionH>
                      <wp:positionV relativeFrom="paragraph">
                        <wp:posOffset>35560</wp:posOffset>
                      </wp:positionV>
                      <wp:extent cx="835025" cy="1295400"/>
                      <wp:effectExtent l="0" t="0" r="22225" b="19050"/>
                      <wp:wrapNone/>
                      <wp:docPr id="38" name="矩形 38"/>
                      <wp:cNvGraphicFramePr/>
                      <a:graphic xmlns:a="http://schemas.openxmlformats.org/drawingml/2006/main">
                        <a:graphicData uri="http://schemas.microsoft.com/office/word/2010/wordprocessingShape">
                          <wps:wsp>
                            <wps:cNvSpPr/>
                            <wps:spPr>
                              <a:xfrm>
                                <a:off x="0" y="0"/>
                                <a:ext cx="835025" cy="129540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1381E11" w14:textId="77777777" w:rsidR="00E02C05" w:rsidRDefault="00E02C05" w:rsidP="00F93F12">
                                  <w:pPr>
                                    <w:jc w:val="right"/>
                                    <w:rPr>
                                      <w:color w:val="000000" w:themeColor="text1"/>
                                    </w:rPr>
                                  </w:pPr>
                                  <w:r>
                                    <w:rPr>
                                      <w:rFonts w:hint="eastAsia"/>
                                      <w:color w:val="000000" w:themeColor="text1"/>
                                    </w:rPr>
                                    <w:t>电压</w:t>
                                  </w:r>
                                </w:p>
                                <w:p w14:paraId="30E623DB" w14:textId="77777777" w:rsidR="00E02C05" w:rsidRDefault="00E02C05" w:rsidP="00F93F12">
                                  <w:pPr>
                                    <w:jc w:val="right"/>
                                    <w:rPr>
                                      <w:color w:val="000000" w:themeColor="text1"/>
                                    </w:rPr>
                                  </w:pPr>
                                  <w:r w:rsidRPr="00CF734F">
                                    <w:rPr>
                                      <w:rFonts w:hint="eastAsia"/>
                                      <w:color w:val="000000" w:themeColor="text1"/>
                                    </w:rPr>
                                    <w:t>互感</w:t>
                                  </w:r>
                                </w:p>
                                <w:p w14:paraId="07FA4C73" w14:textId="77777777" w:rsidR="00E02C05" w:rsidRDefault="00E02C05" w:rsidP="00F93F12">
                                  <w:pPr>
                                    <w:jc w:val="right"/>
                                    <w:rPr>
                                      <w:color w:val="000000" w:themeColor="text1"/>
                                    </w:rPr>
                                  </w:pPr>
                                  <w:r w:rsidRPr="00CF734F">
                                    <w:rPr>
                                      <w:rFonts w:hint="eastAsia"/>
                                      <w:color w:val="000000" w:themeColor="text1"/>
                                    </w:rPr>
                                    <w:t>器负</w:t>
                                  </w:r>
                                </w:p>
                                <w:p w14:paraId="28537A9F" w14:textId="77777777" w:rsidR="00E02C05" w:rsidRDefault="00E02C05" w:rsidP="00F93F12">
                                  <w:pPr>
                                    <w:jc w:val="right"/>
                                    <w:rPr>
                                      <w:color w:val="000000" w:themeColor="text1"/>
                                    </w:rPr>
                                  </w:pPr>
                                  <w:r w:rsidRPr="00CF734F">
                                    <w:rPr>
                                      <w:rFonts w:hint="eastAsia"/>
                                      <w:color w:val="000000" w:themeColor="text1"/>
                                    </w:rPr>
                                    <w:t>荷箱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36BC34" id="矩形 38" o:spid="_x0000_s1027" style="position:absolute;left:0;text-align:left;margin-left:306.5pt;margin-top:2.8pt;width:65.75pt;height:102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" filled="f" strokecolor="black [3213]" strokeweight="1pt">
                      <v:textbox>
                        <w:txbxContent>
                          <w:p w14:paraId="11381E11" w14:textId="77777777" w:rsidR="00E02C05" w:rsidRDefault="00E02C05" w:rsidP="00F93F12">
                            <w:pPr>
                              <w:jc w:val="right"/>
                              <w:rPr>
                                <w:color w:val="000000" w:themeColor="text1"/>
                              </w:rPr>
                            </w:pPr>
                            <w:r>
                              <w:rPr>
                                <w:rFonts w:hint="eastAsia"/>
                                <w:color w:val="000000" w:themeColor="text1"/>
                              </w:rPr>
                              <w:t>电压</w:t>
                            </w:r>
                          </w:p>
                          <w:p w14:paraId="30E623DB" w14:textId="77777777" w:rsidR="00E02C05" w:rsidRDefault="00E02C05" w:rsidP="00F93F12">
                            <w:pPr>
                              <w:jc w:val="right"/>
                              <w:rPr>
                                <w:color w:val="000000" w:themeColor="text1"/>
                              </w:rPr>
                            </w:pPr>
                            <w:r w:rsidRPr="00CF734F">
                              <w:rPr>
                                <w:rFonts w:hint="eastAsia"/>
                                <w:color w:val="000000" w:themeColor="text1"/>
                              </w:rPr>
                              <w:t>互感</w:t>
                            </w:r>
                          </w:p>
                          <w:p w14:paraId="07FA4C73" w14:textId="77777777" w:rsidR="00E02C05" w:rsidRDefault="00E02C05" w:rsidP="00F93F12">
                            <w:pPr>
                              <w:jc w:val="right"/>
                              <w:rPr>
                                <w:color w:val="000000" w:themeColor="text1"/>
                              </w:rPr>
                            </w:pPr>
                            <w:r w:rsidRPr="00CF734F">
                              <w:rPr>
                                <w:rFonts w:hint="eastAsia"/>
                                <w:color w:val="000000" w:themeColor="text1"/>
                              </w:rPr>
                              <w:t>器负</w:t>
                            </w:r>
                          </w:p>
                          <w:p w14:paraId="28537A9F" w14:textId="77777777" w:rsidR="00E02C05" w:rsidRDefault="00E02C05" w:rsidP="00F93F12">
                            <w:pPr>
                              <w:jc w:val="right"/>
                              <w:rPr>
                                <w:color w:val="000000" w:themeColor="text1"/>
                              </w:rPr>
                            </w:pPr>
                            <w:r w:rsidRPr="00CF734F">
                              <w:rPr>
                                <w:rFonts w:hint="eastAsia"/>
                                <w:color w:val="000000" w:themeColor="text1"/>
                              </w:rPr>
                              <w:t>荷箱</w:t>
                            </w:r>
                          </w:p>
                        </w:txbxContent>
                      </v:textbox>
                    </v:rect>
                  </w:pict>
                </mc:Fallback>
              </mc:AlternateContent>
            </w:r>
            <w:r w:rsidR="00C75836" w:rsidRPr="000F41E2">
              <w:rPr>
                <w:noProof/>
              </w:rPr>
              <mc:AlternateContent>
                <mc:Choice Requires="wps">
                  <w:drawing>
                    <wp:anchor distT="0" distB="0" distL="114300" distR="114300" simplePos="0" relativeHeight="251661824" behindDoc="0" locked="0" layoutInCell="1" allowOverlap="1" wp14:anchorId="4AE85A8B" wp14:editId="7E3968BE">
                      <wp:simplePos x="0" y="0"/>
                      <wp:positionH relativeFrom="column">
                        <wp:posOffset>2825115</wp:posOffset>
                      </wp:positionH>
                      <wp:positionV relativeFrom="paragraph">
                        <wp:posOffset>38298</wp:posOffset>
                      </wp:positionV>
                      <wp:extent cx="835025" cy="1295400"/>
                      <wp:effectExtent l="0" t="0" r="22225" b="19050"/>
                      <wp:wrapNone/>
                      <wp:docPr id="37" name="矩形 37"/>
                      <wp:cNvGraphicFramePr/>
                      <a:graphic xmlns:a="http://schemas.openxmlformats.org/drawingml/2006/main">
                        <a:graphicData uri="http://schemas.microsoft.com/office/word/2010/wordprocessingShape">
                          <wps:wsp>
                            <wps:cNvSpPr/>
                            <wps:spPr>
                              <a:xfrm>
                                <a:off x="0" y="0"/>
                                <a:ext cx="835025" cy="129540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593EAFF" w14:textId="77777777" w:rsidR="00E02C05" w:rsidRDefault="00E02C05" w:rsidP="00F93F12">
                                  <w:pPr>
                                    <w:jc w:val="left"/>
                                    <w:rPr>
                                      <w:color w:val="000000" w:themeColor="text1"/>
                                    </w:rPr>
                                  </w:pPr>
                                  <w:r w:rsidRPr="00CF734F">
                                    <w:rPr>
                                      <w:rFonts w:hint="eastAsia"/>
                                      <w:color w:val="000000" w:themeColor="text1"/>
                                    </w:rPr>
                                    <w:t>互感</w:t>
                                  </w:r>
                                </w:p>
                                <w:p w14:paraId="36AB0C2F" w14:textId="77777777" w:rsidR="00E02C05" w:rsidRDefault="00E02C05" w:rsidP="00F93F12">
                                  <w:pPr>
                                    <w:jc w:val="left"/>
                                    <w:rPr>
                                      <w:color w:val="000000" w:themeColor="text1"/>
                                    </w:rPr>
                                  </w:pPr>
                                  <w:r w:rsidRPr="00CF734F">
                                    <w:rPr>
                                      <w:rFonts w:hint="eastAsia"/>
                                      <w:color w:val="000000" w:themeColor="text1"/>
                                    </w:rPr>
                                    <w:t>器负</w:t>
                                  </w:r>
                                </w:p>
                                <w:p w14:paraId="5AFF2EDB" w14:textId="77777777" w:rsidR="00E02C05" w:rsidRDefault="00E02C05" w:rsidP="00F93F12">
                                  <w:pPr>
                                    <w:jc w:val="left"/>
                                    <w:rPr>
                                      <w:color w:val="000000" w:themeColor="text1"/>
                                    </w:rPr>
                                  </w:pPr>
                                  <w:r w:rsidRPr="00CF734F">
                                    <w:rPr>
                                      <w:rFonts w:hint="eastAsia"/>
                                      <w:color w:val="000000" w:themeColor="text1"/>
                                    </w:rPr>
                                    <w:t>荷箱</w:t>
                                  </w:r>
                                </w:p>
                                <w:p w14:paraId="0AB561DA" w14:textId="77777777" w:rsidR="00E02C05" w:rsidRDefault="00E02C05" w:rsidP="00F93F12">
                                  <w:pPr>
                                    <w:jc w:val="left"/>
                                    <w:rPr>
                                      <w:color w:val="000000" w:themeColor="text1"/>
                                    </w:rPr>
                                  </w:pPr>
                                  <w:r>
                                    <w:rPr>
                                      <w:rFonts w:hint="eastAsia"/>
                                      <w:color w:val="000000" w:themeColor="text1"/>
                                    </w:rPr>
                                    <w:t>校准</w:t>
                                  </w:r>
                                </w:p>
                                <w:p w14:paraId="6B7796F3" w14:textId="77777777" w:rsidR="00E02C05" w:rsidRPr="00CF734F" w:rsidRDefault="00E02C05" w:rsidP="00F93F12">
                                  <w:pPr>
                                    <w:jc w:val="left"/>
                                    <w:rPr>
                                      <w:color w:val="000000" w:themeColor="text1"/>
                                    </w:rPr>
                                  </w:pPr>
                                  <w:r>
                                    <w:rPr>
                                      <w:rFonts w:hint="eastAsia"/>
                                      <w:color w:val="000000" w:themeColor="text1"/>
                                    </w:rPr>
                                    <w:t>装置</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E85A8B" id="矩形 37" o:spid="_x0000_s1028" style="position:absolute;left:0;text-align:left;margin-left:222.45pt;margin-top:3pt;width:65.75pt;height:102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" filled="f" strokecolor="black [3213]" strokeweight="1pt">
                      <v:textbox>
                        <w:txbxContent>
                          <w:p w14:paraId="2593EAFF" w14:textId="77777777" w:rsidR="00E02C05" w:rsidRDefault="00E02C05" w:rsidP="00F93F12">
                            <w:pPr>
                              <w:jc w:val="left"/>
                              <w:rPr>
                                <w:color w:val="000000" w:themeColor="text1"/>
                              </w:rPr>
                            </w:pPr>
                            <w:r w:rsidRPr="00CF734F">
                              <w:rPr>
                                <w:rFonts w:hint="eastAsia"/>
                                <w:color w:val="000000" w:themeColor="text1"/>
                              </w:rPr>
                              <w:t>互感</w:t>
                            </w:r>
                          </w:p>
                          <w:p w14:paraId="36AB0C2F" w14:textId="77777777" w:rsidR="00E02C05" w:rsidRDefault="00E02C05" w:rsidP="00F93F12">
                            <w:pPr>
                              <w:jc w:val="left"/>
                              <w:rPr>
                                <w:color w:val="000000" w:themeColor="text1"/>
                              </w:rPr>
                            </w:pPr>
                            <w:r w:rsidRPr="00CF734F">
                              <w:rPr>
                                <w:rFonts w:hint="eastAsia"/>
                                <w:color w:val="000000" w:themeColor="text1"/>
                              </w:rPr>
                              <w:t>器负</w:t>
                            </w:r>
                          </w:p>
                          <w:p w14:paraId="5AFF2EDB" w14:textId="77777777" w:rsidR="00E02C05" w:rsidRDefault="00E02C05" w:rsidP="00F93F12">
                            <w:pPr>
                              <w:jc w:val="left"/>
                              <w:rPr>
                                <w:color w:val="000000" w:themeColor="text1"/>
                              </w:rPr>
                            </w:pPr>
                            <w:r w:rsidRPr="00CF734F">
                              <w:rPr>
                                <w:rFonts w:hint="eastAsia"/>
                                <w:color w:val="000000" w:themeColor="text1"/>
                              </w:rPr>
                              <w:t>荷箱</w:t>
                            </w:r>
                          </w:p>
                          <w:p w14:paraId="0AB561DA" w14:textId="77777777" w:rsidR="00E02C05" w:rsidRDefault="00E02C05" w:rsidP="00F93F12">
                            <w:pPr>
                              <w:jc w:val="left"/>
                              <w:rPr>
                                <w:color w:val="000000" w:themeColor="text1"/>
                              </w:rPr>
                            </w:pPr>
                            <w:r>
                              <w:rPr>
                                <w:rFonts w:hint="eastAsia"/>
                                <w:color w:val="000000" w:themeColor="text1"/>
                              </w:rPr>
                              <w:t>校准</w:t>
                            </w:r>
                          </w:p>
                          <w:p w14:paraId="6B7796F3" w14:textId="77777777" w:rsidR="00E02C05" w:rsidRPr="00CF734F" w:rsidRDefault="00E02C05" w:rsidP="00F93F12">
                            <w:pPr>
                              <w:jc w:val="left"/>
                              <w:rPr>
                                <w:color w:val="000000" w:themeColor="text1"/>
                              </w:rPr>
                            </w:pPr>
                            <w:r>
                              <w:rPr>
                                <w:rFonts w:hint="eastAsia"/>
                                <w:color w:val="000000" w:themeColor="text1"/>
                              </w:rPr>
                              <w:t>装置</w:t>
                            </w:r>
                          </w:p>
                        </w:txbxContent>
                      </v:textbox>
                    </v:rect>
                  </w:pict>
                </mc:Fallback>
              </mc:AlternateContent>
            </w:r>
            <w:r w:rsidR="00C75836">
              <w:rPr>
                <w:noProof/>
              </w:rPr>
              <mc:AlternateContent>
                <mc:Choice Requires="wps">
                  <w:drawing>
                    <wp:anchor distT="0" distB="0" distL="114300" distR="114300" simplePos="0" relativeHeight="251636224" behindDoc="0" locked="0" layoutInCell="1" allowOverlap="1" wp14:anchorId="32E267A6" wp14:editId="30280843">
                      <wp:simplePos x="0" y="0"/>
                      <wp:positionH relativeFrom="column">
                        <wp:posOffset>1129467</wp:posOffset>
                      </wp:positionH>
                      <wp:positionV relativeFrom="paragraph">
                        <wp:posOffset>37465</wp:posOffset>
                      </wp:positionV>
                      <wp:extent cx="835025" cy="1295400"/>
                      <wp:effectExtent l="0" t="0" r="22225" b="19050"/>
                      <wp:wrapNone/>
                      <wp:docPr id="16" name="矩形 16"/>
                      <wp:cNvGraphicFramePr/>
                      <a:graphic xmlns:a="http://schemas.openxmlformats.org/drawingml/2006/main">
                        <a:graphicData uri="http://schemas.microsoft.com/office/word/2010/wordprocessingShape">
                          <wps:wsp>
                            <wps:cNvSpPr/>
                            <wps:spPr>
                              <a:xfrm>
                                <a:off x="0" y="0"/>
                                <a:ext cx="835025" cy="129540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B8AD7C" w14:textId="77777777" w:rsidR="00E02C05" w:rsidRDefault="00E02C05" w:rsidP="00F93F12">
                                  <w:pPr>
                                    <w:jc w:val="right"/>
                                    <w:rPr>
                                      <w:color w:val="000000" w:themeColor="text1"/>
                                    </w:rPr>
                                  </w:pPr>
                                  <w:r>
                                    <w:rPr>
                                      <w:rFonts w:hint="eastAsia"/>
                                      <w:color w:val="000000" w:themeColor="text1"/>
                                    </w:rPr>
                                    <w:t>电流</w:t>
                                  </w:r>
                                </w:p>
                                <w:p w14:paraId="53E478BD" w14:textId="77777777" w:rsidR="00E02C05" w:rsidRDefault="00E02C05" w:rsidP="00F93F12">
                                  <w:pPr>
                                    <w:jc w:val="right"/>
                                    <w:rPr>
                                      <w:color w:val="000000" w:themeColor="text1"/>
                                    </w:rPr>
                                  </w:pPr>
                                  <w:r w:rsidRPr="00CF734F">
                                    <w:rPr>
                                      <w:rFonts w:hint="eastAsia"/>
                                      <w:color w:val="000000" w:themeColor="text1"/>
                                    </w:rPr>
                                    <w:t>互感</w:t>
                                  </w:r>
                                </w:p>
                                <w:p w14:paraId="7EF8CCE3" w14:textId="77777777" w:rsidR="00E02C05" w:rsidRDefault="00E02C05" w:rsidP="00F93F12">
                                  <w:pPr>
                                    <w:jc w:val="right"/>
                                    <w:rPr>
                                      <w:color w:val="000000" w:themeColor="text1"/>
                                    </w:rPr>
                                  </w:pPr>
                                  <w:r w:rsidRPr="00CF734F">
                                    <w:rPr>
                                      <w:rFonts w:hint="eastAsia"/>
                                      <w:color w:val="000000" w:themeColor="text1"/>
                                    </w:rPr>
                                    <w:t>器负</w:t>
                                  </w:r>
                                </w:p>
                                <w:p w14:paraId="29D925B0" w14:textId="77777777" w:rsidR="00E02C05" w:rsidRDefault="00E02C05" w:rsidP="00F93F12">
                                  <w:pPr>
                                    <w:jc w:val="right"/>
                                    <w:rPr>
                                      <w:color w:val="000000" w:themeColor="text1"/>
                                    </w:rPr>
                                  </w:pPr>
                                  <w:r w:rsidRPr="00CF734F">
                                    <w:rPr>
                                      <w:rFonts w:hint="eastAsia"/>
                                      <w:color w:val="000000" w:themeColor="text1"/>
                                    </w:rPr>
                                    <w:t>荷箱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E267A6" id="矩形 16" o:spid="_x0000_s1029" style="position:absolute;left:0;text-align:left;margin-left:88.95pt;margin-top:2.95pt;width:65.75pt;height:102pt;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" filled="f" strokecolor="black [3213]" strokeweight="1pt">
                      <v:textbox>
                        <w:txbxContent>
                          <w:p w14:paraId="7CB8AD7C" w14:textId="77777777" w:rsidR="00E02C05" w:rsidRDefault="00E02C05" w:rsidP="00F93F12">
                            <w:pPr>
                              <w:jc w:val="right"/>
                              <w:rPr>
                                <w:color w:val="000000" w:themeColor="text1"/>
                              </w:rPr>
                            </w:pPr>
                            <w:r>
                              <w:rPr>
                                <w:rFonts w:hint="eastAsia"/>
                                <w:color w:val="000000" w:themeColor="text1"/>
                              </w:rPr>
                              <w:t>电流</w:t>
                            </w:r>
                          </w:p>
                          <w:p w14:paraId="53E478BD" w14:textId="77777777" w:rsidR="00E02C05" w:rsidRDefault="00E02C05" w:rsidP="00F93F12">
                            <w:pPr>
                              <w:jc w:val="right"/>
                              <w:rPr>
                                <w:color w:val="000000" w:themeColor="text1"/>
                              </w:rPr>
                            </w:pPr>
                            <w:r w:rsidRPr="00CF734F">
                              <w:rPr>
                                <w:rFonts w:hint="eastAsia"/>
                                <w:color w:val="000000" w:themeColor="text1"/>
                              </w:rPr>
                              <w:t>互感</w:t>
                            </w:r>
                          </w:p>
                          <w:p w14:paraId="7EF8CCE3" w14:textId="77777777" w:rsidR="00E02C05" w:rsidRDefault="00E02C05" w:rsidP="00F93F12">
                            <w:pPr>
                              <w:jc w:val="right"/>
                              <w:rPr>
                                <w:color w:val="000000" w:themeColor="text1"/>
                              </w:rPr>
                            </w:pPr>
                            <w:r w:rsidRPr="00CF734F">
                              <w:rPr>
                                <w:rFonts w:hint="eastAsia"/>
                                <w:color w:val="000000" w:themeColor="text1"/>
                              </w:rPr>
                              <w:t>器负</w:t>
                            </w:r>
                          </w:p>
                          <w:p w14:paraId="29D925B0" w14:textId="77777777" w:rsidR="00E02C05" w:rsidRDefault="00E02C05" w:rsidP="00F93F12">
                            <w:pPr>
                              <w:jc w:val="right"/>
                              <w:rPr>
                                <w:color w:val="000000" w:themeColor="text1"/>
                              </w:rPr>
                            </w:pPr>
                            <w:r w:rsidRPr="00CF734F">
                              <w:rPr>
                                <w:rFonts w:hint="eastAsia"/>
                                <w:color w:val="000000" w:themeColor="text1"/>
                              </w:rPr>
                              <w:t>荷箱</w:t>
                            </w:r>
                          </w:p>
                        </w:txbxContent>
                      </v:textbox>
                    </v:rect>
                  </w:pict>
                </mc:Fallback>
              </mc:AlternateContent>
            </w:r>
            <w:r w:rsidR="00C75836">
              <w:rPr>
                <w:noProof/>
              </w:rPr>
              <mc:AlternateContent>
                <mc:Choice Requires="wps">
                  <w:drawing>
                    <wp:anchor distT="0" distB="0" distL="114300" distR="114300" simplePos="0" relativeHeight="251624960" behindDoc="0" locked="0" layoutInCell="1" allowOverlap="1" wp14:anchorId="77D98B99" wp14:editId="52BECEEC">
                      <wp:simplePos x="0" y="0"/>
                      <wp:positionH relativeFrom="column">
                        <wp:posOffset>53340</wp:posOffset>
                      </wp:positionH>
                      <wp:positionV relativeFrom="paragraph">
                        <wp:posOffset>40442</wp:posOffset>
                      </wp:positionV>
                      <wp:extent cx="835025" cy="1295400"/>
                      <wp:effectExtent l="0" t="0" r="22225" b="19050"/>
                      <wp:wrapNone/>
                      <wp:docPr id="1322703325" name="矩形 1322703325"/>
                      <wp:cNvGraphicFramePr/>
                      <a:graphic xmlns:a="http://schemas.openxmlformats.org/drawingml/2006/main">
                        <a:graphicData uri="http://schemas.microsoft.com/office/word/2010/wordprocessingShape">
                          <wps:wsp>
                            <wps:cNvSpPr/>
                            <wps:spPr>
                              <a:xfrm>
                                <a:off x="0" y="0"/>
                                <a:ext cx="835025" cy="129540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E6CF4D" w14:textId="77777777" w:rsidR="00E02C05" w:rsidRDefault="00E02C05" w:rsidP="00F93F12">
                                  <w:pPr>
                                    <w:jc w:val="left"/>
                                    <w:rPr>
                                      <w:color w:val="000000" w:themeColor="text1"/>
                                    </w:rPr>
                                  </w:pPr>
                                  <w:r w:rsidRPr="00CF734F">
                                    <w:rPr>
                                      <w:rFonts w:hint="eastAsia"/>
                                      <w:color w:val="000000" w:themeColor="text1"/>
                                    </w:rPr>
                                    <w:t>互感</w:t>
                                  </w:r>
                                </w:p>
                                <w:p w14:paraId="62ABB3E2" w14:textId="77777777" w:rsidR="00E02C05" w:rsidRDefault="00E02C05" w:rsidP="00F93F12">
                                  <w:pPr>
                                    <w:jc w:val="left"/>
                                    <w:rPr>
                                      <w:color w:val="000000" w:themeColor="text1"/>
                                    </w:rPr>
                                  </w:pPr>
                                  <w:r w:rsidRPr="00CF734F">
                                    <w:rPr>
                                      <w:rFonts w:hint="eastAsia"/>
                                      <w:color w:val="000000" w:themeColor="text1"/>
                                    </w:rPr>
                                    <w:t>器负</w:t>
                                  </w:r>
                                </w:p>
                                <w:p w14:paraId="7020C90E" w14:textId="77777777" w:rsidR="00E02C05" w:rsidRDefault="00E02C05" w:rsidP="00F93F12">
                                  <w:pPr>
                                    <w:jc w:val="left"/>
                                    <w:rPr>
                                      <w:color w:val="000000" w:themeColor="text1"/>
                                    </w:rPr>
                                  </w:pPr>
                                  <w:r w:rsidRPr="00CF734F">
                                    <w:rPr>
                                      <w:rFonts w:hint="eastAsia"/>
                                      <w:color w:val="000000" w:themeColor="text1"/>
                                    </w:rPr>
                                    <w:t>荷箱</w:t>
                                  </w:r>
                                </w:p>
                                <w:p w14:paraId="34CE03C4" w14:textId="77777777" w:rsidR="00E02C05" w:rsidRDefault="00E02C05" w:rsidP="00F93F12">
                                  <w:pPr>
                                    <w:jc w:val="left"/>
                                    <w:rPr>
                                      <w:color w:val="000000" w:themeColor="text1"/>
                                    </w:rPr>
                                  </w:pPr>
                                  <w:r>
                                    <w:rPr>
                                      <w:rFonts w:hint="eastAsia"/>
                                      <w:color w:val="000000" w:themeColor="text1"/>
                                    </w:rPr>
                                    <w:t>校准</w:t>
                                  </w:r>
                                </w:p>
                                <w:p w14:paraId="5E733C69" w14:textId="77777777" w:rsidR="00E02C05" w:rsidRPr="00CF734F" w:rsidRDefault="00E02C05" w:rsidP="00F93F12">
                                  <w:pPr>
                                    <w:jc w:val="left"/>
                                    <w:rPr>
                                      <w:color w:val="000000" w:themeColor="text1"/>
                                    </w:rPr>
                                  </w:pPr>
                                  <w:r>
                                    <w:rPr>
                                      <w:rFonts w:hint="eastAsia"/>
                                      <w:color w:val="000000" w:themeColor="text1"/>
                                    </w:rPr>
                                    <w:t>装置</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D98B99" id="矩形 1322703325" o:spid="_x0000_s1030" style="position:absolute;left:0;text-align:left;margin-left:4.2pt;margin-top:3.2pt;width:65.75pt;height:102pt;z-index:25162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" filled="f" strokecolor="black [3213]" strokeweight="1pt">
                      <v:textbox>
                        <w:txbxContent>
                          <w:p w14:paraId="65E6CF4D" w14:textId="77777777" w:rsidR="00E02C05" w:rsidRDefault="00E02C05" w:rsidP="00F93F12">
                            <w:pPr>
                              <w:jc w:val="left"/>
                              <w:rPr>
                                <w:color w:val="000000" w:themeColor="text1"/>
                              </w:rPr>
                            </w:pPr>
                            <w:r w:rsidRPr="00CF734F">
                              <w:rPr>
                                <w:rFonts w:hint="eastAsia"/>
                                <w:color w:val="000000" w:themeColor="text1"/>
                              </w:rPr>
                              <w:t>互感</w:t>
                            </w:r>
                          </w:p>
                          <w:p w14:paraId="62ABB3E2" w14:textId="77777777" w:rsidR="00E02C05" w:rsidRDefault="00E02C05" w:rsidP="00F93F12">
                            <w:pPr>
                              <w:jc w:val="left"/>
                              <w:rPr>
                                <w:color w:val="000000" w:themeColor="text1"/>
                              </w:rPr>
                            </w:pPr>
                            <w:r w:rsidRPr="00CF734F">
                              <w:rPr>
                                <w:rFonts w:hint="eastAsia"/>
                                <w:color w:val="000000" w:themeColor="text1"/>
                              </w:rPr>
                              <w:t>器负</w:t>
                            </w:r>
                          </w:p>
                          <w:p w14:paraId="7020C90E" w14:textId="77777777" w:rsidR="00E02C05" w:rsidRDefault="00E02C05" w:rsidP="00F93F12">
                            <w:pPr>
                              <w:jc w:val="left"/>
                              <w:rPr>
                                <w:color w:val="000000" w:themeColor="text1"/>
                              </w:rPr>
                            </w:pPr>
                            <w:r w:rsidRPr="00CF734F">
                              <w:rPr>
                                <w:rFonts w:hint="eastAsia"/>
                                <w:color w:val="000000" w:themeColor="text1"/>
                              </w:rPr>
                              <w:t>荷箱</w:t>
                            </w:r>
                          </w:p>
                          <w:p w14:paraId="34CE03C4" w14:textId="77777777" w:rsidR="00E02C05" w:rsidRDefault="00E02C05" w:rsidP="00F93F12">
                            <w:pPr>
                              <w:jc w:val="left"/>
                              <w:rPr>
                                <w:color w:val="000000" w:themeColor="text1"/>
                              </w:rPr>
                            </w:pPr>
                            <w:r>
                              <w:rPr>
                                <w:rFonts w:hint="eastAsia"/>
                                <w:color w:val="000000" w:themeColor="text1"/>
                              </w:rPr>
                              <w:t>校准</w:t>
                            </w:r>
                          </w:p>
                          <w:p w14:paraId="5E733C69" w14:textId="77777777" w:rsidR="00E02C05" w:rsidRPr="00CF734F" w:rsidRDefault="00E02C05" w:rsidP="00F93F12">
                            <w:pPr>
                              <w:jc w:val="left"/>
                              <w:rPr>
                                <w:color w:val="000000" w:themeColor="text1"/>
                              </w:rPr>
                            </w:pPr>
                            <w:r>
                              <w:rPr>
                                <w:rFonts w:hint="eastAsia"/>
                                <w:color w:val="000000" w:themeColor="text1"/>
                              </w:rPr>
                              <w:t>装置</w:t>
                            </w:r>
                          </w:p>
                        </w:txbxContent>
                      </v:textbox>
                    </v:rect>
                  </w:pict>
                </mc:Fallback>
              </mc:AlternateContent>
            </w:r>
          </w:p>
          <w:p w14:paraId="65A85406" w14:textId="297134A4" w:rsidR="00F93F12" w:rsidRPr="00CF734F" w:rsidRDefault="008B7808" w:rsidP="00D65AF4">
            <w:pPr>
              <w:jc w:val="center"/>
            </w:pPr>
            <w:r>
              <w:rPr>
                <w:noProof/>
              </w:rPr>
              <mc:AlternateContent>
                <mc:Choice Requires="wps">
                  <w:drawing>
                    <wp:anchor distT="0" distB="0" distL="114300" distR="114300" simplePos="0" relativeHeight="251682304" behindDoc="0" locked="0" layoutInCell="1" allowOverlap="1" wp14:anchorId="141D7822" wp14:editId="130D8DAE">
                      <wp:simplePos x="0" y="0"/>
                      <wp:positionH relativeFrom="column">
                        <wp:posOffset>3222625</wp:posOffset>
                      </wp:positionH>
                      <wp:positionV relativeFrom="paragraph">
                        <wp:posOffset>124362</wp:posOffset>
                      </wp:positionV>
                      <wp:extent cx="371475" cy="730299"/>
                      <wp:effectExtent l="0" t="0" r="28575" b="12700"/>
                      <wp:wrapNone/>
                      <wp:docPr id="57" name="矩形 57"/>
                      <wp:cNvGraphicFramePr/>
                      <a:graphic xmlns:a="http://schemas.openxmlformats.org/drawingml/2006/main">
                        <a:graphicData uri="http://schemas.microsoft.com/office/word/2010/wordprocessingShape">
                          <wps:wsp>
                            <wps:cNvSpPr/>
                            <wps:spPr>
                              <a:xfrm>
                                <a:off x="0" y="0"/>
                                <a:ext cx="371475" cy="730299"/>
                              </a:xfrm>
                              <a:prstGeom prst="rect">
                                <a:avLst/>
                              </a:prstGeom>
                              <a:noFill/>
                              <a:ln w="12700">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17028D0" w14:textId="77777777" w:rsidR="00E02C05" w:rsidRPr="00CF734F" w:rsidRDefault="00E02C05" w:rsidP="00F93F12">
                                  <w:pPr>
                                    <w:spacing w:line="180" w:lineRule="exact"/>
                                    <w:jc w:val="center"/>
                                    <w:rPr>
                                      <w:color w:val="000000" w:themeColor="text1"/>
                                    </w:rPr>
                                  </w:pPr>
                                  <w:r w:rsidRPr="008475F8">
                                    <w:rPr>
                                      <w:i/>
                                      <w:color w:val="000000" w:themeColor="text1"/>
                                    </w:rPr>
                                    <w:t>U</w:t>
                                  </w:r>
                                  <w:r w:rsidRPr="00CF734F">
                                    <w:rPr>
                                      <w:color w:val="000000" w:themeColor="text1"/>
                                    </w:rPr>
                                    <w:t>*</w:t>
                                  </w:r>
                                </w:p>
                                <w:p w14:paraId="1549DA22" w14:textId="29E134AF" w:rsidR="00E02C05" w:rsidRDefault="00E02C05" w:rsidP="00D65AF4">
                                  <w:pPr>
                                    <w:spacing w:line="120" w:lineRule="exact"/>
                                    <w:jc w:val="center"/>
                                    <w:rPr>
                                      <w:color w:val="000000" w:themeColor="text1"/>
                                    </w:rPr>
                                  </w:pPr>
                                </w:p>
                                <w:p w14:paraId="592F92E4" w14:textId="77777777" w:rsidR="00E02C05" w:rsidRDefault="00E02C05" w:rsidP="00D65AF4">
                                  <w:pPr>
                                    <w:spacing w:line="120" w:lineRule="exact"/>
                                    <w:jc w:val="center"/>
                                    <w:rPr>
                                      <w:color w:val="000000" w:themeColor="text1"/>
                                    </w:rPr>
                                  </w:pPr>
                                </w:p>
                                <w:p w14:paraId="11230F92" w14:textId="77777777" w:rsidR="00E02C05" w:rsidRDefault="00E02C05" w:rsidP="00D65AF4">
                                  <w:pPr>
                                    <w:spacing w:line="120" w:lineRule="exact"/>
                                    <w:jc w:val="center"/>
                                    <w:rPr>
                                      <w:color w:val="000000" w:themeColor="text1"/>
                                    </w:rPr>
                                  </w:pPr>
                                </w:p>
                                <w:p w14:paraId="215A4A0C" w14:textId="77777777" w:rsidR="00E02C05" w:rsidRPr="00CF734F" w:rsidRDefault="00E02C05" w:rsidP="00D65AF4">
                                  <w:pPr>
                                    <w:spacing w:line="120" w:lineRule="exact"/>
                                    <w:jc w:val="center"/>
                                    <w:rPr>
                                      <w:color w:val="000000" w:themeColor="text1"/>
                                    </w:rPr>
                                  </w:pPr>
                                </w:p>
                                <w:p w14:paraId="1FD7734C" w14:textId="77777777" w:rsidR="00E02C05" w:rsidRPr="008475F8" w:rsidRDefault="00E02C05" w:rsidP="00F93F12">
                                  <w:pPr>
                                    <w:spacing w:line="180" w:lineRule="exact"/>
                                    <w:jc w:val="center"/>
                                    <w:rPr>
                                      <w:i/>
                                      <w:color w:val="000000" w:themeColor="text1"/>
                                    </w:rPr>
                                  </w:pPr>
                                  <w:r w:rsidRPr="008475F8">
                                    <w:rPr>
                                      <w:i/>
                                      <w:color w:val="000000" w:themeColor="text1"/>
                                    </w:rPr>
                                    <w:t>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1D7822" id="矩形 57" o:spid="_x0000_s1031" style="position:absolute;left:0;text-align:left;margin-left:253.75pt;margin-top:9.8pt;width:29.25pt;height:57.5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" filled="f" strokecolor="white [3212]" strokeweight="1pt">
                      <v:textbox>
                        <w:txbxContent>
                          <w:p w14:paraId="117028D0" w14:textId="77777777" w:rsidR="00E02C05" w:rsidRPr="00CF734F" w:rsidRDefault="00E02C05" w:rsidP="00F93F12">
                            <w:pPr>
                              <w:spacing w:line="180" w:lineRule="exact"/>
                              <w:jc w:val="center"/>
                              <w:rPr>
                                <w:color w:val="000000" w:themeColor="text1"/>
                              </w:rPr>
                            </w:pPr>
                            <w:r w:rsidRPr="008475F8">
                              <w:rPr>
                                <w:i/>
                                <w:color w:val="000000" w:themeColor="text1"/>
                              </w:rPr>
                              <w:t>U</w:t>
                            </w:r>
                            <w:r w:rsidRPr="00CF734F">
                              <w:rPr>
                                <w:color w:val="000000" w:themeColor="text1"/>
                              </w:rPr>
                              <w:t>*</w:t>
                            </w:r>
                          </w:p>
                          <w:p w14:paraId="1549DA22" w14:textId="29E134AF" w:rsidR="00E02C05" w:rsidRDefault="00E02C05" w:rsidP="00D65AF4">
                            <w:pPr>
                              <w:spacing w:line="120" w:lineRule="exact"/>
                              <w:jc w:val="center"/>
                              <w:rPr>
                                <w:color w:val="000000" w:themeColor="text1"/>
                              </w:rPr>
                            </w:pPr>
                          </w:p>
                          <w:p w14:paraId="592F92E4" w14:textId="77777777" w:rsidR="00E02C05" w:rsidRDefault="00E02C05" w:rsidP="00D65AF4">
                            <w:pPr>
                              <w:spacing w:line="120" w:lineRule="exact"/>
                              <w:jc w:val="center"/>
                              <w:rPr>
                                <w:color w:val="000000" w:themeColor="text1"/>
                              </w:rPr>
                            </w:pPr>
                          </w:p>
                          <w:p w14:paraId="11230F92" w14:textId="77777777" w:rsidR="00E02C05" w:rsidRDefault="00E02C05" w:rsidP="00D65AF4">
                            <w:pPr>
                              <w:spacing w:line="120" w:lineRule="exact"/>
                              <w:jc w:val="center"/>
                              <w:rPr>
                                <w:color w:val="000000" w:themeColor="text1"/>
                              </w:rPr>
                            </w:pPr>
                          </w:p>
                          <w:p w14:paraId="215A4A0C" w14:textId="77777777" w:rsidR="00E02C05" w:rsidRPr="00CF734F" w:rsidRDefault="00E02C05" w:rsidP="00D65AF4">
                            <w:pPr>
                              <w:spacing w:line="120" w:lineRule="exact"/>
                              <w:jc w:val="center"/>
                              <w:rPr>
                                <w:color w:val="000000" w:themeColor="text1"/>
                              </w:rPr>
                            </w:pPr>
                          </w:p>
                          <w:p w14:paraId="1FD7734C" w14:textId="77777777" w:rsidR="00E02C05" w:rsidRPr="008475F8" w:rsidRDefault="00E02C05" w:rsidP="00F93F12">
                            <w:pPr>
                              <w:spacing w:line="180" w:lineRule="exact"/>
                              <w:jc w:val="center"/>
                              <w:rPr>
                                <w:i/>
                                <w:color w:val="000000" w:themeColor="text1"/>
                              </w:rPr>
                            </w:pPr>
                            <w:r w:rsidRPr="008475F8">
                              <w:rPr>
                                <w:i/>
                                <w:color w:val="000000" w:themeColor="text1"/>
                              </w:rPr>
                              <w:t>U</w:t>
                            </w:r>
                          </w:p>
                        </w:txbxContent>
                      </v:textbox>
                    </v:rect>
                  </w:pict>
                </mc:Fallback>
              </mc:AlternateContent>
            </w:r>
            <w:r w:rsidR="00C75836" w:rsidRPr="00787048">
              <w:rPr>
                <w:noProof/>
              </w:rPr>
              <mc:AlternateContent>
                <mc:Choice Requires="wps">
                  <w:drawing>
                    <wp:anchor distT="0" distB="0" distL="114300" distR="114300" simplePos="0" relativeHeight="251656704" behindDoc="0" locked="0" layoutInCell="1" allowOverlap="1" wp14:anchorId="784F6B07" wp14:editId="179BA6D6">
                      <wp:simplePos x="0" y="0"/>
                      <wp:positionH relativeFrom="column">
                        <wp:posOffset>814070</wp:posOffset>
                      </wp:positionH>
                      <wp:positionV relativeFrom="paragraph">
                        <wp:posOffset>741680</wp:posOffset>
                      </wp:positionV>
                      <wp:extent cx="436245" cy="0"/>
                      <wp:effectExtent l="0" t="0" r="20955" b="19050"/>
                      <wp:wrapNone/>
                      <wp:docPr id="34" name="直接连接符 34"/>
                      <wp:cNvGraphicFramePr/>
                      <a:graphic xmlns:a="http://schemas.openxmlformats.org/drawingml/2006/main">
                        <a:graphicData uri="http://schemas.microsoft.com/office/word/2010/wordprocessingShape">
                          <wps:wsp>
                            <wps:cNvCnPr/>
                            <wps:spPr>
                              <a:xfrm flipH="1">
                                <a:off x="0" y="0"/>
                                <a:ext cx="43624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0EDE0DA" id="直接连接符 34" o:spid="_x0000_s1026" style="position:absolute;flip:x;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1pt,58.4pt" to="98.45pt,5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" strokecolor="black [3213]" strokeweight="1pt">
                      <v:stroke joinstyle="miter"/>
                    </v:line>
                  </w:pict>
                </mc:Fallback>
              </mc:AlternateContent>
            </w:r>
            <w:r w:rsidR="00C75836" w:rsidRPr="00CF734F">
              <w:rPr>
                <w:noProof/>
              </w:rPr>
              <mc:AlternateContent>
                <mc:Choice Requires="wps">
                  <w:drawing>
                    <wp:anchor distT="0" distB="0" distL="114300" distR="114300" simplePos="0" relativeHeight="251630080" behindDoc="0" locked="0" layoutInCell="1" allowOverlap="1" wp14:anchorId="51FDD92A" wp14:editId="30131BD4">
                      <wp:simplePos x="0" y="0"/>
                      <wp:positionH relativeFrom="column">
                        <wp:posOffset>742315</wp:posOffset>
                      </wp:positionH>
                      <wp:positionV relativeFrom="paragraph">
                        <wp:posOffset>702310</wp:posOffset>
                      </wp:positionV>
                      <wp:extent cx="71755" cy="71755"/>
                      <wp:effectExtent l="0" t="0" r="23495" b="23495"/>
                      <wp:wrapNone/>
                      <wp:docPr id="7" name="椭圆 7"/>
                      <wp:cNvGraphicFramePr/>
                      <a:graphic xmlns:a="http://schemas.openxmlformats.org/drawingml/2006/main">
                        <a:graphicData uri="http://schemas.microsoft.com/office/word/2010/wordprocessingShape">
                          <wps:wsp>
                            <wps:cNvSpPr/>
                            <wps:spPr>
                              <a:xfrm>
                                <a:off x="0" y="0"/>
                                <a:ext cx="71755" cy="7175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1BC281F" id="椭圆 7" o:spid="_x0000_s1026" style="position:absolute;margin-left:58.45pt;margin-top:55.3pt;width:5.65pt;height:5.65pt;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" filled="f" strokecolor="black [3213]" strokeweight="1pt">
                      <v:stroke joinstyle="miter"/>
                    </v:oval>
                  </w:pict>
                </mc:Fallback>
              </mc:AlternateContent>
            </w:r>
            <w:r w:rsidR="00C75836" w:rsidRPr="00787048">
              <w:rPr>
                <w:noProof/>
              </w:rPr>
              <mc:AlternateContent>
                <mc:Choice Requires="wps">
                  <w:drawing>
                    <wp:anchor distT="0" distB="0" distL="114300" distR="114300" simplePos="0" relativeHeight="251650560" behindDoc="0" locked="0" layoutInCell="1" allowOverlap="1" wp14:anchorId="12986F51" wp14:editId="2518C296">
                      <wp:simplePos x="0" y="0"/>
                      <wp:positionH relativeFrom="column">
                        <wp:posOffset>815975</wp:posOffset>
                      </wp:positionH>
                      <wp:positionV relativeFrom="paragraph">
                        <wp:posOffset>550545</wp:posOffset>
                      </wp:positionV>
                      <wp:extent cx="396875" cy="0"/>
                      <wp:effectExtent l="0" t="0" r="22225" b="19050"/>
                      <wp:wrapNone/>
                      <wp:docPr id="31" name="直接连接符 31"/>
                      <wp:cNvGraphicFramePr/>
                      <a:graphic xmlns:a="http://schemas.openxmlformats.org/drawingml/2006/main">
                        <a:graphicData uri="http://schemas.microsoft.com/office/word/2010/wordprocessingShape">
                          <wps:wsp>
                            <wps:cNvCnPr/>
                            <wps:spPr>
                              <a:xfrm flipH="1">
                                <a:off x="0" y="0"/>
                                <a:ext cx="39687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746192" id="直接连接符 31" o:spid="_x0000_s1026" style="position:absolute;flip:x;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25pt,43.35pt" to="95.5pt,4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" strokecolor="black [3213]" strokeweight="1pt">
                      <v:stroke joinstyle="miter"/>
                    </v:line>
                  </w:pict>
                </mc:Fallback>
              </mc:AlternateContent>
            </w:r>
            <w:r w:rsidR="00C75836" w:rsidRPr="00CF734F">
              <w:rPr>
                <w:noProof/>
              </w:rPr>
              <mc:AlternateContent>
                <mc:Choice Requires="wps">
                  <w:drawing>
                    <wp:anchor distT="0" distB="0" distL="114300" distR="114300" simplePos="0" relativeHeight="251629056" behindDoc="0" locked="0" layoutInCell="1" allowOverlap="1" wp14:anchorId="1139ECEC" wp14:editId="79E061C1">
                      <wp:simplePos x="0" y="0"/>
                      <wp:positionH relativeFrom="column">
                        <wp:posOffset>747395</wp:posOffset>
                      </wp:positionH>
                      <wp:positionV relativeFrom="paragraph">
                        <wp:posOffset>517525</wp:posOffset>
                      </wp:positionV>
                      <wp:extent cx="71755" cy="71755"/>
                      <wp:effectExtent l="0" t="0" r="23495" b="23495"/>
                      <wp:wrapNone/>
                      <wp:docPr id="6" name="椭圆 6"/>
                      <wp:cNvGraphicFramePr/>
                      <a:graphic xmlns:a="http://schemas.openxmlformats.org/drawingml/2006/main">
                        <a:graphicData uri="http://schemas.microsoft.com/office/word/2010/wordprocessingShape">
                          <wps:wsp>
                            <wps:cNvSpPr/>
                            <wps:spPr>
                              <a:xfrm>
                                <a:off x="0" y="0"/>
                                <a:ext cx="71755" cy="7175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D10098E" id="椭圆 6" o:spid="_x0000_s1026" style="position:absolute;margin-left:58.85pt;margin-top:40.75pt;width:5.65pt;height:5.65pt;z-index:25162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" filled="f" strokecolor="black [3213]" strokeweight="1pt">
                      <v:stroke joinstyle="miter"/>
                    </v:oval>
                  </w:pict>
                </mc:Fallback>
              </mc:AlternateContent>
            </w:r>
            <w:r w:rsidR="00C75836" w:rsidRPr="00787048">
              <w:rPr>
                <w:noProof/>
              </w:rPr>
              <mc:AlternateContent>
                <mc:Choice Requires="wps">
                  <w:drawing>
                    <wp:anchor distT="0" distB="0" distL="114300" distR="114300" simplePos="0" relativeHeight="251651584" behindDoc="0" locked="0" layoutInCell="1" allowOverlap="1" wp14:anchorId="01E66880" wp14:editId="41EDBA2D">
                      <wp:simplePos x="0" y="0"/>
                      <wp:positionH relativeFrom="column">
                        <wp:posOffset>818515</wp:posOffset>
                      </wp:positionH>
                      <wp:positionV relativeFrom="paragraph">
                        <wp:posOffset>86995</wp:posOffset>
                      </wp:positionV>
                      <wp:extent cx="424815" cy="0"/>
                      <wp:effectExtent l="0" t="0" r="13335" b="19050"/>
                      <wp:wrapNone/>
                      <wp:docPr id="32" name="直接连接符 32"/>
                      <wp:cNvGraphicFramePr/>
                      <a:graphic xmlns:a="http://schemas.openxmlformats.org/drawingml/2006/main">
                        <a:graphicData uri="http://schemas.microsoft.com/office/word/2010/wordprocessingShape">
                          <wps:wsp>
                            <wps:cNvCnPr/>
                            <wps:spPr>
                              <a:xfrm flipH="1">
                                <a:off x="0" y="0"/>
                                <a:ext cx="42481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9C0B53" id="直接连接符 32" o:spid="_x0000_s1026" style="position:absolute;flip:x;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45pt,6.85pt" to="97.9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" strokecolor="black [3213]" strokeweight="1pt">
                      <v:stroke joinstyle="miter"/>
                    </v:line>
                  </w:pict>
                </mc:Fallback>
              </mc:AlternateContent>
            </w:r>
            <w:r w:rsidR="00C75836" w:rsidRPr="00CF734F">
              <w:rPr>
                <w:noProof/>
              </w:rPr>
              <mc:AlternateContent>
                <mc:Choice Requires="wps">
                  <w:drawing>
                    <wp:anchor distT="0" distB="0" distL="114300" distR="114300" simplePos="0" relativeHeight="251627008" behindDoc="0" locked="0" layoutInCell="1" allowOverlap="1" wp14:anchorId="614CF3F6" wp14:editId="2C4C0B5A">
                      <wp:simplePos x="0" y="0"/>
                      <wp:positionH relativeFrom="column">
                        <wp:posOffset>748030</wp:posOffset>
                      </wp:positionH>
                      <wp:positionV relativeFrom="paragraph">
                        <wp:posOffset>54610</wp:posOffset>
                      </wp:positionV>
                      <wp:extent cx="71755" cy="71755"/>
                      <wp:effectExtent l="0" t="0" r="23495" b="23495"/>
                      <wp:wrapNone/>
                      <wp:docPr id="1322703326" name="椭圆 1322703326"/>
                      <wp:cNvGraphicFramePr/>
                      <a:graphic xmlns:a="http://schemas.openxmlformats.org/drawingml/2006/main">
                        <a:graphicData uri="http://schemas.microsoft.com/office/word/2010/wordprocessingShape">
                          <wps:wsp>
                            <wps:cNvSpPr/>
                            <wps:spPr>
                              <a:xfrm>
                                <a:off x="0" y="0"/>
                                <a:ext cx="71755" cy="7175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DACE31A" id="椭圆 1322703326" o:spid="_x0000_s1026" style="position:absolute;margin-left:58.9pt;margin-top:4.3pt;width:5.65pt;height:5.65pt;z-index:25162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" filled="f" strokecolor="black [3213]" strokeweight="1pt">
                      <v:stroke joinstyle="miter"/>
                    </v:oval>
                  </w:pict>
                </mc:Fallback>
              </mc:AlternateContent>
            </w:r>
            <w:r w:rsidR="00C75836" w:rsidRPr="00CF734F">
              <w:rPr>
                <w:noProof/>
              </w:rPr>
              <mc:AlternateContent>
                <mc:Choice Requires="wps">
                  <w:drawing>
                    <wp:anchor distT="0" distB="0" distL="114300" distR="114300" simplePos="0" relativeHeight="251628032" behindDoc="0" locked="0" layoutInCell="1" allowOverlap="1" wp14:anchorId="735CB307" wp14:editId="7C5C3EC1">
                      <wp:simplePos x="0" y="0"/>
                      <wp:positionH relativeFrom="column">
                        <wp:posOffset>748030</wp:posOffset>
                      </wp:positionH>
                      <wp:positionV relativeFrom="paragraph">
                        <wp:posOffset>239395</wp:posOffset>
                      </wp:positionV>
                      <wp:extent cx="71755" cy="71755"/>
                      <wp:effectExtent l="0" t="0" r="23495" b="23495"/>
                      <wp:wrapNone/>
                      <wp:docPr id="5" name="椭圆 5"/>
                      <wp:cNvGraphicFramePr/>
                      <a:graphic xmlns:a="http://schemas.openxmlformats.org/drawingml/2006/main">
                        <a:graphicData uri="http://schemas.microsoft.com/office/word/2010/wordprocessingShape">
                          <wps:wsp>
                            <wps:cNvSpPr/>
                            <wps:spPr>
                              <a:xfrm>
                                <a:off x="0" y="0"/>
                                <a:ext cx="71755" cy="7175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5EA94CC" id="椭圆 5" o:spid="_x0000_s1026" style="position:absolute;margin-left:58.9pt;margin-top:18.85pt;width:5.65pt;height:5.65pt;z-index:25162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" filled="f" strokecolor="black [3213]" strokeweight="1pt">
                      <v:stroke joinstyle="miter"/>
                    </v:oval>
                  </w:pict>
                </mc:Fallback>
              </mc:AlternateContent>
            </w:r>
            <w:r w:rsidR="00C75836" w:rsidRPr="00CF734F">
              <w:rPr>
                <w:noProof/>
              </w:rPr>
              <mc:AlternateContent>
                <mc:Choice Requires="wps">
                  <w:drawing>
                    <wp:anchor distT="0" distB="0" distL="114300" distR="114300" simplePos="0" relativeHeight="251637248" behindDoc="0" locked="0" layoutInCell="1" allowOverlap="1" wp14:anchorId="1DE35E21" wp14:editId="0AD1BA0D">
                      <wp:simplePos x="0" y="0"/>
                      <wp:positionH relativeFrom="column">
                        <wp:posOffset>1204595</wp:posOffset>
                      </wp:positionH>
                      <wp:positionV relativeFrom="paragraph">
                        <wp:posOffset>238760</wp:posOffset>
                      </wp:positionV>
                      <wp:extent cx="71755" cy="71755"/>
                      <wp:effectExtent l="0" t="0" r="23495" b="23495"/>
                      <wp:wrapNone/>
                      <wp:docPr id="17" name="椭圆 17"/>
                      <wp:cNvGraphicFramePr/>
                      <a:graphic xmlns:a="http://schemas.openxmlformats.org/drawingml/2006/main">
                        <a:graphicData uri="http://schemas.microsoft.com/office/word/2010/wordprocessingShape">
                          <wps:wsp>
                            <wps:cNvSpPr/>
                            <wps:spPr>
                              <a:xfrm>
                                <a:off x="0" y="0"/>
                                <a:ext cx="71755" cy="7175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5BDC8EA" id="椭圆 17" o:spid="_x0000_s1026" style="position:absolute;margin-left:94.85pt;margin-top:18.8pt;width:5.65pt;height:5.65pt;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" filled="f" strokecolor="black [3213]" strokeweight="1pt">
                      <v:stroke joinstyle="miter"/>
                    </v:oval>
                  </w:pict>
                </mc:Fallback>
              </mc:AlternateContent>
            </w:r>
            <w:r w:rsidR="00C75836" w:rsidRPr="00787048">
              <w:rPr>
                <w:noProof/>
              </w:rPr>
              <mc:AlternateContent>
                <mc:Choice Requires="wps">
                  <w:drawing>
                    <wp:anchor distT="0" distB="0" distL="114300" distR="114300" simplePos="0" relativeHeight="251654656" behindDoc="0" locked="0" layoutInCell="1" allowOverlap="1" wp14:anchorId="5EE0CBC5" wp14:editId="654E0A06">
                      <wp:simplePos x="0" y="0"/>
                      <wp:positionH relativeFrom="column">
                        <wp:posOffset>1241425</wp:posOffset>
                      </wp:positionH>
                      <wp:positionV relativeFrom="paragraph">
                        <wp:posOffset>81280</wp:posOffset>
                      </wp:positionV>
                      <wp:extent cx="0" cy="158750"/>
                      <wp:effectExtent l="0" t="0" r="19050" b="12700"/>
                      <wp:wrapNone/>
                      <wp:docPr id="33" name="直接连接符 33"/>
                      <wp:cNvGraphicFramePr/>
                      <a:graphic xmlns:a="http://schemas.openxmlformats.org/drawingml/2006/main">
                        <a:graphicData uri="http://schemas.microsoft.com/office/word/2010/wordprocessingShape">
                          <wps:wsp>
                            <wps:cNvCnPr/>
                            <wps:spPr>
                              <a:xfrm>
                                <a:off x="0" y="0"/>
                                <a:ext cx="0" cy="15875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8BEEDAA" id="直接连接符 33"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7.75pt,6.4pt" to="97.75pt,1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" strokecolor="black [3213]" strokeweight="1pt">
                      <v:stroke joinstyle="miter"/>
                    </v:line>
                  </w:pict>
                </mc:Fallback>
              </mc:AlternateContent>
            </w:r>
            <w:r w:rsidR="00C75836" w:rsidRPr="00787048">
              <w:rPr>
                <w:noProof/>
              </w:rPr>
              <mc:AlternateContent>
                <mc:Choice Requires="wps">
                  <w:drawing>
                    <wp:anchor distT="0" distB="0" distL="114300" distR="114300" simplePos="0" relativeHeight="251659776" behindDoc="0" locked="0" layoutInCell="1" allowOverlap="1" wp14:anchorId="7A1835AF" wp14:editId="6D1214BC">
                      <wp:simplePos x="0" y="0"/>
                      <wp:positionH relativeFrom="column">
                        <wp:posOffset>1244600</wp:posOffset>
                      </wp:positionH>
                      <wp:positionV relativeFrom="paragraph">
                        <wp:posOffset>584835</wp:posOffset>
                      </wp:positionV>
                      <wp:extent cx="0" cy="155575"/>
                      <wp:effectExtent l="0" t="0" r="19050" b="15875"/>
                      <wp:wrapNone/>
                      <wp:docPr id="35" name="直接连接符 35"/>
                      <wp:cNvGraphicFramePr/>
                      <a:graphic xmlns:a="http://schemas.openxmlformats.org/drawingml/2006/main">
                        <a:graphicData uri="http://schemas.microsoft.com/office/word/2010/wordprocessingShape">
                          <wps:wsp>
                            <wps:cNvCnPr/>
                            <wps:spPr>
                              <a:xfrm>
                                <a:off x="0" y="0"/>
                                <a:ext cx="0" cy="15557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0ADE4D" id="直接连接符 35"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8pt,46.05pt" to="98pt,5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" strokecolor="black [3213]" strokeweight="1pt">
                      <v:stroke joinstyle="miter"/>
                    </v:line>
                  </w:pict>
                </mc:Fallback>
              </mc:AlternateContent>
            </w:r>
          </w:p>
          <w:p w14:paraId="05AC4D63" w14:textId="06FCD630" w:rsidR="00F93F12" w:rsidRDefault="008B7808" w:rsidP="00D65AF4">
            <w:pPr>
              <w:jc w:val="center"/>
            </w:pPr>
            <w:r w:rsidRPr="00787048">
              <w:rPr>
                <w:noProof/>
              </w:rPr>
              <mc:AlternateContent>
                <mc:Choice Requires="wps">
                  <w:drawing>
                    <wp:anchor distT="0" distB="0" distL="114300" distR="114300" simplePos="0" relativeHeight="251688448" behindDoc="0" locked="0" layoutInCell="1" allowOverlap="1" wp14:anchorId="15829D91" wp14:editId="03E2F5A4">
                      <wp:simplePos x="0" y="0"/>
                      <wp:positionH relativeFrom="column">
                        <wp:posOffset>3578225</wp:posOffset>
                      </wp:positionH>
                      <wp:positionV relativeFrom="paragraph">
                        <wp:posOffset>120015</wp:posOffset>
                      </wp:positionV>
                      <wp:extent cx="396875" cy="0"/>
                      <wp:effectExtent l="0" t="0" r="22225" b="19050"/>
                      <wp:wrapNone/>
                      <wp:docPr id="66" name="直接连接符 66"/>
                      <wp:cNvGraphicFramePr/>
                      <a:graphic xmlns:a="http://schemas.openxmlformats.org/drawingml/2006/main">
                        <a:graphicData uri="http://schemas.microsoft.com/office/word/2010/wordprocessingShape">
                          <wps:wsp>
                            <wps:cNvCnPr/>
                            <wps:spPr>
                              <a:xfrm flipH="1">
                                <a:off x="0" y="0"/>
                                <a:ext cx="39687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61853C5" id="直接连接符 66" o:spid="_x0000_s1026" style="position:absolute;flip:x;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1.75pt,9.45pt" to="313pt,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" strokecolor="black [3213]" strokeweight="1pt">
                      <v:stroke joinstyle="miter"/>
                    </v:line>
                  </w:pict>
                </mc:Fallback>
              </mc:AlternateContent>
            </w:r>
            <w:r w:rsidRPr="00CF734F">
              <w:rPr>
                <w:noProof/>
              </w:rPr>
              <mc:AlternateContent>
                <mc:Choice Requires="wps">
                  <w:drawing>
                    <wp:anchor distT="0" distB="0" distL="114300" distR="114300" simplePos="0" relativeHeight="251684352" behindDoc="0" locked="0" layoutInCell="1" allowOverlap="1" wp14:anchorId="34885A19" wp14:editId="675D2691">
                      <wp:simplePos x="0" y="0"/>
                      <wp:positionH relativeFrom="column">
                        <wp:posOffset>3514725</wp:posOffset>
                      </wp:positionH>
                      <wp:positionV relativeFrom="paragraph">
                        <wp:posOffset>81280</wp:posOffset>
                      </wp:positionV>
                      <wp:extent cx="71755" cy="71755"/>
                      <wp:effectExtent l="0" t="0" r="23495" b="23495"/>
                      <wp:wrapNone/>
                      <wp:docPr id="62" name="椭圆 62"/>
                      <wp:cNvGraphicFramePr/>
                      <a:graphic xmlns:a="http://schemas.openxmlformats.org/drawingml/2006/main">
                        <a:graphicData uri="http://schemas.microsoft.com/office/word/2010/wordprocessingShape">
                          <wps:wsp>
                            <wps:cNvSpPr/>
                            <wps:spPr>
                              <a:xfrm>
                                <a:off x="0" y="0"/>
                                <a:ext cx="71755" cy="7175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1B219AE" id="椭圆 62" o:spid="_x0000_s1026" style="position:absolute;margin-left:276.75pt;margin-top:6.4pt;width:5.65pt;height:5.65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" filled="f" strokecolor="black [3213]" strokeweight="1pt">
                      <v:stroke joinstyle="miter"/>
                    </v:oval>
                  </w:pict>
                </mc:Fallback>
              </mc:AlternateContent>
            </w:r>
            <w:r w:rsidRPr="000F41E2">
              <w:rPr>
                <w:noProof/>
              </w:rPr>
              <mc:AlternateContent>
                <mc:Choice Requires="wps">
                  <w:drawing>
                    <wp:anchor distT="0" distB="0" distL="114300" distR="114300" simplePos="0" relativeHeight="251686400" behindDoc="0" locked="0" layoutInCell="1" allowOverlap="1" wp14:anchorId="2A218672" wp14:editId="64234238">
                      <wp:simplePos x="0" y="0"/>
                      <wp:positionH relativeFrom="column">
                        <wp:posOffset>3973195</wp:posOffset>
                      </wp:positionH>
                      <wp:positionV relativeFrom="paragraph">
                        <wp:posOffset>82748</wp:posOffset>
                      </wp:positionV>
                      <wp:extent cx="71755" cy="71755"/>
                      <wp:effectExtent l="0" t="0" r="23495" b="23495"/>
                      <wp:wrapNone/>
                      <wp:docPr id="64" name="椭圆 64"/>
                      <wp:cNvGraphicFramePr/>
                      <a:graphic xmlns:a="http://schemas.openxmlformats.org/drawingml/2006/main">
                        <a:graphicData uri="http://schemas.microsoft.com/office/word/2010/wordprocessingShape">
                          <wps:wsp>
                            <wps:cNvSpPr/>
                            <wps:spPr>
                              <a:xfrm>
                                <a:off x="0" y="0"/>
                                <a:ext cx="71755" cy="7175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F0389A9" id="椭圆 64" o:spid="_x0000_s1026" style="position:absolute;margin-left:312.85pt;margin-top:6.5pt;width:5.65pt;height:5.65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" filled="f" strokecolor="black [3213]" strokeweight="1pt">
                      <v:stroke joinstyle="miter"/>
                    </v:oval>
                  </w:pict>
                </mc:Fallback>
              </mc:AlternateContent>
            </w:r>
            <w:r w:rsidR="00C75836">
              <w:rPr>
                <w:noProof/>
              </w:rPr>
              <mc:AlternateContent>
                <mc:Choice Requires="wps">
                  <w:drawing>
                    <wp:anchor distT="0" distB="0" distL="114300" distR="114300" simplePos="0" relativeHeight="251660800" behindDoc="0" locked="0" layoutInCell="1" allowOverlap="1" wp14:anchorId="2EFEB62D" wp14:editId="69B274D8">
                      <wp:simplePos x="0" y="0"/>
                      <wp:positionH relativeFrom="column">
                        <wp:posOffset>1290320</wp:posOffset>
                      </wp:positionH>
                      <wp:positionV relativeFrom="paragraph">
                        <wp:posOffset>144145</wp:posOffset>
                      </wp:positionV>
                      <wp:extent cx="287020" cy="278765"/>
                      <wp:effectExtent l="0" t="0" r="17780" b="26035"/>
                      <wp:wrapNone/>
                      <wp:docPr id="36" name="矩形 36"/>
                      <wp:cNvGraphicFramePr/>
                      <a:graphic xmlns:a="http://schemas.openxmlformats.org/drawingml/2006/main">
                        <a:graphicData uri="http://schemas.microsoft.com/office/word/2010/wordprocessingShape">
                          <wps:wsp>
                            <wps:cNvSpPr/>
                            <wps:spPr>
                              <a:xfrm>
                                <a:off x="0" y="0"/>
                                <a:ext cx="287020" cy="278765"/>
                              </a:xfrm>
                              <a:prstGeom prst="rect">
                                <a:avLst/>
                              </a:prstGeom>
                              <a:noFill/>
                              <a:ln w="12700">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A87A922" w14:textId="77777777" w:rsidR="00E02C05" w:rsidRDefault="00E02C05" w:rsidP="00F93F12">
                                  <w:pPr>
                                    <w:spacing w:line="180" w:lineRule="exact"/>
                                    <w:jc w:val="center"/>
                                    <w:rPr>
                                      <w:color w:val="000000" w:themeColor="text1"/>
                                    </w:rPr>
                                  </w:pPr>
                                  <w:r>
                                    <w:rPr>
                                      <w:rFonts w:hint="eastAsia"/>
                                      <w:color w:val="000000" w:themeColor="text1"/>
                                    </w:rPr>
                                    <w:t>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FEB62D" id="矩形 36" o:spid="_x0000_s1032" style="position:absolute;left:0;text-align:left;margin-left:101.6pt;margin-top:11.35pt;width:22.6pt;height:21.9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" filled="f" strokecolor="white [3212]" strokeweight="1pt">
                      <v:textbox>
                        <w:txbxContent>
                          <w:p w14:paraId="0A87A922" w14:textId="77777777" w:rsidR="00E02C05" w:rsidRDefault="00E02C05" w:rsidP="00F93F12">
                            <w:pPr>
                              <w:spacing w:line="180" w:lineRule="exact"/>
                              <w:jc w:val="center"/>
                              <w:rPr>
                                <w:color w:val="000000" w:themeColor="text1"/>
                              </w:rPr>
                            </w:pPr>
                            <w:r>
                              <w:rPr>
                                <w:rFonts w:hint="eastAsia"/>
                                <w:color w:val="000000" w:themeColor="text1"/>
                              </w:rPr>
                              <w:t>Z</w:t>
                            </w:r>
                          </w:p>
                        </w:txbxContent>
                      </v:textbox>
                    </v:rect>
                  </w:pict>
                </mc:Fallback>
              </mc:AlternateContent>
            </w:r>
            <w:r w:rsidR="00C75836" w:rsidRPr="00787048">
              <w:rPr>
                <w:noProof/>
              </w:rPr>
              <mc:AlternateContent>
                <mc:Choice Requires="wps">
                  <w:drawing>
                    <wp:anchor distT="0" distB="0" distL="114300" distR="114300" simplePos="0" relativeHeight="251649536" behindDoc="0" locked="0" layoutInCell="1" allowOverlap="1" wp14:anchorId="0B4A17B5" wp14:editId="67FB0C6E">
                      <wp:simplePos x="0" y="0"/>
                      <wp:positionH relativeFrom="column">
                        <wp:posOffset>815340</wp:posOffset>
                      </wp:positionH>
                      <wp:positionV relativeFrom="paragraph">
                        <wp:posOffset>118547</wp:posOffset>
                      </wp:positionV>
                      <wp:extent cx="396875" cy="0"/>
                      <wp:effectExtent l="0" t="0" r="22225" b="19050"/>
                      <wp:wrapNone/>
                      <wp:docPr id="30" name="直接连接符 30"/>
                      <wp:cNvGraphicFramePr/>
                      <a:graphic xmlns:a="http://schemas.openxmlformats.org/drawingml/2006/main">
                        <a:graphicData uri="http://schemas.microsoft.com/office/word/2010/wordprocessingShape">
                          <wps:wsp>
                            <wps:cNvCnPr/>
                            <wps:spPr>
                              <a:xfrm flipH="1">
                                <a:off x="0" y="0"/>
                                <a:ext cx="39687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F075EB" id="直接连接符 30" o:spid="_x0000_s1026" style="position:absolute;flip:x;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2pt,9.35pt" to="95.45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" strokecolor="black [3213]" strokeweight="1pt">
                      <v:stroke joinstyle="miter"/>
                    </v:line>
                  </w:pict>
                </mc:Fallback>
              </mc:AlternateContent>
            </w:r>
          </w:p>
          <w:p w14:paraId="3E219553" w14:textId="2CB1920E" w:rsidR="00F93F12" w:rsidRDefault="00962954" w:rsidP="00D65AF4">
            <w:pPr>
              <w:jc w:val="center"/>
            </w:pPr>
            <w:r>
              <w:rPr>
                <w:noProof/>
              </w:rPr>
              <mc:AlternateContent>
                <mc:Choice Requires="wps">
                  <w:drawing>
                    <wp:anchor distT="0" distB="0" distL="114300" distR="114300" simplePos="0" relativeHeight="251689472" behindDoc="0" locked="0" layoutInCell="1" allowOverlap="1" wp14:anchorId="085D1E76" wp14:editId="34F6376C">
                      <wp:simplePos x="0" y="0"/>
                      <wp:positionH relativeFrom="column">
                        <wp:posOffset>4053840</wp:posOffset>
                      </wp:positionH>
                      <wp:positionV relativeFrom="paragraph">
                        <wp:posOffset>34192</wp:posOffset>
                      </wp:positionV>
                      <wp:extent cx="234950" cy="268605"/>
                      <wp:effectExtent l="0" t="0" r="12700" b="17145"/>
                      <wp:wrapNone/>
                      <wp:docPr id="68" name="矩形 68"/>
                      <wp:cNvGraphicFramePr/>
                      <a:graphic xmlns:a="http://schemas.openxmlformats.org/drawingml/2006/main">
                        <a:graphicData uri="http://schemas.microsoft.com/office/word/2010/wordprocessingShape">
                          <wps:wsp>
                            <wps:cNvSpPr/>
                            <wps:spPr>
                              <a:xfrm>
                                <a:off x="0" y="0"/>
                                <a:ext cx="234950" cy="268605"/>
                              </a:xfrm>
                              <a:prstGeom prst="rect">
                                <a:avLst/>
                              </a:prstGeom>
                              <a:noFill/>
                              <a:ln w="12700">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6EE248" w14:textId="77777777" w:rsidR="00E02C05" w:rsidRPr="008475F8" w:rsidRDefault="00E02C05" w:rsidP="00F93F12">
                                  <w:pPr>
                                    <w:spacing w:line="180" w:lineRule="exact"/>
                                    <w:jc w:val="center"/>
                                    <w:rPr>
                                      <w:i/>
                                      <w:color w:val="000000" w:themeColor="text1"/>
                                    </w:rPr>
                                  </w:pPr>
                                  <w:r w:rsidRPr="008475F8">
                                    <w:rPr>
                                      <w:rFonts w:hint="eastAsia"/>
                                      <w:i/>
                                      <w:color w:val="000000" w:themeColor="text1"/>
                                    </w:rPr>
                                    <w: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5D1E76" id="矩形 68" o:spid="_x0000_s1033" style="position:absolute;left:0;text-align:left;margin-left:319.2pt;margin-top:2.7pt;width:18.5pt;height:21.15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" filled="f" strokecolor="white [3212]" strokeweight="1pt">
                      <v:textbox>
                        <w:txbxContent>
                          <w:p w14:paraId="276EE248" w14:textId="77777777" w:rsidR="00E02C05" w:rsidRPr="008475F8" w:rsidRDefault="00E02C05" w:rsidP="00F93F12">
                            <w:pPr>
                              <w:spacing w:line="180" w:lineRule="exact"/>
                              <w:jc w:val="center"/>
                              <w:rPr>
                                <w:i/>
                                <w:color w:val="000000" w:themeColor="text1"/>
                              </w:rPr>
                            </w:pPr>
                            <w:r w:rsidRPr="008475F8">
                              <w:rPr>
                                <w:rFonts w:hint="eastAsia"/>
                                <w:i/>
                                <w:color w:val="000000" w:themeColor="text1"/>
                              </w:rPr>
                              <w:t>Y</w:t>
                            </w:r>
                          </w:p>
                        </w:txbxContent>
                      </v:textbox>
                    </v:rect>
                  </w:pict>
                </mc:Fallback>
              </mc:AlternateContent>
            </w:r>
          </w:p>
          <w:p w14:paraId="296A5A22" w14:textId="7E99A620" w:rsidR="00F93F12" w:rsidRDefault="00C75836" w:rsidP="00D65AF4">
            <w:pPr>
              <w:jc w:val="center"/>
            </w:pPr>
            <w:r w:rsidRPr="00CF734F">
              <w:rPr>
                <w:noProof/>
              </w:rPr>
              <mc:AlternateContent>
                <mc:Choice Requires="wps">
                  <w:drawing>
                    <wp:anchor distT="0" distB="0" distL="114300" distR="114300" simplePos="0" relativeHeight="251638272" behindDoc="0" locked="0" layoutInCell="1" allowOverlap="1" wp14:anchorId="1AF6CDED" wp14:editId="2ADB31AE">
                      <wp:simplePos x="0" y="0"/>
                      <wp:positionH relativeFrom="column">
                        <wp:posOffset>1204595</wp:posOffset>
                      </wp:positionH>
                      <wp:positionV relativeFrom="paragraph">
                        <wp:posOffset>52268</wp:posOffset>
                      </wp:positionV>
                      <wp:extent cx="71755" cy="71755"/>
                      <wp:effectExtent l="0" t="0" r="23495" b="23495"/>
                      <wp:wrapNone/>
                      <wp:docPr id="18" name="椭圆 18"/>
                      <wp:cNvGraphicFramePr/>
                      <a:graphic xmlns:a="http://schemas.openxmlformats.org/drawingml/2006/main">
                        <a:graphicData uri="http://schemas.microsoft.com/office/word/2010/wordprocessingShape">
                          <wps:wsp>
                            <wps:cNvSpPr/>
                            <wps:spPr>
                              <a:xfrm>
                                <a:off x="0" y="0"/>
                                <a:ext cx="71755" cy="7175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AC1E13B" id="椭圆 18" o:spid="_x0000_s1026" style="position:absolute;margin-left:94.85pt;margin-top:4.1pt;width:5.65pt;height:5.65p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" filled="f" strokecolor="black [3213]" strokeweight="1pt">
                      <v:stroke joinstyle="miter"/>
                    </v:oval>
                  </w:pict>
                </mc:Fallback>
              </mc:AlternateContent>
            </w:r>
          </w:p>
          <w:p w14:paraId="7010A10A" w14:textId="2FE09F61" w:rsidR="00F93F12" w:rsidRDefault="00962954" w:rsidP="00D65AF4">
            <w:pPr>
              <w:jc w:val="center"/>
            </w:pPr>
            <w:r w:rsidRPr="00CF734F">
              <w:rPr>
                <w:noProof/>
              </w:rPr>
              <mc:AlternateContent>
                <mc:Choice Requires="wps">
                  <w:drawing>
                    <wp:anchor distT="0" distB="0" distL="114300" distR="114300" simplePos="0" relativeHeight="251683328" behindDoc="0" locked="0" layoutInCell="1" allowOverlap="1" wp14:anchorId="4F844C82" wp14:editId="0A011A5D">
                      <wp:simplePos x="0" y="0"/>
                      <wp:positionH relativeFrom="column">
                        <wp:posOffset>3514725</wp:posOffset>
                      </wp:positionH>
                      <wp:positionV relativeFrom="paragraph">
                        <wp:posOffset>33655</wp:posOffset>
                      </wp:positionV>
                      <wp:extent cx="71755" cy="71755"/>
                      <wp:effectExtent l="0" t="0" r="23495" b="23495"/>
                      <wp:wrapNone/>
                      <wp:docPr id="61" name="椭圆 61"/>
                      <wp:cNvGraphicFramePr/>
                      <a:graphic xmlns:a="http://schemas.openxmlformats.org/drawingml/2006/main">
                        <a:graphicData uri="http://schemas.microsoft.com/office/word/2010/wordprocessingShape">
                          <wps:wsp>
                            <wps:cNvSpPr/>
                            <wps:spPr>
                              <a:xfrm>
                                <a:off x="0" y="0"/>
                                <a:ext cx="71755" cy="7175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459475D" id="椭圆 61" o:spid="_x0000_s1026" style="position:absolute;margin-left:276.75pt;margin-top:2.65pt;width:5.65pt;height:5.6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" filled="f" strokecolor="black [3213]" strokeweight="1pt">
                      <v:stroke joinstyle="miter"/>
                    </v:oval>
                  </w:pict>
                </mc:Fallback>
              </mc:AlternateContent>
            </w:r>
            <w:r w:rsidRPr="000F41E2">
              <w:rPr>
                <w:noProof/>
              </w:rPr>
              <mc:AlternateContent>
                <mc:Choice Requires="wps">
                  <w:drawing>
                    <wp:anchor distT="0" distB="0" distL="114300" distR="114300" simplePos="0" relativeHeight="251685376" behindDoc="0" locked="0" layoutInCell="1" allowOverlap="1" wp14:anchorId="2B3CBAC5" wp14:editId="7B9D7F22">
                      <wp:simplePos x="0" y="0"/>
                      <wp:positionH relativeFrom="column">
                        <wp:posOffset>3973195</wp:posOffset>
                      </wp:positionH>
                      <wp:positionV relativeFrom="paragraph">
                        <wp:posOffset>34925</wp:posOffset>
                      </wp:positionV>
                      <wp:extent cx="71755" cy="71755"/>
                      <wp:effectExtent l="0" t="0" r="23495" b="23495"/>
                      <wp:wrapNone/>
                      <wp:docPr id="63" name="椭圆 63"/>
                      <wp:cNvGraphicFramePr/>
                      <a:graphic xmlns:a="http://schemas.openxmlformats.org/drawingml/2006/main">
                        <a:graphicData uri="http://schemas.microsoft.com/office/word/2010/wordprocessingShape">
                          <wps:wsp>
                            <wps:cNvSpPr/>
                            <wps:spPr>
                              <a:xfrm>
                                <a:off x="0" y="0"/>
                                <a:ext cx="71755" cy="7175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323A111" id="椭圆 63" o:spid="_x0000_s1026" style="position:absolute;margin-left:312.85pt;margin-top:2.75pt;width:5.65pt;height:5.65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" filled="f" strokecolor="black [3213]" strokeweight="1pt">
                      <v:stroke joinstyle="miter"/>
                    </v:oval>
                  </w:pict>
                </mc:Fallback>
              </mc:AlternateContent>
            </w:r>
            <w:r w:rsidRPr="00787048">
              <w:rPr>
                <w:noProof/>
              </w:rPr>
              <mc:AlternateContent>
                <mc:Choice Requires="wps">
                  <w:drawing>
                    <wp:anchor distT="0" distB="0" distL="114300" distR="114300" simplePos="0" relativeHeight="251687424" behindDoc="0" locked="0" layoutInCell="1" allowOverlap="1" wp14:anchorId="7733119B" wp14:editId="37B05CC0">
                      <wp:simplePos x="0" y="0"/>
                      <wp:positionH relativeFrom="column">
                        <wp:posOffset>3577590</wp:posOffset>
                      </wp:positionH>
                      <wp:positionV relativeFrom="paragraph">
                        <wp:posOffset>65503</wp:posOffset>
                      </wp:positionV>
                      <wp:extent cx="396875" cy="0"/>
                      <wp:effectExtent l="0" t="0" r="22225" b="19050"/>
                      <wp:wrapNone/>
                      <wp:docPr id="65" name="直接连接符 65"/>
                      <wp:cNvGraphicFramePr/>
                      <a:graphic xmlns:a="http://schemas.openxmlformats.org/drawingml/2006/main">
                        <a:graphicData uri="http://schemas.microsoft.com/office/word/2010/wordprocessingShape">
                          <wps:wsp>
                            <wps:cNvCnPr/>
                            <wps:spPr>
                              <a:xfrm flipH="1">
                                <a:off x="0" y="0"/>
                                <a:ext cx="39687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C424150" id="直接连接符 65" o:spid="_x0000_s1026" style="position:absolute;flip:x;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1.7pt,5.15pt" to="312.95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" strokecolor="black [3213]" strokeweight="1pt">
                      <v:stroke joinstyle="miter"/>
                    </v:line>
                  </w:pict>
                </mc:Fallback>
              </mc:AlternateContent>
            </w:r>
          </w:p>
          <w:p w14:paraId="48FF02E7" w14:textId="65755674" w:rsidR="00F93F12" w:rsidRDefault="00F93F12" w:rsidP="00D65AF4">
            <w:pPr>
              <w:jc w:val="center"/>
            </w:pPr>
          </w:p>
          <w:p w14:paraId="7A1F44EF" w14:textId="1F4C529D" w:rsidR="00F93F12" w:rsidRDefault="00C75836" w:rsidP="00D65AF4">
            <w:pPr>
              <w:jc w:val="center"/>
            </w:pPr>
            <w:r w:rsidRPr="00787048">
              <w:rPr>
                <w:noProof/>
              </w:rPr>
              <mc:AlternateContent>
                <mc:Choice Requires="wps">
                  <w:drawing>
                    <wp:anchor distT="0" distB="0" distL="114300" distR="114300" simplePos="0" relativeHeight="251648512" behindDoc="0" locked="0" layoutInCell="1" allowOverlap="1" wp14:anchorId="20B5B320" wp14:editId="6AE82C5E">
                      <wp:simplePos x="0" y="0"/>
                      <wp:positionH relativeFrom="column">
                        <wp:posOffset>784788</wp:posOffset>
                      </wp:positionH>
                      <wp:positionV relativeFrom="paragraph">
                        <wp:posOffset>148344</wp:posOffset>
                      </wp:positionV>
                      <wp:extent cx="0" cy="172475"/>
                      <wp:effectExtent l="0" t="0" r="19050" b="18415"/>
                      <wp:wrapNone/>
                      <wp:docPr id="29" name="直接连接符 29"/>
                      <wp:cNvGraphicFramePr/>
                      <a:graphic xmlns:a="http://schemas.openxmlformats.org/drawingml/2006/main">
                        <a:graphicData uri="http://schemas.microsoft.com/office/word/2010/wordprocessingShape">
                          <wps:wsp>
                            <wps:cNvCnPr/>
                            <wps:spPr>
                              <a:xfrm flipV="1">
                                <a:off x="0" y="0"/>
                                <a:ext cx="0" cy="17247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1D758C1" id="直接连接符 29" o:spid="_x0000_s1026" style="position:absolute;flip:y;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1.8pt,11.7pt" to="61.8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" strokecolor="black [3213]" strokeweight="1pt">
                      <v:stroke joinstyle="miter"/>
                    </v:line>
                  </w:pict>
                </mc:Fallback>
              </mc:AlternateContent>
            </w:r>
            <w:r>
              <w:rPr>
                <w:noProof/>
              </w:rPr>
              <mc:AlternateContent>
                <mc:Choice Requires="wps">
                  <w:drawing>
                    <wp:anchor distT="0" distB="0" distL="114300" distR="114300" simplePos="0" relativeHeight="251635200" behindDoc="0" locked="0" layoutInCell="1" allowOverlap="1" wp14:anchorId="6C66D599" wp14:editId="36387D34">
                      <wp:simplePos x="0" y="0"/>
                      <wp:positionH relativeFrom="column">
                        <wp:posOffset>680754</wp:posOffset>
                      </wp:positionH>
                      <wp:positionV relativeFrom="paragraph">
                        <wp:posOffset>104539</wp:posOffset>
                      </wp:positionV>
                      <wp:extent cx="0" cy="67196"/>
                      <wp:effectExtent l="0" t="0" r="19050" b="9525"/>
                      <wp:wrapNone/>
                      <wp:docPr id="15" name="直接连接符 15"/>
                      <wp:cNvGraphicFramePr/>
                      <a:graphic xmlns:a="http://schemas.openxmlformats.org/drawingml/2006/main">
                        <a:graphicData uri="http://schemas.microsoft.com/office/word/2010/wordprocessingShape">
                          <wps:wsp>
                            <wps:cNvCnPr/>
                            <wps:spPr>
                              <a:xfrm flipV="1">
                                <a:off x="0" y="0"/>
                                <a:ext cx="0" cy="6719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8DB243C" id="直接连接符 15" o:spid="_x0000_s1026" style="position:absolute;flip:y;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3.6pt,8.25pt" to="53.6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" strokecolor="black [3213]" strokeweight="1pt">
                      <v:stroke joinstyle="miter"/>
                    </v:line>
                  </w:pict>
                </mc:Fallback>
              </mc:AlternateContent>
            </w:r>
            <w:r w:rsidRPr="00787048">
              <w:rPr>
                <w:noProof/>
              </w:rPr>
              <mc:AlternateContent>
                <mc:Choice Requires="wps">
                  <w:drawing>
                    <wp:anchor distT="0" distB="0" distL="114300" distR="114300" simplePos="0" relativeHeight="251643392" behindDoc="0" locked="0" layoutInCell="1" allowOverlap="1" wp14:anchorId="450E01E9" wp14:editId="127DB35D">
                      <wp:simplePos x="0" y="0"/>
                      <wp:positionH relativeFrom="column">
                        <wp:posOffset>1357828</wp:posOffset>
                      </wp:positionH>
                      <wp:positionV relativeFrom="paragraph">
                        <wp:posOffset>109855</wp:posOffset>
                      </wp:positionV>
                      <wp:extent cx="0" cy="58420"/>
                      <wp:effectExtent l="0" t="0" r="19050" b="17780"/>
                      <wp:wrapNone/>
                      <wp:docPr id="24" name="直接连接符 24"/>
                      <wp:cNvGraphicFramePr/>
                      <a:graphic xmlns:a="http://schemas.openxmlformats.org/drawingml/2006/main">
                        <a:graphicData uri="http://schemas.microsoft.com/office/word/2010/wordprocessingShape">
                          <wps:wsp>
                            <wps:cNvCnPr/>
                            <wps:spPr>
                              <a:xfrm flipV="1">
                                <a:off x="0" y="0"/>
                                <a:ext cx="0" cy="5842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C3613BB" id="直接连接符 24" o:spid="_x0000_s1026" style="position:absolute;flip:y;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6.9pt,8.65pt" to="106.9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" strokecolor="black [3213]" strokeweight="1pt">
                      <v:stroke joinstyle="miter"/>
                    </v:line>
                  </w:pict>
                </mc:Fallback>
              </mc:AlternateContent>
            </w:r>
            <w:r w:rsidRPr="00787048">
              <w:rPr>
                <w:noProof/>
              </w:rPr>
              <mc:AlternateContent>
                <mc:Choice Requires="wps">
                  <w:drawing>
                    <wp:anchor distT="0" distB="0" distL="114300" distR="114300" simplePos="0" relativeHeight="251644416" behindDoc="0" locked="0" layoutInCell="1" allowOverlap="1" wp14:anchorId="4C4453E0" wp14:editId="7B56A7DC">
                      <wp:simplePos x="0" y="0"/>
                      <wp:positionH relativeFrom="column">
                        <wp:posOffset>824865</wp:posOffset>
                      </wp:positionH>
                      <wp:positionV relativeFrom="paragraph">
                        <wp:posOffset>104140</wp:posOffset>
                      </wp:positionV>
                      <wp:extent cx="372110" cy="0"/>
                      <wp:effectExtent l="0" t="0" r="27940" b="19050"/>
                      <wp:wrapNone/>
                      <wp:docPr id="25" name="直接连接符 25"/>
                      <wp:cNvGraphicFramePr/>
                      <a:graphic xmlns:a="http://schemas.openxmlformats.org/drawingml/2006/main">
                        <a:graphicData uri="http://schemas.microsoft.com/office/word/2010/wordprocessingShape">
                          <wps:wsp>
                            <wps:cNvCnPr/>
                            <wps:spPr>
                              <a:xfrm flipH="1">
                                <a:off x="0" y="0"/>
                                <a:ext cx="37211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4628E85" id="直接连接符 25" o:spid="_x0000_s1026" style="position:absolute;flip:x;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95pt,8.2pt" to="94.25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" strokecolor="black [3213]" strokeweight="1pt">
                      <v:stroke joinstyle="miter"/>
                    </v:line>
                  </w:pict>
                </mc:Fallback>
              </mc:AlternateContent>
            </w:r>
            <w:r w:rsidRPr="00CF734F">
              <w:rPr>
                <w:noProof/>
              </w:rPr>
              <mc:AlternateContent>
                <mc:Choice Requires="wps">
                  <w:drawing>
                    <wp:anchor distT="0" distB="0" distL="114300" distR="114300" simplePos="0" relativeHeight="251639296" behindDoc="0" locked="0" layoutInCell="1" allowOverlap="1" wp14:anchorId="00BA504A" wp14:editId="360DB974">
                      <wp:simplePos x="0" y="0"/>
                      <wp:positionH relativeFrom="column">
                        <wp:posOffset>1202055</wp:posOffset>
                      </wp:positionH>
                      <wp:positionV relativeFrom="paragraph">
                        <wp:posOffset>70048</wp:posOffset>
                      </wp:positionV>
                      <wp:extent cx="71755" cy="71755"/>
                      <wp:effectExtent l="0" t="0" r="23495" b="23495"/>
                      <wp:wrapNone/>
                      <wp:docPr id="19" name="椭圆 19"/>
                      <wp:cNvGraphicFramePr/>
                      <a:graphic xmlns:a="http://schemas.openxmlformats.org/drawingml/2006/main">
                        <a:graphicData uri="http://schemas.microsoft.com/office/word/2010/wordprocessingShape">
                          <wps:wsp>
                            <wps:cNvSpPr/>
                            <wps:spPr>
                              <a:xfrm>
                                <a:off x="0" y="0"/>
                                <a:ext cx="71755" cy="7175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697E849" id="椭圆 19" o:spid="_x0000_s1026" style="position:absolute;margin-left:94.65pt;margin-top:5.5pt;width:5.65pt;height:5.65pt;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" filled="f" strokecolor="black [3213]" strokeweight="1pt">
                      <v:stroke joinstyle="miter"/>
                    </v:oval>
                  </w:pict>
                </mc:Fallback>
              </mc:AlternateContent>
            </w:r>
            <w:r w:rsidRPr="00CF734F">
              <w:rPr>
                <w:noProof/>
              </w:rPr>
              <mc:AlternateContent>
                <mc:Choice Requires="wps">
                  <w:drawing>
                    <wp:anchor distT="0" distB="0" distL="114300" distR="114300" simplePos="0" relativeHeight="251631104" behindDoc="0" locked="0" layoutInCell="1" allowOverlap="1" wp14:anchorId="69E10D0E" wp14:editId="681F7173">
                      <wp:simplePos x="0" y="0"/>
                      <wp:positionH relativeFrom="column">
                        <wp:posOffset>747395</wp:posOffset>
                      </wp:positionH>
                      <wp:positionV relativeFrom="paragraph">
                        <wp:posOffset>70683</wp:posOffset>
                      </wp:positionV>
                      <wp:extent cx="71755" cy="71755"/>
                      <wp:effectExtent l="0" t="0" r="23495" b="23495"/>
                      <wp:wrapNone/>
                      <wp:docPr id="8" name="椭圆 8"/>
                      <wp:cNvGraphicFramePr/>
                      <a:graphic xmlns:a="http://schemas.openxmlformats.org/drawingml/2006/main">
                        <a:graphicData uri="http://schemas.microsoft.com/office/word/2010/wordprocessingShape">
                          <wps:wsp>
                            <wps:cNvSpPr/>
                            <wps:spPr>
                              <a:xfrm>
                                <a:off x="0" y="0"/>
                                <a:ext cx="71755" cy="7175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E8ABA35" id="椭圆 8" o:spid="_x0000_s1026" style="position:absolute;margin-left:58.85pt;margin-top:5.55pt;width:5.65pt;height:5.65pt;z-index:25163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" filled="f" strokecolor="black [3213]" strokeweight="1pt">
                      <v:stroke joinstyle="miter"/>
                    </v:oval>
                  </w:pict>
                </mc:Fallback>
              </mc:AlternateContent>
            </w:r>
            <w:r w:rsidR="00F93F12" w:rsidRPr="000F41E2">
              <w:rPr>
                <w:noProof/>
              </w:rPr>
              <mc:AlternateContent>
                <mc:Choice Requires="wps">
                  <w:drawing>
                    <wp:anchor distT="0" distB="0" distL="114300" distR="114300" simplePos="0" relativeHeight="251666944" behindDoc="0" locked="0" layoutInCell="1" allowOverlap="1" wp14:anchorId="719C992F" wp14:editId="6C7C297D">
                      <wp:simplePos x="0" y="0"/>
                      <wp:positionH relativeFrom="column">
                        <wp:posOffset>3517265</wp:posOffset>
                      </wp:positionH>
                      <wp:positionV relativeFrom="paragraph">
                        <wp:posOffset>38100</wp:posOffset>
                      </wp:positionV>
                      <wp:extent cx="71755" cy="71755"/>
                      <wp:effectExtent l="0" t="0" r="23495" b="23495"/>
                      <wp:wrapNone/>
                      <wp:docPr id="39" name="椭圆 39"/>
                      <wp:cNvGraphicFramePr/>
                      <a:graphic xmlns:a="http://schemas.openxmlformats.org/drawingml/2006/main">
                        <a:graphicData uri="http://schemas.microsoft.com/office/word/2010/wordprocessingShape">
                          <wps:wsp>
                            <wps:cNvSpPr/>
                            <wps:spPr>
                              <a:xfrm>
                                <a:off x="0" y="0"/>
                                <a:ext cx="71755" cy="7175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5C1124E" id="椭圆 39" o:spid="_x0000_s1026" style="position:absolute;margin-left:276.95pt;margin-top:3pt;width:5.65pt;height:5.6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" filled="f" strokecolor="black [3213]" strokeweight="1pt">
                      <v:stroke joinstyle="miter"/>
                    </v:oval>
                  </w:pict>
                </mc:Fallback>
              </mc:AlternateContent>
            </w:r>
            <w:r w:rsidR="00F93F12" w:rsidRPr="000F41E2">
              <w:rPr>
                <w:noProof/>
              </w:rPr>
              <mc:AlternateContent>
                <mc:Choice Requires="wps">
                  <w:drawing>
                    <wp:anchor distT="0" distB="0" distL="114300" distR="114300" simplePos="0" relativeHeight="251667968" behindDoc="0" locked="0" layoutInCell="1" allowOverlap="1" wp14:anchorId="61218A07" wp14:editId="72507E84">
                      <wp:simplePos x="0" y="0"/>
                      <wp:positionH relativeFrom="column">
                        <wp:posOffset>3399790</wp:posOffset>
                      </wp:positionH>
                      <wp:positionV relativeFrom="paragraph">
                        <wp:posOffset>161290</wp:posOffset>
                      </wp:positionV>
                      <wp:extent cx="102870" cy="0"/>
                      <wp:effectExtent l="0" t="0" r="11430" b="19050"/>
                      <wp:wrapNone/>
                      <wp:docPr id="40" name="直接连接符 40"/>
                      <wp:cNvGraphicFramePr/>
                      <a:graphic xmlns:a="http://schemas.openxmlformats.org/drawingml/2006/main">
                        <a:graphicData uri="http://schemas.microsoft.com/office/word/2010/wordprocessingShape">
                          <wps:wsp>
                            <wps:cNvCnPr/>
                            <wps:spPr>
                              <a:xfrm>
                                <a:off x="0" y="0"/>
                                <a:ext cx="10287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E147887" id="直接连接符 40" o:spid="_x0000_s1026" style="position:absolute;z-index:251667968;visibility:visible;mso-wrap-style:square;mso-wrap-distance-left:9pt;mso-wrap-distance-top:0;mso-wrap-distance-right:9pt;mso-wrap-distance-bottom:0;mso-position-horizontal:absolute;mso-position-horizontal-relative:text;mso-position-vertical:absolute;mso-position-vertical-relative:text" from="267.7pt,12.7pt" to="275.8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" strokecolor="black [3213]" strokeweight="1pt">
                      <v:stroke joinstyle="miter"/>
                    </v:line>
                  </w:pict>
                </mc:Fallback>
              </mc:AlternateContent>
            </w:r>
            <w:r w:rsidR="00F93F12" w:rsidRPr="000F41E2">
              <w:rPr>
                <w:noProof/>
              </w:rPr>
              <mc:AlternateContent>
                <mc:Choice Requires="wps">
                  <w:drawing>
                    <wp:anchor distT="0" distB="0" distL="114300" distR="114300" simplePos="0" relativeHeight="251668992" behindDoc="0" locked="0" layoutInCell="1" allowOverlap="1" wp14:anchorId="7BE804BE" wp14:editId="1512938E">
                      <wp:simplePos x="0" y="0"/>
                      <wp:positionH relativeFrom="column">
                        <wp:posOffset>3413760</wp:posOffset>
                      </wp:positionH>
                      <wp:positionV relativeFrom="paragraph">
                        <wp:posOffset>177165</wp:posOffset>
                      </wp:positionV>
                      <wp:extent cx="74295" cy="0"/>
                      <wp:effectExtent l="0" t="0" r="20955" b="19050"/>
                      <wp:wrapNone/>
                      <wp:docPr id="41" name="直接连接符 41"/>
                      <wp:cNvGraphicFramePr/>
                      <a:graphic xmlns:a="http://schemas.openxmlformats.org/drawingml/2006/main">
                        <a:graphicData uri="http://schemas.microsoft.com/office/word/2010/wordprocessingShape">
                          <wps:wsp>
                            <wps:cNvCnPr/>
                            <wps:spPr>
                              <a:xfrm>
                                <a:off x="0" y="0"/>
                                <a:ext cx="74295"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12423C9" id="直接连接符 41" o:spid="_x0000_s1026" style="position:absolute;z-index:2516689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68.8pt,13.95pt" to="274.65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" strokecolor="black [3213]">
                      <v:stroke joinstyle="miter"/>
                    </v:line>
                  </w:pict>
                </mc:Fallback>
              </mc:AlternateContent>
            </w:r>
            <w:r w:rsidR="00F93F12" w:rsidRPr="000F41E2">
              <w:rPr>
                <w:noProof/>
              </w:rPr>
              <mc:AlternateContent>
                <mc:Choice Requires="wps">
                  <w:drawing>
                    <wp:anchor distT="0" distB="0" distL="114300" distR="114300" simplePos="0" relativeHeight="251670016" behindDoc="0" locked="0" layoutInCell="1" allowOverlap="1" wp14:anchorId="328BEC9D" wp14:editId="04B35CF8">
                      <wp:simplePos x="0" y="0"/>
                      <wp:positionH relativeFrom="column">
                        <wp:posOffset>3425825</wp:posOffset>
                      </wp:positionH>
                      <wp:positionV relativeFrom="paragraph">
                        <wp:posOffset>194945</wp:posOffset>
                      </wp:positionV>
                      <wp:extent cx="48895" cy="0"/>
                      <wp:effectExtent l="0" t="0" r="27305" b="19050"/>
                      <wp:wrapNone/>
                      <wp:docPr id="42" name="直接连接符 42"/>
                      <wp:cNvGraphicFramePr/>
                      <a:graphic xmlns:a="http://schemas.openxmlformats.org/drawingml/2006/main">
                        <a:graphicData uri="http://schemas.microsoft.com/office/word/2010/wordprocessingShape">
                          <wps:wsp>
                            <wps:cNvCnPr/>
                            <wps:spPr>
                              <a:xfrm>
                                <a:off x="0" y="0"/>
                                <a:ext cx="48895"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D6112F3" id="直接连接符 42" o:spid="_x0000_s1026" style="position:absolute;z-index:2516700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69.75pt,15.35pt" to="273.6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" strokecolor="black [3213]">
                      <v:stroke joinstyle="miter"/>
                    </v:line>
                  </w:pict>
                </mc:Fallback>
              </mc:AlternateContent>
            </w:r>
            <w:r w:rsidR="00F93F12" w:rsidRPr="000F41E2">
              <w:rPr>
                <w:noProof/>
              </w:rPr>
              <mc:AlternateContent>
                <mc:Choice Requires="wps">
                  <w:drawing>
                    <wp:anchor distT="0" distB="0" distL="114300" distR="114300" simplePos="0" relativeHeight="251671040" behindDoc="0" locked="0" layoutInCell="1" allowOverlap="1" wp14:anchorId="5ED8BFC1" wp14:editId="70025A47">
                      <wp:simplePos x="0" y="0"/>
                      <wp:positionH relativeFrom="column">
                        <wp:posOffset>3449320</wp:posOffset>
                      </wp:positionH>
                      <wp:positionV relativeFrom="paragraph">
                        <wp:posOffset>69215</wp:posOffset>
                      </wp:positionV>
                      <wp:extent cx="0" cy="86360"/>
                      <wp:effectExtent l="0" t="0" r="19050" b="27940"/>
                      <wp:wrapNone/>
                      <wp:docPr id="44" name="直接连接符 44"/>
                      <wp:cNvGraphicFramePr/>
                      <a:graphic xmlns:a="http://schemas.openxmlformats.org/drawingml/2006/main">
                        <a:graphicData uri="http://schemas.microsoft.com/office/word/2010/wordprocessingShape">
                          <wps:wsp>
                            <wps:cNvCnPr/>
                            <wps:spPr>
                              <a:xfrm flipV="1">
                                <a:off x="0" y="0"/>
                                <a:ext cx="0" cy="8636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0A861AA" id="直接连接符 44" o:spid="_x0000_s1026" style="position:absolute;flip:y;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1.6pt,5.45pt" to="271.6pt,1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" strokecolor="black [3213]" strokeweight="1pt">
                      <v:stroke joinstyle="miter"/>
                    </v:line>
                  </w:pict>
                </mc:Fallback>
              </mc:AlternateContent>
            </w:r>
            <w:r w:rsidR="00F93F12" w:rsidRPr="000F41E2">
              <w:rPr>
                <w:noProof/>
              </w:rPr>
              <mc:AlternateContent>
                <mc:Choice Requires="wps">
                  <w:drawing>
                    <wp:anchor distT="0" distB="0" distL="114300" distR="114300" simplePos="0" relativeHeight="251672064" behindDoc="0" locked="0" layoutInCell="1" allowOverlap="1" wp14:anchorId="2A34912B" wp14:editId="254E3AE0">
                      <wp:simplePos x="0" y="0"/>
                      <wp:positionH relativeFrom="column">
                        <wp:posOffset>3971925</wp:posOffset>
                      </wp:positionH>
                      <wp:positionV relativeFrom="paragraph">
                        <wp:posOffset>37465</wp:posOffset>
                      </wp:positionV>
                      <wp:extent cx="71755" cy="71755"/>
                      <wp:effectExtent l="0" t="0" r="23495" b="23495"/>
                      <wp:wrapNone/>
                      <wp:docPr id="45" name="椭圆 45"/>
                      <wp:cNvGraphicFramePr/>
                      <a:graphic xmlns:a="http://schemas.openxmlformats.org/drawingml/2006/main">
                        <a:graphicData uri="http://schemas.microsoft.com/office/word/2010/wordprocessingShape">
                          <wps:wsp>
                            <wps:cNvSpPr/>
                            <wps:spPr>
                              <a:xfrm>
                                <a:off x="0" y="0"/>
                                <a:ext cx="71755" cy="7175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860276D" id="椭圆 45" o:spid="_x0000_s1026" style="position:absolute;margin-left:312.75pt;margin-top:2.95pt;width:5.65pt;height:5.6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" filled="f" strokecolor="black [3213]" strokeweight="1pt">
                      <v:stroke joinstyle="miter"/>
                    </v:oval>
                  </w:pict>
                </mc:Fallback>
              </mc:AlternateContent>
            </w:r>
            <w:r w:rsidR="00F93F12" w:rsidRPr="000F41E2">
              <w:rPr>
                <w:noProof/>
              </w:rPr>
              <mc:AlternateContent>
                <mc:Choice Requires="wps">
                  <w:drawing>
                    <wp:anchor distT="0" distB="0" distL="114300" distR="114300" simplePos="0" relativeHeight="251673088" behindDoc="0" locked="0" layoutInCell="1" allowOverlap="1" wp14:anchorId="6DC10D9E" wp14:editId="45355833">
                      <wp:simplePos x="0" y="0"/>
                      <wp:positionH relativeFrom="column">
                        <wp:posOffset>4069715</wp:posOffset>
                      </wp:positionH>
                      <wp:positionV relativeFrom="paragraph">
                        <wp:posOffset>159385</wp:posOffset>
                      </wp:positionV>
                      <wp:extent cx="102870" cy="0"/>
                      <wp:effectExtent l="0" t="0" r="11430" b="19050"/>
                      <wp:wrapNone/>
                      <wp:docPr id="46" name="直接连接符 46"/>
                      <wp:cNvGraphicFramePr/>
                      <a:graphic xmlns:a="http://schemas.openxmlformats.org/drawingml/2006/main">
                        <a:graphicData uri="http://schemas.microsoft.com/office/word/2010/wordprocessingShape">
                          <wps:wsp>
                            <wps:cNvCnPr/>
                            <wps:spPr>
                              <a:xfrm>
                                <a:off x="0" y="0"/>
                                <a:ext cx="10287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124A6D5" id="直接连接符 46" o:spid="_x0000_s1026" style="position:absolute;z-index:251673088;visibility:visible;mso-wrap-style:square;mso-wrap-distance-left:9pt;mso-wrap-distance-top:0;mso-wrap-distance-right:9pt;mso-wrap-distance-bottom:0;mso-position-horizontal:absolute;mso-position-horizontal-relative:text;mso-position-vertical:absolute;mso-position-vertical-relative:text" from="320.45pt,12.55pt" to="328.55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" strokecolor="black [3213]" strokeweight="1pt">
                      <v:stroke joinstyle="miter"/>
                    </v:line>
                  </w:pict>
                </mc:Fallback>
              </mc:AlternateContent>
            </w:r>
            <w:r w:rsidR="00F93F12" w:rsidRPr="000F41E2">
              <w:rPr>
                <w:noProof/>
              </w:rPr>
              <mc:AlternateContent>
                <mc:Choice Requires="wps">
                  <w:drawing>
                    <wp:anchor distT="0" distB="0" distL="114300" distR="114300" simplePos="0" relativeHeight="251674112" behindDoc="0" locked="0" layoutInCell="1" allowOverlap="1" wp14:anchorId="4C6E34DA" wp14:editId="2A85788A">
                      <wp:simplePos x="0" y="0"/>
                      <wp:positionH relativeFrom="column">
                        <wp:posOffset>4081780</wp:posOffset>
                      </wp:positionH>
                      <wp:positionV relativeFrom="paragraph">
                        <wp:posOffset>175895</wp:posOffset>
                      </wp:positionV>
                      <wp:extent cx="74295" cy="0"/>
                      <wp:effectExtent l="0" t="0" r="20955" b="19050"/>
                      <wp:wrapNone/>
                      <wp:docPr id="47" name="直接连接符 47"/>
                      <wp:cNvGraphicFramePr/>
                      <a:graphic xmlns:a="http://schemas.openxmlformats.org/drawingml/2006/main">
                        <a:graphicData uri="http://schemas.microsoft.com/office/word/2010/wordprocessingShape">
                          <wps:wsp>
                            <wps:cNvCnPr/>
                            <wps:spPr>
                              <a:xfrm>
                                <a:off x="0" y="0"/>
                                <a:ext cx="74295"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1B0EFF3" id="直接连接符 47" o:spid="_x0000_s1026" style="position:absolute;z-index:2516741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21.4pt,13.85pt" to="327.25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" strokecolor="black [3213]">
                      <v:stroke joinstyle="miter"/>
                    </v:line>
                  </w:pict>
                </mc:Fallback>
              </mc:AlternateContent>
            </w:r>
            <w:r w:rsidR="00F93F12" w:rsidRPr="000F41E2">
              <w:rPr>
                <w:noProof/>
              </w:rPr>
              <mc:AlternateContent>
                <mc:Choice Requires="wps">
                  <w:drawing>
                    <wp:anchor distT="0" distB="0" distL="114300" distR="114300" simplePos="0" relativeHeight="251675136" behindDoc="0" locked="0" layoutInCell="1" allowOverlap="1" wp14:anchorId="6AAD087F" wp14:editId="5D6E2211">
                      <wp:simplePos x="0" y="0"/>
                      <wp:positionH relativeFrom="column">
                        <wp:posOffset>4094480</wp:posOffset>
                      </wp:positionH>
                      <wp:positionV relativeFrom="paragraph">
                        <wp:posOffset>194310</wp:posOffset>
                      </wp:positionV>
                      <wp:extent cx="48895" cy="0"/>
                      <wp:effectExtent l="0" t="0" r="27305" b="19050"/>
                      <wp:wrapNone/>
                      <wp:docPr id="48" name="直接连接符 48"/>
                      <wp:cNvGraphicFramePr/>
                      <a:graphic xmlns:a="http://schemas.openxmlformats.org/drawingml/2006/main">
                        <a:graphicData uri="http://schemas.microsoft.com/office/word/2010/wordprocessingShape">
                          <wps:wsp>
                            <wps:cNvCnPr/>
                            <wps:spPr>
                              <a:xfrm>
                                <a:off x="0" y="0"/>
                                <a:ext cx="48895"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A6969EF" id="直接连接符 48" o:spid="_x0000_s1026" style="position:absolute;z-index:2516751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22.4pt,15.3pt" to="326.25pt,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" strokecolor="black [3213]">
                      <v:stroke joinstyle="miter"/>
                    </v:line>
                  </w:pict>
                </mc:Fallback>
              </mc:AlternateContent>
            </w:r>
            <w:r w:rsidR="00F93F12" w:rsidRPr="000F41E2">
              <w:rPr>
                <w:noProof/>
              </w:rPr>
              <mc:AlternateContent>
                <mc:Choice Requires="wps">
                  <w:drawing>
                    <wp:anchor distT="0" distB="0" distL="114300" distR="114300" simplePos="0" relativeHeight="251676160" behindDoc="0" locked="0" layoutInCell="1" allowOverlap="1" wp14:anchorId="702984CC" wp14:editId="651DE181">
                      <wp:simplePos x="0" y="0"/>
                      <wp:positionH relativeFrom="column">
                        <wp:posOffset>4119245</wp:posOffset>
                      </wp:positionH>
                      <wp:positionV relativeFrom="paragraph">
                        <wp:posOffset>69850</wp:posOffset>
                      </wp:positionV>
                      <wp:extent cx="0" cy="86360"/>
                      <wp:effectExtent l="0" t="0" r="19050" b="27940"/>
                      <wp:wrapNone/>
                      <wp:docPr id="50" name="直接连接符 50"/>
                      <wp:cNvGraphicFramePr/>
                      <a:graphic xmlns:a="http://schemas.openxmlformats.org/drawingml/2006/main">
                        <a:graphicData uri="http://schemas.microsoft.com/office/word/2010/wordprocessingShape">
                          <wps:wsp>
                            <wps:cNvCnPr/>
                            <wps:spPr>
                              <a:xfrm flipV="1">
                                <a:off x="0" y="0"/>
                                <a:ext cx="0" cy="8636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A41DE1" id="直接连接符 50" o:spid="_x0000_s1026" style="position:absolute;flip:y;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4.35pt,5.5pt" to="324.35pt,1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" strokecolor="black [3213]" strokeweight="1pt">
                      <v:stroke joinstyle="miter"/>
                    </v:line>
                  </w:pict>
                </mc:Fallback>
              </mc:AlternateContent>
            </w:r>
            <w:r w:rsidR="00F93F12" w:rsidRPr="000F41E2">
              <w:rPr>
                <w:noProof/>
              </w:rPr>
              <mc:AlternateContent>
                <mc:Choice Requires="wps">
                  <w:drawing>
                    <wp:anchor distT="0" distB="0" distL="114300" distR="114300" simplePos="0" relativeHeight="251677184" behindDoc="0" locked="0" layoutInCell="1" allowOverlap="1" wp14:anchorId="251597B1" wp14:editId="46611151">
                      <wp:simplePos x="0" y="0"/>
                      <wp:positionH relativeFrom="column">
                        <wp:posOffset>3594735</wp:posOffset>
                      </wp:positionH>
                      <wp:positionV relativeFrom="paragraph">
                        <wp:posOffset>72390</wp:posOffset>
                      </wp:positionV>
                      <wp:extent cx="372110" cy="0"/>
                      <wp:effectExtent l="0" t="0" r="27940" b="19050"/>
                      <wp:wrapNone/>
                      <wp:docPr id="51" name="直接连接符 51"/>
                      <wp:cNvGraphicFramePr/>
                      <a:graphic xmlns:a="http://schemas.openxmlformats.org/drawingml/2006/main">
                        <a:graphicData uri="http://schemas.microsoft.com/office/word/2010/wordprocessingShape">
                          <wps:wsp>
                            <wps:cNvCnPr/>
                            <wps:spPr>
                              <a:xfrm flipH="1">
                                <a:off x="0" y="0"/>
                                <a:ext cx="37211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CE8223E" id="直接连接符 51" o:spid="_x0000_s1026" style="position:absolute;flip:x;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3.05pt,5.7pt" to="312.35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" strokecolor="black [3213]" strokeweight="1pt">
                      <v:stroke joinstyle="miter"/>
                    </v:line>
                  </w:pict>
                </mc:Fallback>
              </mc:AlternateContent>
            </w:r>
            <w:r w:rsidR="00F93F12" w:rsidRPr="000F41E2">
              <w:rPr>
                <w:noProof/>
              </w:rPr>
              <mc:AlternateContent>
                <mc:Choice Requires="wps">
                  <w:drawing>
                    <wp:anchor distT="0" distB="0" distL="114300" distR="114300" simplePos="0" relativeHeight="251678208" behindDoc="0" locked="0" layoutInCell="1" allowOverlap="1" wp14:anchorId="06E69313" wp14:editId="14E22925">
                      <wp:simplePos x="0" y="0"/>
                      <wp:positionH relativeFrom="column">
                        <wp:posOffset>3505200</wp:posOffset>
                      </wp:positionH>
                      <wp:positionV relativeFrom="paragraph">
                        <wp:posOffset>325120</wp:posOffset>
                      </wp:positionV>
                      <wp:extent cx="102870" cy="0"/>
                      <wp:effectExtent l="0" t="0" r="11430" b="19050"/>
                      <wp:wrapNone/>
                      <wp:docPr id="52" name="直接连接符 52"/>
                      <wp:cNvGraphicFramePr/>
                      <a:graphic xmlns:a="http://schemas.openxmlformats.org/drawingml/2006/main">
                        <a:graphicData uri="http://schemas.microsoft.com/office/word/2010/wordprocessingShape">
                          <wps:wsp>
                            <wps:cNvCnPr/>
                            <wps:spPr>
                              <a:xfrm>
                                <a:off x="0" y="0"/>
                                <a:ext cx="10287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61B03C9" id="直接连接符 52" o:spid="_x0000_s1026" style="position:absolute;z-index:251678208;visibility:visible;mso-wrap-style:square;mso-wrap-distance-left:9pt;mso-wrap-distance-top:0;mso-wrap-distance-right:9pt;mso-wrap-distance-bottom:0;mso-position-horizontal:absolute;mso-position-horizontal-relative:text;mso-position-vertical:absolute;mso-position-vertical-relative:text" from="276pt,25.6pt" to="284.1pt,2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" strokecolor="black [3213]" strokeweight="1pt">
                      <v:stroke joinstyle="miter"/>
                    </v:line>
                  </w:pict>
                </mc:Fallback>
              </mc:AlternateContent>
            </w:r>
            <w:r w:rsidR="00F93F12" w:rsidRPr="000F41E2">
              <w:rPr>
                <w:noProof/>
              </w:rPr>
              <mc:AlternateContent>
                <mc:Choice Requires="wps">
                  <w:drawing>
                    <wp:anchor distT="0" distB="0" distL="114300" distR="114300" simplePos="0" relativeHeight="251679232" behindDoc="0" locked="0" layoutInCell="1" allowOverlap="1" wp14:anchorId="11673E6C" wp14:editId="43512651">
                      <wp:simplePos x="0" y="0"/>
                      <wp:positionH relativeFrom="column">
                        <wp:posOffset>3517900</wp:posOffset>
                      </wp:positionH>
                      <wp:positionV relativeFrom="paragraph">
                        <wp:posOffset>341630</wp:posOffset>
                      </wp:positionV>
                      <wp:extent cx="74295" cy="0"/>
                      <wp:effectExtent l="0" t="0" r="20955" b="19050"/>
                      <wp:wrapNone/>
                      <wp:docPr id="53" name="直接连接符 53"/>
                      <wp:cNvGraphicFramePr/>
                      <a:graphic xmlns:a="http://schemas.openxmlformats.org/drawingml/2006/main">
                        <a:graphicData uri="http://schemas.microsoft.com/office/word/2010/wordprocessingShape">
                          <wps:wsp>
                            <wps:cNvCnPr/>
                            <wps:spPr>
                              <a:xfrm>
                                <a:off x="0" y="0"/>
                                <a:ext cx="74295"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ECE94D8" id="直接连接符 53" o:spid="_x0000_s1026" style="position:absolute;z-index:2516792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77pt,26.9pt" to="282.85pt,2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" strokecolor="black [3213]">
                      <v:stroke joinstyle="miter"/>
                    </v:line>
                  </w:pict>
                </mc:Fallback>
              </mc:AlternateContent>
            </w:r>
            <w:r w:rsidR="00F93F12" w:rsidRPr="000F41E2">
              <w:rPr>
                <w:noProof/>
              </w:rPr>
              <mc:AlternateContent>
                <mc:Choice Requires="wps">
                  <w:drawing>
                    <wp:anchor distT="0" distB="0" distL="114300" distR="114300" simplePos="0" relativeHeight="251680256" behindDoc="0" locked="0" layoutInCell="1" allowOverlap="1" wp14:anchorId="638939F8" wp14:editId="1B37BBE8">
                      <wp:simplePos x="0" y="0"/>
                      <wp:positionH relativeFrom="column">
                        <wp:posOffset>3529965</wp:posOffset>
                      </wp:positionH>
                      <wp:positionV relativeFrom="paragraph">
                        <wp:posOffset>360045</wp:posOffset>
                      </wp:positionV>
                      <wp:extent cx="48895" cy="0"/>
                      <wp:effectExtent l="0" t="0" r="27305" b="19050"/>
                      <wp:wrapNone/>
                      <wp:docPr id="54" name="直接连接符 54"/>
                      <wp:cNvGraphicFramePr/>
                      <a:graphic xmlns:a="http://schemas.openxmlformats.org/drawingml/2006/main">
                        <a:graphicData uri="http://schemas.microsoft.com/office/word/2010/wordprocessingShape">
                          <wps:wsp>
                            <wps:cNvCnPr/>
                            <wps:spPr>
                              <a:xfrm>
                                <a:off x="0" y="0"/>
                                <a:ext cx="48895"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240E25F" id="直接连接符 54" o:spid="_x0000_s1026" style="position:absolute;z-index:2516802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77.95pt,28.35pt" to="281.8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" strokecolor="black [3213]">
                      <v:stroke joinstyle="miter"/>
                    </v:line>
                  </w:pict>
                </mc:Fallback>
              </mc:AlternateContent>
            </w:r>
            <w:r w:rsidR="00F93F12" w:rsidRPr="000F41E2">
              <w:rPr>
                <w:noProof/>
              </w:rPr>
              <mc:AlternateContent>
                <mc:Choice Requires="wps">
                  <w:drawing>
                    <wp:anchor distT="0" distB="0" distL="114300" distR="114300" simplePos="0" relativeHeight="251681280" behindDoc="0" locked="0" layoutInCell="1" allowOverlap="1" wp14:anchorId="66839047" wp14:editId="44307BE3">
                      <wp:simplePos x="0" y="0"/>
                      <wp:positionH relativeFrom="column">
                        <wp:posOffset>3554730</wp:posOffset>
                      </wp:positionH>
                      <wp:positionV relativeFrom="paragraph">
                        <wp:posOffset>109241</wp:posOffset>
                      </wp:positionV>
                      <wp:extent cx="0" cy="212725"/>
                      <wp:effectExtent l="0" t="0" r="19050" b="15875"/>
                      <wp:wrapNone/>
                      <wp:docPr id="55" name="直接连接符 55"/>
                      <wp:cNvGraphicFramePr/>
                      <a:graphic xmlns:a="http://schemas.openxmlformats.org/drawingml/2006/main">
                        <a:graphicData uri="http://schemas.microsoft.com/office/word/2010/wordprocessingShape">
                          <wps:wsp>
                            <wps:cNvCnPr/>
                            <wps:spPr>
                              <a:xfrm flipV="1">
                                <a:off x="0" y="0"/>
                                <a:ext cx="0" cy="21272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5397521" id="直接连接符 55" o:spid="_x0000_s1026" style="position:absolute;flip:y;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9.9pt,8.6pt" to="279.9pt,2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" strokecolor="black [3213]" strokeweight="1pt">
                      <v:stroke joinstyle="miter"/>
                    </v:line>
                  </w:pict>
                </mc:Fallback>
              </mc:AlternateContent>
            </w:r>
          </w:p>
          <w:p w14:paraId="06635105" w14:textId="5DA09313" w:rsidR="00F93F12" w:rsidRDefault="008B7808" w:rsidP="00D65AF4">
            <w:pPr>
              <w:jc w:val="center"/>
              <w:rPr>
                <w:color w:val="000000" w:themeColor="text1"/>
                <w:sz w:val="24"/>
                <w:lang w:val="en-GB"/>
              </w:rPr>
            </w:pPr>
            <w:r w:rsidRPr="00787048">
              <w:rPr>
                <w:noProof/>
              </w:rPr>
              <mc:AlternateContent>
                <mc:Choice Requires="wps">
                  <w:drawing>
                    <wp:anchor distT="0" distB="0" distL="114300" distR="114300" simplePos="0" relativeHeight="251646464" behindDoc="0" locked="0" layoutInCell="1" allowOverlap="1" wp14:anchorId="79FDBC52" wp14:editId="36C37621">
                      <wp:simplePos x="0" y="0"/>
                      <wp:positionH relativeFrom="column">
                        <wp:posOffset>748030</wp:posOffset>
                      </wp:positionH>
                      <wp:positionV relativeFrom="paragraph">
                        <wp:posOffset>175895</wp:posOffset>
                      </wp:positionV>
                      <wp:extent cx="74295" cy="0"/>
                      <wp:effectExtent l="0" t="0" r="20955" b="19050"/>
                      <wp:wrapNone/>
                      <wp:docPr id="27" name="直接连接符 27"/>
                      <wp:cNvGraphicFramePr/>
                      <a:graphic xmlns:a="http://schemas.openxmlformats.org/drawingml/2006/main">
                        <a:graphicData uri="http://schemas.microsoft.com/office/word/2010/wordprocessingShape">
                          <wps:wsp>
                            <wps:cNvCnPr/>
                            <wps:spPr>
                              <a:xfrm>
                                <a:off x="0" y="0"/>
                                <a:ext cx="74295"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1C0B4B0" id="直接连接符 27" o:spid="_x0000_s1026" style="position:absolute;z-index:2516464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8.9pt,13.85pt" to="64.75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" strokecolor="black [3213]">
                      <v:stroke joinstyle="miter"/>
                    </v:line>
                  </w:pict>
                </mc:Fallback>
              </mc:AlternateContent>
            </w:r>
            <w:r w:rsidRPr="00787048">
              <w:rPr>
                <w:noProof/>
              </w:rPr>
              <mc:AlternateContent>
                <mc:Choice Requires="wps">
                  <w:drawing>
                    <wp:anchor distT="0" distB="0" distL="114300" distR="114300" simplePos="0" relativeHeight="251647488" behindDoc="0" locked="0" layoutInCell="1" allowOverlap="1" wp14:anchorId="1414C4D5" wp14:editId="0397A02A">
                      <wp:simplePos x="0" y="0"/>
                      <wp:positionH relativeFrom="column">
                        <wp:posOffset>760095</wp:posOffset>
                      </wp:positionH>
                      <wp:positionV relativeFrom="paragraph">
                        <wp:posOffset>194310</wp:posOffset>
                      </wp:positionV>
                      <wp:extent cx="48895" cy="0"/>
                      <wp:effectExtent l="0" t="0" r="27305" b="19050"/>
                      <wp:wrapNone/>
                      <wp:docPr id="28" name="直接连接符 28"/>
                      <wp:cNvGraphicFramePr/>
                      <a:graphic xmlns:a="http://schemas.openxmlformats.org/drawingml/2006/main">
                        <a:graphicData uri="http://schemas.microsoft.com/office/word/2010/wordprocessingShape">
                          <wps:wsp>
                            <wps:cNvCnPr/>
                            <wps:spPr>
                              <a:xfrm>
                                <a:off x="0" y="0"/>
                                <a:ext cx="48895"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A71C476" id="直接连接符 28" o:spid="_x0000_s1026" style="position:absolute;z-index:2516474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85pt,15.3pt" to="63.7pt,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" strokecolor="black [3213]">
                      <v:stroke joinstyle="miter"/>
                    </v:line>
                  </w:pict>
                </mc:Fallback>
              </mc:AlternateContent>
            </w:r>
            <w:r w:rsidRPr="00787048">
              <w:rPr>
                <w:noProof/>
              </w:rPr>
              <mc:AlternateContent>
                <mc:Choice Requires="wps">
                  <w:drawing>
                    <wp:anchor distT="0" distB="0" distL="114300" distR="114300" simplePos="0" relativeHeight="251645440" behindDoc="0" locked="0" layoutInCell="1" allowOverlap="1" wp14:anchorId="1C54CE05" wp14:editId="4672A226">
                      <wp:simplePos x="0" y="0"/>
                      <wp:positionH relativeFrom="column">
                        <wp:posOffset>735330</wp:posOffset>
                      </wp:positionH>
                      <wp:positionV relativeFrom="paragraph">
                        <wp:posOffset>159886</wp:posOffset>
                      </wp:positionV>
                      <wp:extent cx="102870" cy="0"/>
                      <wp:effectExtent l="0" t="0" r="11430" b="19050"/>
                      <wp:wrapNone/>
                      <wp:docPr id="26" name="直接连接符 26"/>
                      <wp:cNvGraphicFramePr/>
                      <a:graphic xmlns:a="http://schemas.openxmlformats.org/drawingml/2006/main">
                        <a:graphicData uri="http://schemas.microsoft.com/office/word/2010/wordprocessingShape">
                          <wps:wsp>
                            <wps:cNvCnPr/>
                            <wps:spPr>
                              <a:xfrm>
                                <a:off x="0" y="0"/>
                                <a:ext cx="10287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AA88DDF" id="直接连接符 26" o:spid="_x0000_s1026" style="position:absolute;z-index:251645440;visibility:visible;mso-wrap-style:square;mso-wrap-distance-left:9pt;mso-wrap-distance-top:0;mso-wrap-distance-right:9pt;mso-wrap-distance-bottom:0;mso-position-horizontal:absolute;mso-position-horizontal-relative:text;mso-position-vertical:absolute;mso-position-vertical-relative:text" from="57.9pt,12.6pt" to="66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" strokecolor="black [3213]" strokeweight="1pt">
                      <v:stroke joinstyle="miter"/>
                    </v:line>
                  </w:pict>
                </mc:Fallback>
              </mc:AlternateContent>
            </w:r>
            <w:r w:rsidR="00C75836">
              <w:rPr>
                <w:noProof/>
              </w:rPr>
              <mc:AlternateContent>
                <mc:Choice Requires="wps">
                  <w:drawing>
                    <wp:anchor distT="0" distB="0" distL="114300" distR="114300" simplePos="0" relativeHeight="251632128" behindDoc="0" locked="0" layoutInCell="1" allowOverlap="1" wp14:anchorId="631643A5" wp14:editId="19503607">
                      <wp:simplePos x="0" y="0"/>
                      <wp:positionH relativeFrom="column">
                        <wp:posOffset>629920</wp:posOffset>
                      </wp:positionH>
                      <wp:positionV relativeFrom="paragraph">
                        <wp:posOffset>24765</wp:posOffset>
                      </wp:positionV>
                      <wp:extent cx="102870" cy="0"/>
                      <wp:effectExtent l="0" t="0" r="11430" b="19050"/>
                      <wp:wrapNone/>
                      <wp:docPr id="11" name="直接连接符 11"/>
                      <wp:cNvGraphicFramePr/>
                      <a:graphic xmlns:a="http://schemas.openxmlformats.org/drawingml/2006/main">
                        <a:graphicData uri="http://schemas.microsoft.com/office/word/2010/wordprocessingShape">
                          <wps:wsp>
                            <wps:cNvCnPr/>
                            <wps:spPr>
                              <a:xfrm>
                                <a:off x="0" y="0"/>
                                <a:ext cx="10287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6F93ECE" id="直接连接符 11" o:spid="_x0000_s1026" style="position:absolute;z-index:251632128;visibility:visible;mso-wrap-style:square;mso-wrap-distance-left:9pt;mso-wrap-distance-top:0;mso-wrap-distance-right:9pt;mso-wrap-distance-bottom:0;mso-position-horizontal:absolute;mso-position-horizontal-relative:text;mso-position-vertical:absolute;mso-position-vertical-relative:text" from="49.6pt,1.95pt" to="57.7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" strokecolor="black [3213]" strokeweight="1pt">
                      <v:stroke joinstyle="miter"/>
                    </v:line>
                  </w:pict>
                </mc:Fallback>
              </mc:AlternateContent>
            </w:r>
            <w:r w:rsidR="00C75836">
              <w:rPr>
                <w:noProof/>
              </w:rPr>
              <mc:AlternateContent>
                <mc:Choice Requires="wps">
                  <w:drawing>
                    <wp:anchor distT="0" distB="0" distL="114300" distR="114300" simplePos="0" relativeHeight="251633152" behindDoc="0" locked="0" layoutInCell="1" allowOverlap="1" wp14:anchorId="4694754F" wp14:editId="35355793">
                      <wp:simplePos x="0" y="0"/>
                      <wp:positionH relativeFrom="column">
                        <wp:posOffset>643890</wp:posOffset>
                      </wp:positionH>
                      <wp:positionV relativeFrom="paragraph">
                        <wp:posOffset>40640</wp:posOffset>
                      </wp:positionV>
                      <wp:extent cx="74295" cy="0"/>
                      <wp:effectExtent l="0" t="0" r="20955" b="19050"/>
                      <wp:wrapNone/>
                      <wp:docPr id="12" name="直接连接符 12"/>
                      <wp:cNvGraphicFramePr/>
                      <a:graphic xmlns:a="http://schemas.openxmlformats.org/drawingml/2006/main">
                        <a:graphicData uri="http://schemas.microsoft.com/office/word/2010/wordprocessingShape">
                          <wps:wsp>
                            <wps:cNvCnPr/>
                            <wps:spPr>
                              <a:xfrm>
                                <a:off x="0" y="0"/>
                                <a:ext cx="74295"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A0A5F6C" id="直接连接符 12" o:spid="_x0000_s1026" style="position:absolute;z-index:251633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0.7pt,3.2pt" to="56.5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" strokecolor="black [3213]">
                      <v:stroke joinstyle="miter"/>
                    </v:line>
                  </w:pict>
                </mc:Fallback>
              </mc:AlternateContent>
            </w:r>
            <w:r w:rsidR="00C75836">
              <w:rPr>
                <w:noProof/>
              </w:rPr>
              <mc:AlternateContent>
                <mc:Choice Requires="wps">
                  <w:drawing>
                    <wp:anchor distT="0" distB="0" distL="114300" distR="114300" simplePos="0" relativeHeight="251634176" behindDoc="0" locked="0" layoutInCell="1" allowOverlap="1" wp14:anchorId="3B53B595" wp14:editId="5A6D829C">
                      <wp:simplePos x="0" y="0"/>
                      <wp:positionH relativeFrom="column">
                        <wp:posOffset>655955</wp:posOffset>
                      </wp:positionH>
                      <wp:positionV relativeFrom="paragraph">
                        <wp:posOffset>58857</wp:posOffset>
                      </wp:positionV>
                      <wp:extent cx="48895" cy="0"/>
                      <wp:effectExtent l="0" t="0" r="27305" b="19050"/>
                      <wp:wrapNone/>
                      <wp:docPr id="13" name="直接连接符 13"/>
                      <wp:cNvGraphicFramePr/>
                      <a:graphic xmlns:a="http://schemas.openxmlformats.org/drawingml/2006/main">
                        <a:graphicData uri="http://schemas.microsoft.com/office/word/2010/wordprocessingShape">
                          <wps:wsp>
                            <wps:cNvCnPr/>
                            <wps:spPr>
                              <a:xfrm>
                                <a:off x="0" y="0"/>
                                <a:ext cx="48895"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1C88FC8" id="直接连接符 13" o:spid="_x0000_s1026" style="position:absolute;z-index:251634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1.65pt,4.65pt" to="55.5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" strokecolor="black [3213]">
                      <v:stroke joinstyle="miter"/>
                    </v:line>
                  </w:pict>
                </mc:Fallback>
              </mc:AlternateContent>
            </w:r>
            <w:r w:rsidR="00C75836" w:rsidRPr="00787048">
              <w:rPr>
                <w:noProof/>
              </w:rPr>
              <mc:AlternateContent>
                <mc:Choice Requires="wps">
                  <w:drawing>
                    <wp:anchor distT="0" distB="0" distL="114300" distR="114300" simplePos="0" relativeHeight="251642368" behindDoc="0" locked="0" layoutInCell="1" allowOverlap="1" wp14:anchorId="50AE4E62" wp14:editId="7820843B">
                      <wp:simplePos x="0" y="0"/>
                      <wp:positionH relativeFrom="column">
                        <wp:posOffset>1332230</wp:posOffset>
                      </wp:positionH>
                      <wp:positionV relativeFrom="paragraph">
                        <wp:posOffset>53975</wp:posOffset>
                      </wp:positionV>
                      <wp:extent cx="48895" cy="0"/>
                      <wp:effectExtent l="0" t="0" r="27305" b="19050"/>
                      <wp:wrapNone/>
                      <wp:docPr id="22" name="直接连接符 22"/>
                      <wp:cNvGraphicFramePr/>
                      <a:graphic xmlns:a="http://schemas.openxmlformats.org/drawingml/2006/main">
                        <a:graphicData uri="http://schemas.microsoft.com/office/word/2010/wordprocessingShape">
                          <wps:wsp>
                            <wps:cNvCnPr/>
                            <wps:spPr>
                              <a:xfrm>
                                <a:off x="0" y="0"/>
                                <a:ext cx="48895"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A033832" id="直接连接符 22" o:spid="_x0000_s1026" style="position:absolute;z-index:251642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4.9pt,4.25pt" to="108.7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" strokecolor="black [3213]">
                      <v:stroke joinstyle="miter"/>
                    </v:line>
                  </w:pict>
                </mc:Fallback>
              </mc:AlternateContent>
            </w:r>
            <w:r w:rsidR="00C75836" w:rsidRPr="00787048">
              <w:rPr>
                <w:noProof/>
              </w:rPr>
              <mc:AlternateContent>
                <mc:Choice Requires="wps">
                  <w:drawing>
                    <wp:anchor distT="0" distB="0" distL="114300" distR="114300" simplePos="0" relativeHeight="251641344" behindDoc="0" locked="0" layoutInCell="1" allowOverlap="1" wp14:anchorId="1E3CB180" wp14:editId="0776EAF6">
                      <wp:simplePos x="0" y="0"/>
                      <wp:positionH relativeFrom="column">
                        <wp:posOffset>1319530</wp:posOffset>
                      </wp:positionH>
                      <wp:positionV relativeFrom="paragraph">
                        <wp:posOffset>35560</wp:posOffset>
                      </wp:positionV>
                      <wp:extent cx="74295" cy="0"/>
                      <wp:effectExtent l="0" t="0" r="20955" b="19050"/>
                      <wp:wrapNone/>
                      <wp:docPr id="21" name="直接连接符 21"/>
                      <wp:cNvGraphicFramePr/>
                      <a:graphic xmlns:a="http://schemas.openxmlformats.org/drawingml/2006/main">
                        <a:graphicData uri="http://schemas.microsoft.com/office/word/2010/wordprocessingShape">
                          <wps:wsp>
                            <wps:cNvCnPr/>
                            <wps:spPr>
                              <a:xfrm>
                                <a:off x="0" y="0"/>
                                <a:ext cx="74295"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97B69FA" id="直接连接符 21" o:spid="_x0000_s1026" style="position:absolute;z-index:2516413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3.9pt,2.8pt" to="109.7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" strokecolor="black [3213]">
                      <v:stroke joinstyle="miter"/>
                    </v:line>
                  </w:pict>
                </mc:Fallback>
              </mc:AlternateContent>
            </w:r>
            <w:r w:rsidR="00C75836" w:rsidRPr="00787048">
              <w:rPr>
                <w:noProof/>
              </w:rPr>
              <mc:AlternateContent>
                <mc:Choice Requires="wps">
                  <w:drawing>
                    <wp:anchor distT="0" distB="0" distL="114300" distR="114300" simplePos="0" relativeHeight="251640320" behindDoc="0" locked="0" layoutInCell="1" allowOverlap="1" wp14:anchorId="4112198D" wp14:editId="4790576E">
                      <wp:simplePos x="0" y="0"/>
                      <wp:positionH relativeFrom="column">
                        <wp:posOffset>1307663</wp:posOffset>
                      </wp:positionH>
                      <wp:positionV relativeFrom="paragraph">
                        <wp:posOffset>19050</wp:posOffset>
                      </wp:positionV>
                      <wp:extent cx="102870" cy="0"/>
                      <wp:effectExtent l="0" t="0" r="11430" b="19050"/>
                      <wp:wrapNone/>
                      <wp:docPr id="20" name="直接连接符 20"/>
                      <wp:cNvGraphicFramePr/>
                      <a:graphic xmlns:a="http://schemas.openxmlformats.org/drawingml/2006/main">
                        <a:graphicData uri="http://schemas.microsoft.com/office/word/2010/wordprocessingShape">
                          <wps:wsp>
                            <wps:cNvCnPr/>
                            <wps:spPr>
                              <a:xfrm>
                                <a:off x="0" y="0"/>
                                <a:ext cx="10287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C4B0416" id="直接连接符 20" o:spid="_x0000_s1026" style="position:absolute;z-index:251640320;visibility:visible;mso-wrap-style:square;mso-wrap-distance-left:9pt;mso-wrap-distance-top:0;mso-wrap-distance-right:9pt;mso-wrap-distance-bottom:0;mso-position-horizontal:absolute;mso-position-horizontal-relative:text;mso-position-vertical:absolute;mso-position-vertical-relative:text" from="102.95pt,1.5pt" to="111.0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" strokecolor="black [3213]" strokeweight="1pt">
                      <v:stroke joinstyle="miter"/>
                    </v:line>
                  </w:pict>
                </mc:Fallback>
              </mc:AlternateContent>
            </w:r>
          </w:p>
        </w:tc>
      </w:tr>
    </w:tbl>
    <w:p w14:paraId="43C0271E" w14:textId="21BB437E" w:rsidR="00F93F12" w:rsidRDefault="008B7808" w:rsidP="00D65AF4">
      <w:pPr>
        <w:jc w:val="center"/>
        <w:rPr>
          <w:szCs w:val="21"/>
          <w:lang w:val="en-GB"/>
        </w:rPr>
      </w:pPr>
      <w:r w:rsidRPr="00FB0C42">
        <w:rPr>
          <w:szCs w:val="21"/>
        </w:rPr>
        <w:t>a</w:t>
      </w:r>
      <w:r>
        <w:rPr>
          <w:rFonts w:hint="eastAsia"/>
          <w:szCs w:val="21"/>
        </w:rPr>
        <w:t>）</w:t>
      </w:r>
      <w:r w:rsidR="00A2501F">
        <w:rPr>
          <w:rFonts w:hint="eastAsia"/>
          <w:szCs w:val="21"/>
        </w:rPr>
        <w:t>电</w:t>
      </w:r>
      <w:r w:rsidRPr="00FB0C42">
        <w:rPr>
          <w:szCs w:val="21"/>
          <w:lang w:val="en-GB"/>
        </w:rPr>
        <w:t>流互感器负荷箱</w:t>
      </w:r>
      <w:r>
        <w:rPr>
          <w:rFonts w:hint="eastAsia"/>
          <w:szCs w:val="21"/>
          <w:lang w:val="en-GB"/>
        </w:rPr>
        <w:t xml:space="preserve">                                         </w:t>
      </w:r>
      <w:r w:rsidRPr="00FB0C42">
        <w:rPr>
          <w:szCs w:val="21"/>
        </w:rPr>
        <w:t>b</w:t>
      </w:r>
      <w:r>
        <w:rPr>
          <w:rFonts w:hint="eastAsia"/>
          <w:szCs w:val="21"/>
        </w:rPr>
        <w:t>）</w:t>
      </w:r>
      <w:r w:rsidRPr="00FB0C42">
        <w:rPr>
          <w:szCs w:val="21"/>
          <w:lang w:val="en-GB"/>
        </w:rPr>
        <w:t>电压互感器负荷箱</w:t>
      </w:r>
    </w:p>
    <w:p w14:paraId="38775245" w14:textId="341E7287" w:rsidR="00B31A1B" w:rsidRPr="005A1441" w:rsidRDefault="00B31A1B" w:rsidP="00B31A1B">
      <w:pPr>
        <w:tabs>
          <w:tab w:val="center" w:pos="4153"/>
          <w:tab w:val="right" w:pos="6552"/>
        </w:tabs>
        <w:snapToGrid w:val="0"/>
        <w:spacing w:line="360" w:lineRule="auto"/>
        <w:mirrorIndents/>
        <w:jc w:val="center"/>
        <w:rPr>
          <w:rFonts w:ascii="黑体" w:eastAsia="黑体" w:hAnsi="黑体"/>
          <w:bCs/>
          <w:szCs w:val="21"/>
        </w:rPr>
      </w:pPr>
      <w:r w:rsidRPr="005A1441">
        <w:rPr>
          <w:rFonts w:ascii="黑体" w:eastAsia="黑体" w:hAnsi="黑体" w:hint="eastAsia"/>
          <w:bCs/>
          <w:szCs w:val="21"/>
        </w:rPr>
        <w:t>图</w:t>
      </w:r>
      <w:r w:rsidR="00F41BC9">
        <w:rPr>
          <w:rFonts w:ascii="黑体" w:eastAsia="黑体" w:hAnsi="黑体"/>
          <w:bCs/>
          <w:szCs w:val="21"/>
        </w:rPr>
        <w:t>4</w:t>
      </w:r>
      <w:r w:rsidRPr="005A1441">
        <w:rPr>
          <w:rFonts w:ascii="黑体" w:eastAsia="黑体" w:hAnsi="黑体"/>
          <w:bCs/>
          <w:szCs w:val="21"/>
        </w:rPr>
        <w:t xml:space="preserve">  </w:t>
      </w:r>
      <w:r w:rsidR="003D1841">
        <w:rPr>
          <w:rFonts w:ascii="黑体" w:eastAsia="黑体" w:hAnsi="黑体" w:hint="eastAsia"/>
          <w:bCs/>
          <w:szCs w:val="21"/>
        </w:rPr>
        <w:t>互感器</w:t>
      </w:r>
      <w:r w:rsidRPr="005A1441">
        <w:rPr>
          <w:rFonts w:ascii="黑体" w:eastAsia="黑体" w:hAnsi="黑体" w:hint="eastAsia"/>
          <w:bCs/>
          <w:szCs w:val="21"/>
        </w:rPr>
        <w:t>负荷箱校准线路图</w:t>
      </w:r>
    </w:p>
    <w:p w14:paraId="4C602C55" w14:textId="488CE89D" w:rsidR="00FA111C" w:rsidRPr="00D56B5D" w:rsidRDefault="00FA111C" w:rsidP="00BE7F9F">
      <w:pPr>
        <w:jc w:val="center"/>
        <w:rPr>
          <w:sz w:val="24"/>
          <w:lang w:val="en-GB"/>
        </w:rPr>
      </w:pPr>
      <w:r w:rsidRPr="00D56B5D">
        <w:rPr>
          <w:rFonts w:hint="eastAsia"/>
          <w:i/>
          <w:kern w:val="0"/>
          <w:szCs w:val="21"/>
        </w:rPr>
        <w:t>I</w:t>
      </w:r>
      <w:r w:rsidRPr="00D56B5D">
        <w:rPr>
          <w:rFonts w:hint="eastAsia"/>
          <w:kern w:val="0"/>
          <w:szCs w:val="21"/>
        </w:rPr>
        <w:t>*</w:t>
      </w:r>
      <w:r w:rsidR="00E942CD" w:rsidRPr="00D56B5D">
        <w:rPr>
          <w:rFonts w:hint="eastAsia"/>
          <w:kern w:val="0"/>
          <w:szCs w:val="21"/>
        </w:rPr>
        <w:t>、</w:t>
      </w:r>
      <w:r w:rsidR="00E942CD" w:rsidRPr="00D56B5D">
        <w:rPr>
          <w:rFonts w:hint="eastAsia"/>
          <w:i/>
          <w:kern w:val="0"/>
          <w:szCs w:val="21"/>
        </w:rPr>
        <w:t>I</w:t>
      </w:r>
      <w:r w:rsidR="00BA2ABC" w:rsidRPr="00D56B5D">
        <w:rPr>
          <w:rFonts w:hint="eastAsia"/>
          <w:kern w:val="0"/>
          <w:szCs w:val="21"/>
        </w:rPr>
        <w:t>——</w:t>
      </w:r>
      <w:r w:rsidR="00BE7F9F" w:rsidRPr="00D56B5D">
        <w:rPr>
          <w:rFonts w:hint="eastAsia"/>
          <w:kern w:val="0"/>
          <w:szCs w:val="21"/>
        </w:rPr>
        <w:t>电流</w:t>
      </w:r>
      <w:r w:rsidR="00E942CD" w:rsidRPr="00D56B5D">
        <w:rPr>
          <w:rFonts w:hint="eastAsia"/>
          <w:kern w:val="0"/>
          <w:szCs w:val="21"/>
        </w:rPr>
        <w:t>端子</w:t>
      </w:r>
      <w:r w:rsidRPr="00D56B5D">
        <w:rPr>
          <w:kern w:val="0"/>
          <w:szCs w:val="21"/>
        </w:rPr>
        <w:t>；</w:t>
      </w:r>
      <w:r w:rsidRPr="00D56B5D">
        <w:rPr>
          <w:szCs w:val="21"/>
        </w:rPr>
        <w:t xml:space="preserve"> </w:t>
      </w:r>
      <w:r w:rsidRPr="00D56B5D">
        <w:rPr>
          <w:rFonts w:hint="eastAsia"/>
          <w:i/>
          <w:kern w:val="0"/>
          <w:szCs w:val="21"/>
        </w:rPr>
        <w:t>U</w:t>
      </w:r>
      <w:r w:rsidRPr="00D56B5D">
        <w:rPr>
          <w:rFonts w:hint="eastAsia"/>
          <w:kern w:val="0"/>
          <w:szCs w:val="21"/>
        </w:rPr>
        <w:t>*</w:t>
      </w:r>
      <w:r w:rsidR="00E942CD" w:rsidRPr="00D56B5D">
        <w:rPr>
          <w:rFonts w:hint="eastAsia"/>
          <w:kern w:val="0"/>
          <w:szCs w:val="21"/>
        </w:rPr>
        <w:t>、</w:t>
      </w:r>
      <w:r w:rsidR="00E942CD" w:rsidRPr="00D56B5D">
        <w:rPr>
          <w:rFonts w:hint="eastAsia"/>
          <w:i/>
          <w:kern w:val="0"/>
          <w:szCs w:val="21"/>
        </w:rPr>
        <w:t xml:space="preserve"> U</w:t>
      </w:r>
      <w:r w:rsidR="00BA2ABC" w:rsidRPr="00D56B5D">
        <w:rPr>
          <w:rFonts w:hint="eastAsia"/>
          <w:kern w:val="0"/>
          <w:szCs w:val="21"/>
        </w:rPr>
        <w:t>——</w:t>
      </w:r>
      <w:r w:rsidR="00E942CD" w:rsidRPr="00D56B5D">
        <w:rPr>
          <w:rFonts w:hint="eastAsia"/>
          <w:kern w:val="0"/>
          <w:szCs w:val="21"/>
        </w:rPr>
        <w:t>电压端子</w:t>
      </w:r>
      <w:r w:rsidR="00D56B5D">
        <w:rPr>
          <w:rFonts w:hint="eastAsia"/>
          <w:kern w:val="0"/>
          <w:szCs w:val="21"/>
        </w:rPr>
        <w:t>；</w:t>
      </w:r>
    </w:p>
    <w:p w14:paraId="0CA45F3F" w14:textId="5FFB92C5" w:rsidR="00F965E4" w:rsidRPr="00FB0C42" w:rsidRDefault="00F965E4" w:rsidP="00F965E4">
      <w:pPr>
        <w:snapToGrid w:val="0"/>
        <w:spacing w:line="360" w:lineRule="auto"/>
        <w:jc w:val="left"/>
        <w:outlineLvl w:val="4"/>
        <w:rPr>
          <w:sz w:val="24"/>
          <w:szCs w:val="24"/>
        </w:rPr>
      </w:pPr>
      <w:r w:rsidRPr="00FB0C42">
        <w:rPr>
          <w:sz w:val="24"/>
          <w:szCs w:val="24"/>
        </w:rPr>
        <w:t>7.2.</w:t>
      </w:r>
      <w:r>
        <w:rPr>
          <w:rFonts w:hint="eastAsia"/>
          <w:sz w:val="24"/>
          <w:szCs w:val="24"/>
        </w:rPr>
        <w:t xml:space="preserve">4 </w:t>
      </w:r>
      <w:r>
        <w:rPr>
          <w:rFonts w:hint="eastAsia"/>
          <w:sz w:val="24"/>
          <w:szCs w:val="24"/>
        </w:rPr>
        <w:t>功率因数示值</w:t>
      </w:r>
      <w:r w:rsidR="00F61110">
        <w:rPr>
          <w:rFonts w:hint="eastAsia"/>
          <w:sz w:val="24"/>
          <w:szCs w:val="24"/>
        </w:rPr>
        <w:t>校准</w:t>
      </w:r>
    </w:p>
    <w:p w14:paraId="6CD21F2A" w14:textId="376B11C5" w:rsidR="00E23491" w:rsidRPr="00E23491" w:rsidRDefault="00F965E4" w:rsidP="0048373B">
      <w:pPr>
        <w:spacing w:afterLines="50" w:after="156" w:line="360" w:lineRule="auto"/>
        <w:ind w:firstLineChars="200" w:firstLine="480"/>
        <w:rPr>
          <w:strike/>
          <w:color w:val="FF0000"/>
          <w:sz w:val="24"/>
        </w:rPr>
      </w:pPr>
      <w:r w:rsidRPr="00E6602E">
        <w:rPr>
          <w:rFonts w:hint="eastAsia"/>
          <w:color w:val="000000" w:themeColor="text1"/>
          <w:sz w:val="24"/>
          <w:lang w:val="en-GB"/>
        </w:rPr>
        <w:t>功率因数示值校准和负荷示值校准同步进行</w:t>
      </w:r>
      <w:r w:rsidR="00477B95" w:rsidRPr="00E6602E">
        <w:rPr>
          <w:rFonts w:hint="eastAsia"/>
          <w:color w:val="000000" w:themeColor="text1"/>
          <w:sz w:val="24"/>
          <w:lang w:val="en-GB"/>
        </w:rPr>
        <w:t>。</w:t>
      </w:r>
      <w:r w:rsidRPr="00E6602E">
        <w:rPr>
          <w:rFonts w:hint="eastAsia"/>
          <w:color w:val="000000" w:themeColor="text1"/>
          <w:sz w:val="24"/>
          <w:lang w:val="en-GB"/>
        </w:rPr>
        <w:t>记录</w:t>
      </w:r>
      <w:r w:rsidRPr="00E6602E">
        <w:rPr>
          <w:rFonts w:hint="eastAsia"/>
          <w:color w:val="000000" w:themeColor="text1"/>
          <w:sz w:val="24"/>
          <w:szCs w:val="24"/>
        </w:rPr>
        <w:t>互感器负荷箱校准装置负荷显示值</w:t>
      </w:r>
      <w:r w:rsidR="00477B95" w:rsidRPr="00E6602E">
        <w:rPr>
          <w:rFonts w:hint="eastAsia"/>
          <w:color w:val="000000" w:themeColor="text1"/>
          <w:sz w:val="24"/>
          <w:szCs w:val="24"/>
        </w:rPr>
        <w:t>的同时记录</w:t>
      </w:r>
      <w:r w:rsidRPr="00E6602E">
        <w:rPr>
          <w:rFonts w:hint="eastAsia"/>
          <w:color w:val="000000" w:themeColor="text1"/>
          <w:sz w:val="24"/>
          <w:szCs w:val="24"/>
        </w:rPr>
        <w:t>功率因数显示值</w:t>
      </w:r>
      <w:r w:rsidRPr="00E6602E">
        <w:rPr>
          <w:rFonts w:hint="eastAsia"/>
          <w:color w:val="000000" w:themeColor="text1"/>
          <w:sz w:val="24"/>
          <w:lang w:val="en-GB"/>
        </w:rPr>
        <w:t>，作为互感器负荷箱功率因数的实际值</w:t>
      </w:r>
      <m:oMath>
        <m:sSub>
          <m:sSubPr>
            <m:ctrlPr>
              <w:rPr>
                <w:rFonts w:ascii="Cambria Math" w:eastAsia="仿宋" w:hAnsi="Cambria Math"/>
                <w:color w:val="000000" w:themeColor="text1"/>
                <w:sz w:val="24"/>
              </w:rPr>
            </m:ctrlPr>
          </m:sSubPr>
          <m:e>
            <m:r>
              <w:rPr>
                <w:rFonts w:ascii="Cambria Math" w:hAnsi="Cambria Math"/>
                <w:color w:val="000000" w:themeColor="text1"/>
                <w:sz w:val="24"/>
                <w:szCs w:val="24"/>
              </w:rPr>
              <m:t>λ</m:t>
            </m:r>
          </m:e>
          <m:sub>
            <m:r>
              <w:rPr>
                <w:rFonts w:ascii="Cambria Math" w:eastAsia="仿宋" w:hAnsi="Cambria Math"/>
                <w:color w:val="000000" w:themeColor="text1"/>
                <w:sz w:val="24"/>
              </w:rPr>
              <m:t>x</m:t>
            </m:r>
          </m:sub>
        </m:sSub>
      </m:oMath>
      <w:r w:rsidRPr="00E6602E">
        <w:rPr>
          <w:rFonts w:hint="eastAsia"/>
          <w:color w:val="000000" w:themeColor="text1"/>
          <w:sz w:val="24"/>
          <w:szCs w:val="24"/>
        </w:rPr>
        <w:t>。</w:t>
      </w:r>
      <w:r w:rsidR="00E23491" w:rsidRPr="008520AD">
        <w:rPr>
          <w:rFonts w:hint="eastAsia"/>
          <w:color w:val="000000" w:themeColor="text1"/>
          <w:sz w:val="24"/>
        </w:rPr>
        <w:t>使用仅</w:t>
      </w:r>
      <w:r w:rsidR="00E23491">
        <w:rPr>
          <w:rFonts w:hint="eastAsia"/>
          <w:color w:val="000000" w:themeColor="text1"/>
          <w:sz w:val="24"/>
        </w:rPr>
        <w:t>显示负荷有功分量、无功分量的互感器负荷箱校准装置，记录互感器负荷箱校准装置显示负荷的有功分量、无功分量，并计算</w:t>
      </w:r>
      <w:r w:rsidR="00E23491" w:rsidRPr="00E6602E">
        <w:rPr>
          <w:rFonts w:hint="eastAsia"/>
          <w:color w:val="000000" w:themeColor="text1"/>
          <w:sz w:val="24"/>
          <w:lang w:val="en-GB"/>
        </w:rPr>
        <w:t>互感器负荷箱功率因数的实际值</w:t>
      </w:r>
      <m:oMath>
        <m:sSub>
          <m:sSubPr>
            <m:ctrlPr>
              <w:rPr>
                <w:rFonts w:ascii="Cambria Math" w:eastAsia="仿宋" w:hAnsi="Cambria Math"/>
                <w:color w:val="000000" w:themeColor="text1"/>
                <w:sz w:val="24"/>
              </w:rPr>
            </m:ctrlPr>
          </m:sSubPr>
          <m:e>
            <m:r>
              <w:rPr>
                <w:rFonts w:ascii="Cambria Math" w:hAnsi="Cambria Math"/>
                <w:color w:val="000000" w:themeColor="text1"/>
                <w:sz w:val="24"/>
                <w:szCs w:val="24"/>
              </w:rPr>
              <m:t>λ</m:t>
            </m:r>
          </m:e>
          <m:sub>
            <m:r>
              <w:rPr>
                <w:rFonts w:ascii="Cambria Math" w:eastAsia="仿宋" w:hAnsi="Cambria Math"/>
                <w:color w:val="000000" w:themeColor="text1"/>
                <w:sz w:val="24"/>
              </w:rPr>
              <m:t>x</m:t>
            </m:r>
          </m:sub>
        </m:sSub>
      </m:oMath>
      <w:r w:rsidR="00E23491">
        <w:rPr>
          <w:rFonts w:hint="eastAsia"/>
          <w:color w:val="000000" w:themeColor="text1"/>
          <w:sz w:val="24"/>
        </w:rPr>
        <w:t>（计算公式见附录</w:t>
      </w:r>
      <w:r w:rsidR="00E23491">
        <w:rPr>
          <w:rFonts w:hint="eastAsia"/>
          <w:color w:val="000000" w:themeColor="text1"/>
          <w:sz w:val="24"/>
        </w:rPr>
        <w:t>A</w:t>
      </w:r>
      <w:r w:rsidR="00E23491">
        <w:rPr>
          <w:rFonts w:hint="eastAsia"/>
          <w:color w:val="000000" w:themeColor="text1"/>
          <w:sz w:val="24"/>
        </w:rPr>
        <w:t>）。</w:t>
      </w:r>
    </w:p>
    <w:p w14:paraId="7ACB15FE" w14:textId="015F1372" w:rsidR="00476135" w:rsidRDefault="00476135" w:rsidP="003A5C89">
      <w:pPr>
        <w:pStyle w:val="1"/>
        <w:spacing w:beforeLines="0" w:before="0" w:afterLines="0" w:after="0"/>
        <w:ind w:left="0" w:firstLine="0"/>
        <w:rPr>
          <w:rFonts w:ascii="Times New Roman"/>
          <w:color w:val="auto"/>
        </w:rPr>
      </w:pPr>
      <w:bookmarkStart w:id="120" w:name="_Toc162252858"/>
      <w:bookmarkStart w:id="121" w:name="_Toc156204127"/>
      <w:bookmarkStart w:id="122" w:name="_Toc156204181"/>
      <w:bookmarkStart w:id="123" w:name="_Toc156204128"/>
      <w:bookmarkStart w:id="124" w:name="_Toc156204182"/>
      <w:bookmarkStart w:id="125" w:name="_Toc156204129"/>
      <w:bookmarkStart w:id="126" w:name="_Toc156204183"/>
      <w:bookmarkStart w:id="127" w:name="_Toc153673057"/>
      <w:bookmarkStart w:id="128" w:name="_Toc153673140"/>
      <w:bookmarkStart w:id="129" w:name="_Toc162252859"/>
      <w:bookmarkEnd w:id="118"/>
      <w:bookmarkEnd w:id="119"/>
      <w:bookmarkEnd w:id="120"/>
      <w:bookmarkEnd w:id="121"/>
      <w:bookmarkEnd w:id="122"/>
      <w:bookmarkEnd w:id="123"/>
      <w:bookmarkEnd w:id="124"/>
      <w:bookmarkEnd w:id="125"/>
      <w:bookmarkEnd w:id="126"/>
      <w:bookmarkEnd w:id="127"/>
      <w:bookmarkEnd w:id="128"/>
      <w:r w:rsidRPr="00FB0C42">
        <w:rPr>
          <w:rFonts w:ascii="Times New Roman"/>
          <w:color w:val="auto"/>
        </w:rPr>
        <w:t>校准结果表达</w:t>
      </w:r>
      <w:bookmarkEnd w:id="129"/>
    </w:p>
    <w:p w14:paraId="10C76C1D" w14:textId="0E71A8E3" w:rsidR="003A5C89" w:rsidRPr="00FB0C42" w:rsidRDefault="00A30A8A" w:rsidP="003A5C89">
      <w:pPr>
        <w:snapToGrid w:val="0"/>
        <w:spacing w:line="360" w:lineRule="auto"/>
        <w:ind w:firstLineChars="200" w:firstLine="480"/>
        <w:jc w:val="left"/>
        <w:rPr>
          <w:sz w:val="24"/>
          <w:szCs w:val="24"/>
        </w:rPr>
      </w:pPr>
      <w:bookmarkStart w:id="130" w:name="_Toc280866940"/>
      <w:r>
        <w:rPr>
          <w:sz w:val="24"/>
          <w:szCs w:val="24"/>
        </w:rPr>
        <w:t>校准结果应在校准证书上</w:t>
      </w:r>
      <w:r w:rsidRPr="0002707D">
        <w:rPr>
          <w:sz w:val="24"/>
          <w:szCs w:val="24"/>
        </w:rPr>
        <w:t>反</w:t>
      </w:r>
      <w:r w:rsidR="00405A32" w:rsidRPr="0002707D">
        <w:rPr>
          <w:rFonts w:hint="eastAsia"/>
          <w:sz w:val="24"/>
          <w:szCs w:val="24"/>
        </w:rPr>
        <w:t>映</w:t>
      </w:r>
      <w:r>
        <w:rPr>
          <w:sz w:val="24"/>
          <w:szCs w:val="24"/>
        </w:rPr>
        <w:t>，校准证书</w:t>
      </w:r>
      <w:r w:rsidR="003A5C89" w:rsidRPr="00FB0C42">
        <w:rPr>
          <w:sz w:val="24"/>
          <w:szCs w:val="24"/>
        </w:rPr>
        <w:t>应至少包括以下信息：</w:t>
      </w:r>
      <w:bookmarkEnd w:id="130"/>
    </w:p>
    <w:p w14:paraId="4D8B410B" w14:textId="418F15FD" w:rsidR="003A5C89" w:rsidRPr="00FB0C42" w:rsidRDefault="003A5C89" w:rsidP="003A5C89">
      <w:pPr>
        <w:snapToGrid w:val="0"/>
        <w:spacing w:line="360" w:lineRule="auto"/>
        <w:ind w:firstLineChars="200" w:firstLine="480"/>
        <w:jc w:val="left"/>
        <w:rPr>
          <w:sz w:val="24"/>
          <w:szCs w:val="24"/>
        </w:rPr>
      </w:pPr>
      <w:r w:rsidRPr="00FB0C42">
        <w:rPr>
          <w:sz w:val="24"/>
          <w:szCs w:val="24"/>
        </w:rPr>
        <w:t>a</w:t>
      </w:r>
      <w:r w:rsidR="000D0761">
        <w:rPr>
          <w:sz w:val="24"/>
          <w:szCs w:val="24"/>
        </w:rPr>
        <w:t>）</w:t>
      </w:r>
      <w:r w:rsidRPr="00FB0C42">
        <w:rPr>
          <w:sz w:val="24"/>
          <w:szCs w:val="24"/>
        </w:rPr>
        <w:t xml:space="preserve"> </w:t>
      </w:r>
      <w:r w:rsidRPr="00FB0C42">
        <w:rPr>
          <w:sz w:val="24"/>
          <w:szCs w:val="24"/>
        </w:rPr>
        <w:t>标题，如</w:t>
      </w:r>
      <w:r w:rsidRPr="00FB0C42">
        <w:rPr>
          <w:sz w:val="24"/>
          <w:szCs w:val="24"/>
        </w:rPr>
        <w:t>“</w:t>
      </w:r>
      <w:r w:rsidRPr="00FB0C42">
        <w:rPr>
          <w:sz w:val="24"/>
          <w:szCs w:val="24"/>
        </w:rPr>
        <w:t>校准证书</w:t>
      </w:r>
      <w:r w:rsidRPr="00FB0C42">
        <w:rPr>
          <w:sz w:val="24"/>
          <w:szCs w:val="24"/>
        </w:rPr>
        <w:t>”</w:t>
      </w:r>
      <w:r w:rsidR="00ED073A" w:rsidRPr="00FB0C42">
        <w:rPr>
          <w:sz w:val="24"/>
          <w:szCs w:val="24"/>
        </w:rPr>
        <w:t>；</w:t>
      </w:r>
    </w:p>
    <w:p w14:paraId="724B18C9" w14:textId="4B793607" w:rsidR="003A5C89" w:rsidRPr="00FB0C42" w:rsidRDefault="003A5C89" w:rsidP="003A5C89">
      <w:pPr>
        <w:snapToGrid w:val="0"/>
        <w:spacing w:line="360" w:lineRule="auto"/>
        <w:ind w:firstLineChars="200" w:firstLine="480"/>
        <w:jc w:val="left"/>
        <w:rPr>
          <w:sz w:val="24"/>
          <w:szCs w:val="24"/>
        </w:rPr>
      </w:pPr>
      <w:r w:rsidRPr="00FB0C42">
        <w:rPr>
          <w:sz w:val="24"/>
          <w:szCs w:val="24"/>
        </w:rPr>
        <w:t>b</w:t>
      </w:r>
      <w:r w:rsidR="000D0761">
        <w:rPr>
          <w:sz w:val="24"/>
          <w:szCs w:val="24"/>
        </w:rPr>
        <w:t>）</w:t>
      </w:r>
      <w:r w:rsidRPr="00FB0C42">
        <w:rPr>
          <w:sz w:val="24"/>
          <w:szCs w:val="24"/>
        </w:rPr>
        <w:t xml:space="preserve"> </w:t>
      </w:r>
      <w:r w:rsidRPr="00FB0C42">
        <w:rPr>
          <w:sz w:val="24"/>
          <w:szCs w:val="24"/>
        </w:rPr>
        <w:t>实验室名称和地址</w:t>
      </w:r>
      <w:r w:rsidR="00ED073A" w:rsidRPr="00FB0C42">
        <w:rPr>
          <w:sz w:val="24"/>
          <w:szCs w:val="24"/>
        </w:rPr>
        <w:t>；</w:t>
      </w:r>
    </w:p>
    <w:p w14:paraId="4602D666" w14:textId="072A82BA" w:rsidR="003A5C89" w:rsidRPr="00FB0C42" w:rsidRDefault="003A5C89" w:rsidP="003A5C89">
      <w:pPr>
        <w:snapToGrid w:val="0"/>
        <w:spacing w:line="360" w:lineRule="auto"/>
        <w:ind w:firstLineChars="200" w:firstLine="480"/>
        <w:jc w:val="left"/>
        <w:rPr>
          <w:sz w:val="24"/>
          <w:szCs w:val="24"/>
        </w:rPr>
      </w:pPr>
      <w:r w:rsidRPr="00FB0C42">
        <w:rPr>
          <w:sz w:val="24"/>
          <w:szCs w:val="24"/>
        </w:rPr>
        <w:t>c</w:t>
      </w:r>
      <w:r w:rsidR="000D0761">
        <w:rPr>
          <w:sz w:val="24"/>
          <w:szCs w:val="24"/>
        </w:rPr>
        <w:t>）</w:t>
      </w:r>
      <w:r w:rsidRPr="00FB0C42">
        <w:rPr>
          <w:sz w:val="24"/>
          <w:szCs w:val="24"/>
        </w:rPr>
        <w:t xml:space="preserve"> </w:t>
      </w:r>
      <w:r w:rsidRPr="00FB0C42">
        <w:rPr>
          <w:sz w:val="24"/>
          <w:szCs w:val="24"/>
        </w:rPr>
        <w:t>进行校准的地点</w:t>
      </w:r>
      <w:r w:rsidR="00ED073A" w:rsidRPr="00FB0C42">
        <w:rPr>
          <w:sz w:val="24"/>
          <w:szCs w:val="24"/>
        </w:rPr>
        <w:t>；</w:t>
      </w:r>
    </w:p>
    <w:p w14:paraId="75E7D8CC" w14:textId="7FE3CC6C" w:rsidR="003A5C89" w:rsidRPr="00FB0C42" w:rsidRDefault="003A5C89" w:rsidP="003A5C89">
      <w:pPr>
        <w:snapToGrid w:val="0"/>
        <w:spacing w:line="360" w:lineRule="auto"/>
        <w:ind w:firstLineChars="200" w:firstLine="480"/>
        <w:jc w:val="left"/>
        <w:rPr>
          <w:sz w:val="24"/>
          <w:szCs w:val="24"/>
        </w:rPr>
      </w:pPr>
      <w:r w:rsidRPr="00FB0C42">
        <w:rPr>
          <w:sz w:val="24"/>
          <w:szCs w:val="24"/>
        </w:rPr>
        <w:t>d</w:t>
      </w:r>
      <w:r w:rsidR="000D0761">
        <w:rPr>
          <w:sz w:val="24"/>
          <w:szCs w:val="24"/>
        </w:rPr>
        <w:t>）</w:t>
      </w:r>
      <w:r w:rsidRPr="00FB0C42">
        <w:rPr>
          <w:sz w:val="24"/>
          <w:szCs w:val="24"/>
        </w:rPr>
        <w:t xml:space="preserve"> </w:t>
      </w:r>
      <w:r w:rsidRPr="00FB0C42">
        <w:rPr>
          <w:sz w:val="24"/>
          <w:szCs w:val="24"/>
        </w:rPr>
        <w:t>证书或报告的唯一性标识（如编号），每页及总页数的标识</w:t>
      </w:r>
      <w:r w:rsidR="00ED073A" w:rsidRPr="00FB0C42">
        <w:rPr>
          <w:sz w:val="24"/>
          <w:szCs w:val="24"/>
        </w:rPr>
        <w:t>；</w:t>
      </w:r>
    </w:p>
    <w:p w14:paraId="5A7510D4" w14:textId="16314D8A" w:rsidR="003A5C89" w:rsidRPr="00FB0C42" w:rsidRDefault="003A5C89" w:rsidP="003A5C89">
      <w:pPr>
        <w:snapToGrid w:val="0"/>
        <w:spacing w:line="360" w:lineRule="auto"/>
        <w:ind w:firstLineChars="200" w:firstLine="480"/>
        <w:jc w:val="left"/>
        <w:rPr>
          <w:sz w:val="24"/>
          <w:szCs w:val="24"/>
        </w:rPr>
      </w:pPr>
      <w:r w:rsidRPr="00FB0C42">
        <w:rPr>
          <w:sz w:val="24"/>
          <w:szCs w:val="24"/>
        </w:rPr>
        <w:t>e</w:t>
      </w:r>
      <w:r w:rsidR="000D0761">
        <w:rPr>
          <w:sz w:val="24"/>
          <w:szCs w:val="24"/>
        </w:rPr>
        <w:t>）</w:t>
      </w:r>
      <w:r w:rsidRPr="00FB0C42">
        <w:rPr>
          <w:sz w:val="24"/>
          <w:szCs w:val="24"/>
        </w:rPr>
        <w:t xml:space="preserve"> </w:t>
      </w:r>
      <w:r w:rsidRPr="00FB0C42">
        <w:rPr>
          <w:sz w:val="24"/>
          <w:szCs w:val="24"/>
        </w:rPr>
        <w:t>客户的名称和地址</w:t>
      </w:r>
      <w:r w:rsidR="00ED073A" w:rsidRPr="00FB0C42">
        <w:rPr>
          <w:sz w:val="24"/>
          <w:szCs w:val="24"/>
        </w:rPr>
        <w:t>；</w:t>
      </w:r>
    </w:p>
    <w:p w14:paraId="581385A2" w14:textId="31DF7156" w:rsidR="003A5C89" w:rsidRPr="00FB0C42" w:rsidRDefault="003A5C89">
      <w:pPr>
        <w:snapToGrid w:val="0"/>
        <w:spacing w:line="360" w:lineRule="auto"/>
        <w:ind w:firstLineChars="200" w:firstLine="480"/>
        <w:jc w:val="left"/>
        <w:rPr>
          <w:sz w:val="24"/>
          <w:szCs w:val="24"/>
        </w:rPr>
      </w:pPr>
      <w:r w:rsidRPr="00FB0C42">
        <w:rPr>
          <w:sz w:val="24"/>
          <w:szCs w:val="24"/>
        </w:rPr>
        <w:t>f</w:t>
      </w:r>
      <w:r w:rsidR="000D0761">
        <w:rPr>
          <w:sz w:val="24"/>
          <w:szCs w:val="24"/>
        </w:rPr>
        <w:t>）</w:t>
      </w:r>
      <w:r w:rsidRPr="00FB0C42">
        <w:rPr>
          <w:sz w:val="24"/>
          <w:szCs w:val="24"/>
        </w:rPr>
        <w:t xml:space="preserve"> </w:t>
      </w:r>
      <w:r w:rsidRPr="00FB0C42">
        <w:rPr>
          <w:sz w:val="24"/>
          <w:szCs w:val="24"/>
        </w:rPr>
        <w:t>被校对</w:t>
      </w:r>
      <w:proofErr w:type="gramStart"/>
      <w:r w:rsidRPr="00FB0C42">
        <w:rPr>
          <w:sz w:val="24"/>
          <w:szCs w:val="24"/>
        </w:rPr>
        <w:t>象</w:t>
      </w:r>
      <w:proofErr w:type="gramEnd"/>
      <w:r w:rsidRPr="00FB0C42">
        <w:rPr>
          <w:sz w:val="24"/>
          <w:szCs w:val="24"/>
        </w:rPr>
        <w:t>的描述和明确标识</w:t>
      </w:r>
      <w:r w:rsidR="00ED073A" w:rsidRPr="00FB0C42">
        <w:rPr>
          <w:sz w:val="24"/>
          <w:szCs w:val="24"/>
        </w:rPr>
        <w:t>；</w:t>
      </w:r>
    </w:p>
    <w:p w14:paraId="7FFA71E9" w14:textId="2EB9CE53" w:rsidR="003A5C89" w:rsidRPr="00FB0C42" w:rsidRDefault="003A5C89" w:rsidP="003A5C89">
      <w:pPr>
        <w:snapToGrid w:val="0"/>
        <w:spacing w:line="360" w:lineRule="auto"/>
        <w:ind w:firstLineChars="200" w:firstLine="480"/>
        <w:jc w:val="left"/>
        <w:rPr>
          <w:sz w:val="24"/>
          <w:szCs w:val="24"/>
        </w:rPr>
      </w:pPr>
      <w:r w:rsidRPr="00FB0C42">
        <w:rPr>
          <w:sz w:val="24"/>
          <w:szCs w:val="24"/>
        </w:rPr>
        <w:t>g</w:t>
      </w:r>
      <w:r w:rsidR="000D0761">
        <w:rPr>
          <w:sz w:val="24"/>
          <w:szCs w:val="24"/>
        </w:rPr>
        <w:t>）</w:t>
      </w:r>
      <w:r w:rsidRPr="00FB0C42">
        <w:rPr>
          <w:sz w:val="24"/>
          <w:szCs w:val="24"/>
        </w:rPr>
        <w:t xml:space="preserve"> </w:t>
      </w:r>
      <w:r w:rsidRPr="00FB0C42">
        <w:rPr>
          <w:sz w:val="24"/>
          <w:szCs w:val="24"/>
        </w:rPr>
        <w:t>进行校准的日期，如果与校准结果的有效性和</w:t>
      </w:r>
      <w:r w:rsidR="00F50279" w:rsidRPr="00FB0C42">
        <w:rPr>
          <w:sz w:val="24"/>
          <w:szCs w:val="24"/>
        </w:rPr>
        <w:t>应用</w:t>
      </w:r>
      <w:r w:rsidRPr="00FB0C42">
        <w:rPr>
          <w:sz w:val="24"/>
          <w:szCs w:val="24"/>
        </w:rPr>
        <w:t>有关时，应说明被校对</w:t>
      </w:r>
      <w:proofErr w:type="gramStart"/>
      <w:r w:rsidRPr="00FB0C42">
        <w:rPr>
          <w:sz w:val="24"/>
          <w:szCs w:val="24"/>
        </w:rPr>
        <w:t>象</w:t>
      </w:r>
      <w:proofErr w:type="gramEnd"/>
      <w:r w:rsidRPr="00FB0C42">
        <w:rPr>
          <w:sz w:val="24"/>
          <w:szCs w:val="24"/>
        </w:rPr>
        <w:t>的接收日期</w:t>
      </w:r>
      <w:r w:rsidR="00ED073A" w:rsidRPr="00FB0C42">
        <w:rPr>
          <w:sz w:val="24"/>
          <w:szCs w:val="24"/>
        </w:rPr>
        <w:t>；</w:t>
      </w:r>
    </w:p>
    <w:p w14:paraId="45F10496" w14:textId="435F22E0" w:rsidR="003A5C89" w:rsidRPr="00FB0C42" w:rsidRDefault="003A5C89" w:rsidP="003A5C89">
      <w:pPr>
        <w:snapToGrid w:val="0"/>
        <w:spacing w:line="360" w:lineRule="auto"/>
        <w:ind w:firstLineChars="200" w:firstLine="480"/>
        <w:jc w:val="left"/>
        <w:rPr>
          <w:sz w:val="24"/>
          <w:szCs w:val="24"/>
        </w:rPr>
      </w:pPr>
      <w:r w:rsidRPr="00FB0C42">
        <w:rPr>
          <w:sz w:val="24"/>
          <w:szCs w:val="24"/>
        </w:rPr>
        <w:t>h</w:t>
      </w:r>
      <w:r w:rsidR="000D0761">
        <w:rPr>
          <w:sz w:val="24"/>
          <w:szCs w:val="24"/>
        </w:rPr>
        <w:t>）</w:t>
      </w:r>
      <w:r w:rsidRPr="00FB0C42">
        <w:rPr>
          <w:sz w:val="24"/>
          <w:szCs w:val="24"/>
        </w:rPr>
        <w:t xml:space="preserve"> </w:t>
      </w:r>
      <w:r w:rsidRPr="00FB0C42">
        <w:rPr>
          <w:sz w:val="24"/>
          <w:szCs w:val="24"/>
        </w:rPr>
        <w:t>如果与校准结果的有效性和应用有关时，应对被校样品的抽样程序进行说明</w:t>
      </w:r>
      <w:r w:rsidR="00ED073A" w:rsidRPr="00FB0C42">
        <w:rPr>
          <w:sz w:val="24"/>
          <w:szCs w:val="24"/>
        </w:rPr>
        <w:t>；</w:t>
      </w:r>
    </w:p>
    <w:p w14:paraId="4A49BB98" w14:textId="602C4ECE" w:rsidR="003A5C89" w:rsidRPr="00FB0C42" w:rsidRDefault="003A5C89" w:rsidP="003A5C89">
      <w:pPr>
        <w:snapToGrid w:val="0"/>
        <w:spacing w:line="360" w:lineRule="auto"/>
        <w:ind w:firstLineChars="200" w:firstLine="480"/>
        <w:jc w:val="left"/>
        <w:rPr>
          <w:sz w:val="24"/>
          <w:szCs w:val="24"/>
        </w:rPr>
      </w:pPr>
      <w:proofErr w:type="spellStart"/>
      <w:r w:rsidRPr="00FB0C42">
        <w:rPr>
          <w:sz w:val="24"/>
          <w:szCs w:val="24"/>
        </w:rPr>
        <w:t>i</w:t>
      </w:r>
      <w:proofErr w:type="spellEnd"/>
      <w:r w:rsidR="000D0761">
        <w:rPr>
          <w:sz w:val="24"/>
          <w:szCs w:val="24"/>
        </w:rPr>
        <w:t>）</w:t>
      </w:r>
      <w:r w:rsidRPr="00FB0C42">
        <w:rPr>
          <w:sz w:val="24"/>
          <w:szCs w:val="24"/>
        </w:rPr>
        <w:t xml:space="preserve"> </w:t>
      </w:r>
      <w:r w:rsidRPr="00FB0C42">
        <w:rPr>
          <w:sz w:val="24"/>
          <w:szCs w:val="24"/>
        </w:rPr>
        <w:t>对校准所依据的技术规范的标识，包括名称及代号</w:t>
      </w:r>
      <w:r w:rsidR="00ED073A" w:rsidRPr="00FB0C42">
        <w:rPr>
          <w:sz w:val="24"/>
          <w:szCs w:val="24"/>
        </w:rPr>
        <w:t>；</w:t>
      </w:r>
    </w:p>
    <w:p w14:paraId="09AE8C8A" w14:textId="62A949A8" w:rsidR="003A5C89" w:rsidRPr="00FB0C42" w:rsidRDefault="003A5C89" w:rsidP="003A5C89">
      <w:pPr>
        <w:snapToGrid w:val="0"/>
        <w:spacing w:line="360" w:lineRule="auto"/>
        <w:ind w:firstLineChars="200" w:firstLine="480"/>
        <w:jc w:val="left"/>
        <w:rPr>
          <w:sz w:val="24"/>
          <w:szCs w:val="24"/>
        </w:rPr>
      </w:pPr>
      <w:r w:rsidRPr="00FB0C42">
        <w:rPr>
          <w:sz w:val="24"/>
          <w:szCs w:val="24"/>
        </w:rPr>
        <w:t>j</w:t>
      </w:r>
      <w:r w:rsidR="000D0761">
        <w:rPr>
          <w:sz w:val="24"/>
          <w:szCs w:val="24"/>
        </w:rPr>
        <w:t>）</w:t>
      </w:r>
      <w:r w:rsidRPr="00FB0C42">
        <w:rPr>
          <w:sz w:val="24"/>
          <w:szCs w:val="24"/>
        </w:rPr>
        <w:t xml:space="preserve"> </w:t>
      </w:r>
      <w:r w:rsidRPr="00FB0C42">
        <w:rPr>
          <w:sz w:val="24"/>
          <w:szCs w:val="24"/>
        </w:rPr>
        <w:t>本次校准所用测量标准的溯源性及有效性说明</w:t>
      </w:r>
      <w:r w:rsidR="00ED073A" w:rsidRPr="00FB0C42">
        <w:rPr>
          <w:sz w:val="24"/>
          <w:szCs w:val="24"/>
        </w:rPr>
        <w:t>；</w:t>
      </w:r>
    </w:p>
    <w:p w14:paraId="08524734" w14:textId="057DFE04" w:rsidR="003A5C89" w:rsidRPr="00FB0C42" w:rsidRDefault="003A5C89" w:rsidP="003A5C89">
      <w:pPr>
        <w:snapToGrid w:val="0"/>
        <w:spacing w:line="360" w:lineRule="auto"/>
        <w:ind w:firstLineChars="200" w:firstLine="480"/>
        <w:jc w:val="left"/>
        <w:rPr>
          <w:sz w:val="24"/>
          <w:szCs w:val="24"/>
        </w:rPr>
      </w:pPr>
      <w:r w:rsidRPr="00FB0C42">
        <w:rPr>
          <w:sz w:val="24"/>
          <w:szCs w:val="24"/>
        </w:rPr>
        <w:t>k</w:t>
      </w:r>
      <w:r w:rsidR="000D0761">
        <w:rPr>
          <w:sz w:val="24"/>
          <w:szCs w:val="24"/>
        </w:rPr>
        <w:t>）</w:t>
      </w:r>
      <w:r w:rsidRPr="00FB0C42">
        <w:rPr>
          <w:sz w:val="24"/>
          <w:szCs w:val="24"/>
        </w:rPr>
        <w:t xml:space="preserve"> </w:t>
      </w:r>
      <w:r w:rsidRPr="00FB0C42">
        <w:rPr>
          <w:sz w:val="24"/>
          <w:szCs w:val="24"/>
        </w:rPr>
        <w:t>校准环境的描述</w:t>
      </w:r>
      <w:r w:rsidR="00ED073A" w:rsidRPr="00FB0C42">
        <w:rPr>
          <w:sz w:val="24"/>
          <w:szCs w:val="24"/>
        </w:rPr>
        <w:t>；</w:t>
      </w:r>
    </w:p>
    <w:p w14:paraId="57824ACA" w14:textId="3E4C8B4E" w:rsidR="003A5C89" w:rsidRPr="00FB0C42" w:rsidRDefault="003A5C89" w:rsidP="003A5C89">
      <w:pPr>
        <w:snapToGrid w:val="0"/>
        <w:spacing w:line="360" w:lineRule="auto"/>
        <w:ind w:firstLineChars="200" w:firstLine="480"/>
        <w:jc w:val="left"/>
        <w:rPr>
          <w:sz w:val="24"/>
          <w:szCs w:val="24"/>
        </w:rPr>
      </w:pPr>
      <w:r w:rsidRPr="00FB0C42">
        <w:rPr>
          <w:sz w:val="24"/>
          <w:szCs w:val="24"/>
        </w:rPr>
        <w:t>l</w:t>
      </w:r>
      <w:r w:rsidR="000D0761">
        <w:rPr>
          <w:sz w:val="24"/>
          <w:szCs w:val="24"/>
        </w:rPr>
        <w:t>）</w:t>
      </w:r>
      <w:r w:rsidRPr="00FB0C42">
        <w:rPr>
          <w:sz w:val="24"/>
          <w:szCs w:val="24"/>
        </w:rPr>
        <w:t xml:space="preserve"> </w:t>
      </w:r>
      <w:r w:rsidRPr="00FB0C42">
        <w:rPr>
          <w:sz w:val="24"/>
          <w:szCs w:val="24"/>
        </w:rPr>
        <w:t>校准结果及其测量不确定度的说明</w:t>
      </w:r>
      <w:r w:rsidR="00ED073A" w:rsidRPr="00FB0C42">
        <w:rPr>
          <w:sz w:val="24"/>
          <w:szCs w:val="24"/>
        </w:rPr>
        <w:t>；</w:t>
      </w:r>
    </w:p>
    <w:p w14:paraId="3C7C0A5D" w14:textId="3AD58223" w:rsidR="003A5C89" w:rsidRPr="00FB0C42" w:rsidRDefault="003A5C89" w:rsidP="003A5C89">
      <w:pPr>
        <w:snapToGrid w:val="0"/>
        <w:spacing w:line="360" w:lineRule="auto"/>
        <w:ind w:firstLineChars="200" w:firstLine="480"/>
        <w:jc w:val="left"/>
        <w:rPr>
          <w:sz w:val="24"/>
          <w:szCs w:val="24"/>
        </w:rPr>
      </w:pPr>
      <w:r w:rsidRPr="00FB0C42">
        <w:rPr>
          <w:sz w:val="24"/>
          <w:szCs w:val="24"/>
        </w:rPr>
        <w:t>m</w:t>
      </w:r>
      <w:r w:rsidR="000D0761">
        <w:rPr>
          <w:sz w:val="24"/>
          <w:szCs w:val="24"/>
        </w:rPr>
        <w:t>）</w:t>
      </w:r>
      <w:r w:rsidRPr="00FB0C42">
        <w:rPr>
          <w:sz w:val="24"/>
          <w:szCs w:val="24"/>
        </w:rPr>
        <w:t xml:space="preserve"> </w:t>
      </w:r>
      <w:r w:rsidRPr="00FB0C42">
        <w:rPr>
          <w:sz w:val="24"/>
          <w:szCs w:val="24"/>
        </w:rPr>
        <w:t>对校准规范的偏离的说明</w:t>
      </w:r>
      <w:r w:rsidR="00ED073A" w:rsidRPr="00FB0C42">
        <w:rPr>
          <w:sz w:val="24"/>
          <w:szCs w:val="24"/>
        </w:rPr>
        <w:t>；</w:t>
      </w:r>
    </w:p>
    <w:p w14:paraId="7DA66999" w14:textId="72A24F15" w:rsidR="003A5C89" w:rsidRPr="00FB0C42" w:rsidRDefault="003A5C89" w:rsidP="003A5C89">
      <w:pPr>
        <w:snapToGrid w:val="0"/>
        <w:spacing w:line="360" w:lineRule="auto"/>
        <w:ind w:firstLineChars="200" w:firstLine="480"/>
        <w:jc w:val="left"/>
        <w:rPr>
          <w:sz w:val="24"/>
          <w:szCs w:val="24"/>
        </w:rPr>
      </w:pPr>
      <w:r w:rsidRPr="00FB0C42">
        <w:rPr>
          <w:sz w:val="24"/>
          <w:szCs w:val="24"/>
        </w:rPr>
        <w:lastRenderedPageBreak/>
        <w:t>n</w:t>
      </w:r>
      <w:r w:rsidR="000D0761">
        <w:rPr>
          <w:sz w:val="24"/>
          <w:szCs w:val="24"/>
        </w:rPr>
        <w:t>）</w:t>
      </w:r>
      <w:r w:rsidRPr="00FB0C42">
        <w:rPr>
          <w:sz w:val="24"/>
          <w:szCs w:val="24"/>
        </w:rPr>
        <w:t xml:space="preserve"> </w:t>
      </w:r>
      <w:r w:rsidRPr="00FB0C42">
        <w:rPr>
          <w:sz w:val="24"/>
          <w:szCs w:val="24"/>
        </w:rPr>
        <w:t>校准证书和校准报告签发人的签名、职务或等效标识</w:t>
      </w:r>
      <w:r w:rsidR="00ED073A" w:rsidRPr="00FB0C42">
        <w:rPr>
          <w:sz w:val="24"/>
          <w:szCs w:val="24"/>
        </w:rPr>
        <w:t>；</w:t>
      </w:r>
    </w:p>
    <w:p w14:paraId="742E0E49" w14:textId="17DEA815" w:rsidR="003A5C89" w:rsidRPr="00FB0C42" w:rsidRDefault="003A5C89" w:rsidP="003A5C89">
      <w:pPr>
        <w:snapToGrid w:val="0"/>
        <w:spacing w:line="360" w:lineRule="auto"/>
        <w:ind w:firstLineChars="200" w:firstLine="480"/>
        <w:jc w:val="left"/>
        <w:rPr>
          <w:sz w:val="24"/>
          <w:szCs w:val="24"/>
        </w:rPr>
      </w:pPr>
      <w:r w:rsidRPr="00FB0C42">
        <w:rPr>
          <w:sz w:val="24"/>
          <w:szCs w:val="24"/>
        </w:rPr>
        <w:t>o</w:t>
      </w:r>
      <w:r w:rsidR="000D0761">
        <w:rPr>
          <w:sz w:val="24"/>
          <w:szCs w:val="24"/>
        </w:rPr>
        <w:t>）</w:t>
      </w:r>
      <w:r w:rsidRPr="00FB0C42">
        <w:rPr>
          <w:sz w:val="24"/>
          <w:szCs w:val="24"/>
        </w:rPr>
        <w:t xml:space="preserve"> </w:t>
      </w:r>
      <w:r w:rsidRPr="00FB0C42">
        <w:rPr>
          <w:sz w:val="24"/>
          <w:szCs w:val="24"/>
        </w:rPr>
        <w:t>校准结果仅对被校对</w:t>
      </w:r>
      <w:proofErr w:type="gramStart"/>
      <w:r w:rsidRPr="00FB0C42">
        <w:rPr>
          <w:sz w:val="24"/>
          <w:szCs w:val="24"/>
        </w:rPr>
        <w:t>象</w:t>
      </w:r>
      <w:proofErr w:type="gramEnd"/>
      <w:r w:rsidRPr="00FB0C42">
        <w:rPr>
          <w:sz w:val="24"/>
          <w:szCs w:val="24"/>
        </w:rPr>
        <w:t>有效的声明</w:t>
      </w:r>
      <w:r w:rsidR="00ED073A" w:rsidRPr="00FB0C42">
        <w:rPr>
          <w:sz w:val="24"/>
          <w:szCs w:val="24"/>
        </w:rPr>
        <w:t>；</w:t>
      </w:r>
    </w:p>
    <w:p w14:paraId="25E70287" w14:textId="44B9D9C3" w:rsidR="003A5C89" w:rsidRPr="00FB0C42" w:rsidRDefault="003A5C89" w:rsidP="003A5C89">
      <w:pPr>
        <w:snapToGrid w:val="0"/>
        <w:spacing w:line="360" w:lineRule="auto"/>
        <w:ind w:firstLineChars="200" w:firstLine="480"/>
        <w:jc w:val="left"/>
        <w:rPr>
          <w:sz w:val="24"/>
          <w:szCs w:val="24"/>
        </w:rPr>
      </w:pPr>
      <w:r w:rsidRPr="00FB0C42">
        <w:rPr>
          <w:sz w:val="24"/>
          <w:szCs w:val="24"/>
        </w:rPr>
        <w:t>p</w:t>
      </w:r>
      <w:r w:rsidR="000D0761">
        <w:rPr>
          <w:sz w:val="24"/>
          <w:szCs w:val="24"/>
        </w:rPr>
        <w:t>）</w:t>
      </w:r>
      <w:r w:rsidRPr="00FB0C42">
        <w:rPr>
          <w:sz w:val="24"/>
          <w:szCs w:val="24"/>
        </w:rPr>
        <w:t xml:space="preserve"> </w:t>
      </w:r>
      <w:r w:rsidRPr="00FB0C42">
        <w:rPr>
          <w:sz w:val="24"/>
          <w:szCs w:val="24"/>
        </w:rPr>
        <w:t>未经实验室书面批准，不得部分复制证书或报告的声明。</w:t>
      </w:r>
    </w:p>
    <w:p w14:paraId="2A58C033" w14:textId="693BDF2B" w:rsidR="003A5C89" w:rsidRDefault="003A5C89" w:rsidP="003A5C89">
      <w:pPr>
        <w:snapToGrid w:val="0"/>
        <w:spacing w:line="360" w:lineRule="auto"/>
        <w:ind w:firstLineChars="200" w:firstLine="480"/>
        <w:jc w:val="left"/>
        <w:rPr>
          <w:sz w:val="24"/>
          <w:szCs w:val="24"/>
        </w:rPr>
      </w:pPr>
      <w:r w:rsidRPr="00D56B5D">
        <w:rPr>
          <w:sz w:val="24"/>
          <w:szCs w:val="24"/>
        </w:rPr>
        <w:t>校准原始记录格式见附录</w:t>
      </w:r>
      <w:r w:rsidR="00DD63A3" w:rsidRPr="00D56B5D">
        <w:rPr>
          <w:rFonts w:hint="eastAsia"/>
          <w:sz w:val="24"/>
          <w:szCs w:val="24"/>
        </w:rPr>
        <w:t>C</w:t>
      </w:r>
      <w:r w:rsidRPr="00D56B5D">
        <w:rPr>
          <w:sz w:val="24"/>
          <w:szCs w:val="24"/>
        </w:rPr>
        <w:t>，校准证书</w:t>
      </w:r>
      <w:r w:rsidR="000E0A63" w:rsidRPr="00D56B5D">
        <w:rPr>
          <w:rFonts w:hint="eastAsia"/>
          <w:sz w:val="24"/>
          <w:szCs w:val="24"/>
        </w:rPr>
        <w:t>（报告）</w:t>
      </w:r>
      <w:r w:rsidRPr="00D56B5D">
        <w:rPr>
          <w:sz w:val="24"/>
          <w:szCs w:val="24"/>
        </w:rPr>
        <w:t>内页格式见附录</w:t>
      </w:r>
      <w:r w:rsidR="00DD63A3" w:rsidRPr="00D56B5D">
        <w:rPr>
          <w:rFonts w:hint="eastAsia"/>
          <w:sz w:val="24"/>
          <w:szCs w:val="24"/>
        </w:rPr>
        <w:t>D</w:t>
      </w:r>
      <w:r w:rsidRPr="00D56B5D">
        <w:rPr>
          <w:sz w:val="24"/>
          <w:szCs w:val="24"/>
        </w:rPr>
        <w:t>。</w:t>
      </w:r>
    </w:p>
    <w:p w14:paraId="29D21F1F" w14:textId="77777777" w:rsidR="00476135" w:rsidRPr="00FB0C42" w:rsidRDefault="00476135">
      <w:pPr>
        <w:pStyle w:val="1"/>
        <w:spacing w:beforeLines="0" w:before="0" w:afterLines="0" w:after="0"/>
        <w:ind w:left="0" w:firstLine="0"/>
        <w:rPr>
          <w:rFonts w:ascii="Times New Roman"/>
          <w:color w:val="auto"/>
        </w:rPr>
      </w:pPr>
      <w:bookmarkStart w:id="131" w:name="_Toc156204131"/>
      <w:bookmarkStart w:id="132" w:name="_Toc156204185"/>
      <w:bookmarkStart w:id="133" w:name="_Toc156204132"/>
      <w:bookmarkStart w:id="134" w:name="_Toc156204186"/>
      <w:bookmarkStart w:id="135" w:name="_Toc162252860"/>
      <w:bookmarkEnd w:id="131"/>
      <w:bookmarkEnd w:id="132"/>
      <w:bookmarkEnd w:id="133"/>
      <w:bookmarkEnd w:id="134"/>
      <w:r w:rsidRPr="00FB0C42">
        <w:rPr>
          <w:rFonts w:ascii="Times New Roman"/>
          <w:color w:val="auto"/>
        </w:rPr>
        <w:t>复校时间间隔</w:t>
      </w:r>
      <w:bookmarkEnd w:id="135"/>
    </w:p>
    <w:p w14:paraId="7D00C3BF" w14:textId="77777777" w:rsidR="00476135" w:rsidRPr="00FB0C42" w:rsidRDefault="00476135">
      <w:pPr>
        <w:snapToGrid w:val="0"/>
        <w:spacing w:line="360" w:lineRule="auto"/>
        <w:ind w:firstLineChars="200" w:firstLine="480"/>
        <w:jc w:val="left"/>
        <w:rPr>
          <w:sz w:val="24"/>
          <w:szCs w:val="24"/>
        </w:rPr>
      </w:pPr>
      <w:bookmarkStart w:id="136" w:name="_Hlk117265943"/>
      <w:r w:rsidRPr="00FB0C42">
        <w:rPr>
          <w:sz w:val="24"/>
          <w:szCs w:val="24"/>
        </w:rPr>
        <w:t>建议复校时间间隔为</w:t>
      </w:r>
      <w:r w:rsidR="00D64993" w:rsidRPr="00FB0C42">
        <w:rPr>
          <w:sz w:val="24"/>
          <w:szCs w:val="24"/>
        </w:rPr>
        <w:t>1</w:t>
      </w:r>
      <w:r w:rsidR="00D64993" w:rsidRPr="00FB0C42">
        <w:rPr>
          <w:sz w:val="24"/>
          <w:szCs w:val="24"/>
        </w:rPr>
        <w:t>年</w:t>
      </w:r>
      <w:r w:rsidRPr="00FB0C42">
        <w:rPr>
          <w:sz w:val="24"/>
          <w:szCs w:val="24"/>
        </w:rPr>
        <w:t>。送</w:t>
      </w:r>
      <w:proofErr w:type="gramStart"/>
      <w:r w:rsidRPr="00FB0C42">
        <w:rPr>
          <w:sz w:val="24"/>
          <w:szCs w:val="24"/>
        </w:rPr>
        <w:t>校单位</w:t>
      </w:r>
      <w:proofErr w:type="gramEnd"/>
      <w:r w:rsidRPr="00FB0C42">
        <w:rPr>
          <w:sz w:val="24"/>
          <w:szCs w:val="24"/>
        </w:rPr>
        <w:t>也可根据实际使用情况自主决定复校时间间隔。</w:t>
      </w:r>
    </w:p>
    <w:bookmarkEnd w:id="136"/>
    <w:p w14:paraId="21626E46" w14:textId="77777777" w:rsidR="00476135" w:rsidRPr="00FB0C42" w:rsidRDefault="00476135">
      <w:pPr>
        <w:snapToGrid w:val="0"/>
        <w:spacing w:line="360" w:lineRule="auto"/>
        <w:jc w:val="left"/>
        <w:rPr>
          <w:sz w:val="24"/>
          <w:szCs w:val="24"/>
        </w:rPr>
      </w:pPr>
    </w:p>
    <w:p w14:paraId="49DC1DAB" w14:textId="78BCB843" w:rsidR="00C92D01" w:rsidRPr="00FB0C42" w:rsidRDefault="00476135" w:rsidP="00C92D01">
      <w:pPr>
        <w:snapToGrid w:val="0"/>
        <w:spacing w:line="360" w:lineRule="auto"/>
        <w:jc w:val="left"/>
        <w:outlineLvl w:val="0"/>
        <w:rPr>
          <w:rFonts w:eastAsia="黑体"/>
          <w:sz w:val="28"/>
          <w:szCs w:val="28"/>
        </w:rPr>
      </w:pPr>
      <w:r w:rsidRPr="00FB0C42">
        <w:rPr>
          <w:b/>
        </w:rPr>
        <w:br w:type="page"/>
      </w:r>
      <w:bookmarkStart w:id="137" w:name="_Toc162252861"/>
      <w:r w:rsidR="00C92D01" w:rsidRPr="00FB0C42">
        <w:rPr>
          <w:rFonts w:eastAsia="黑体"/>
          <w:sz w:val="28"/>
          <w:szCs w:val="28"/>
        </w:rPr>
        <w:lastRenderedPageBreak/>
        <w:t>附录</w:t>
      </w:r>
      <w:r w:rsidR="00C92D01">
        <w:rPr>
          <w:rFonts w:eastAsia="黑体" w:hint="eastAsia"/>
          <w:sz w:val="28"/>
          <w:szCs w:val="28"/>
        </w:rPr>
        <w:t>A</w:t>
      </w:r>
      <w:r w:rsidR="00C92D01">
        <w:rPr>
          <w:rFonts w:eastAsia="黑体"/>
          <w:sz w:val="28"/>
          <w:szCs w:val="28"/>
        </w:rPr>
        <w:t xml:space="preserve"> </w:t>
      </w:r>
      <w:r w:rsidR="00C92D01">
        <w:rPr>
          <w:rFonts w:ascii="黑体" w:eastAsia="黑体" w:hint="eastAsia"/>
          <w:sz w:val="28"/>
          <w:szCs w:val="28"/>
        </w:rPr>
        <w:t>负荷有功分量、无功分量与负荷、功率因数的变换关系</w:t>
      </w:r>
      <w:bookmarkEnd w:id="137"/>
    </w:p>
    <w:p w14:paraId="5209B5C5" w14:textId="021EF57F" w:rsidR="00C92D01" w:rsidRPr="00FF4420" w:rsidRDefault="00C92D01" w:rsidP="00C92D01">
      <w:pPr>
        <w:snapToGrid w:val="0"/>
        <w:spacing w:line="360" w:lineRule="auto"/>
        <w:mirrorIndents/>
        <w:rPr>
          <w:bCs/>
          <w:sz w:val="24"/>
          <w:szCs w:val="24"/>
        </w:rPr>
      </w:pPr>
      <w:r w:rsidRPr="00FF4420">
        <w:rPr>
          <w:bCs/>
          <w:sz w:val="24"/>
          <w:szCs w:val="24"/>
        </w:rPr>
        <w:t xml:space="preserve">A.1 </w:t>
      </w:r>
      <w:r w:rsidRPr="00FF4420">
        <w:rPr>
          <w:bCs/>
          <w:sz w:val="24"/>
          <w:szCs w:val="24"/>
        </w:rPr>
        <w:t>电流互感器负荷箱负荷</w:t>
      </w:r>
      <w:r w:rsidR="00CC7FA9" w:rsidRPr="00FF4420">
        <w:rPr>
          <w:bCs/>
          <w:sz w:val="24"/>
          <w:szCs w:val="24"/>
        </w:rPr>
        <w:t>有功分量、无功分量与负荷的变换关系</w:t>
      </w:r>
    </w:p>
    <w:p w14:paraId="598F1FBB" w14:textId="4924FC6D" w:rsidR="00C92D01" w:rsidRPr="002D6650" w:rsidRDefault="00000000" w:rsidP="00C92D01">
      <w:pPr>
        <w:spacing w:line="360" w:lineRule="auto"/>
        <w:ind w:left="2520" w:right="480" w:hangingChars="1050" w:hanging="2520"/>
        <w:jc w:val="right"/>
        <w:rPr>
          <w:sz w:val="24"/>
        </w:rPr>
      </w:pPr>
      <m:oMath>
        <m:sSub>
          <m:sSubPr>
            <m:ctrlPr>
              <w:rPr>
                <w:rFonts w:ascii="Cambria Math" w:eastAsia="仿宋" w:hAnsi="Cambria Math"/>
                <w:sz w:val="24"/>
              </w:rPr>
            </m:ctrlPr>
          </m:sSubPr>
          <m:e>
            <m:r>
              <m:rPr>
                <m:nor/>
              </m:rPr>
              <w:rPr>
                <w:i/>
                <w:iCs/>
                <w:color w:val="000000" w:themeColor="text1"/>
                <w:sz w:val="24"/>
                <w:szCs w:val="24"/>
              </w:rPr>
              <m:t>S</m:t>
            </m:r>
          </m:e>
          <m:sub>
            <m:r>
              <m:rPr>
                <m:nor/>
              </m:rPr>
              <w:rPr>
                <w:rFonts w:eastAsia="仿宋"/>
                <w:i/>
                <w:iCs/>
                <w:sz w:val="24"/>
              </w:rPr>
              <m:t>I</m:t>
            </m:r>
          </m:sub>
        </m:sSub>
        <m:r>
          <m:rPr>
            <m:nor/>
          </m:rPr>
          <w:rPr>
            <w:rFonts w:ascii="Cambria Math" w:eastAsia="仿宋"/>
            <w:sz w:val="24"/>
          </w:rPr>
          <m:t xml:space="preserve"> </m:t>
        </m:r>
        <m:r>
          <m:rPr>
            <m:nor/>
          </m:rPr>
          <w:rPr>
            <w:rFonts w:eastAsia="仿宋"/>
            <w:sz w:val="24"/>
          </w:rPr>
          <m:t>=</m:t>
        </m:r>
        <m:r>
          <m:rPr>
            <m:nor/>
          </m:rPr>
          <w:rPr>
            <w:rFonts w:ascii="Cambria Math" w:eastAsia="仿宋"/>
            <w:sz w:val="24"/>
          </w:rPr>
          <m:t xml:space="preserve"> </m:t>
        </m:r>
        <m:sSup>
          <m:sSupPr>
            <m:ctrlPr>
              <w:rPr>
                <w:rFonts w:ascii="Cambria Math" w:eastAsia="Cambria Math" w:hAnsi="Cambria Math"/>
                <w:sz w:val="24"/>
              </w:rPr>
            </m:ctrlPr>
          </m:sSupPr>
          <m:e>
            <m:r>
              <m:rPr>
                <m:nor/>
              </m:rPr>
              <w:rPr>
                <w:rFonts w:eastAsia="Cambria Math"/>
                <w:i/>
                <w:iCs/>
                <w:sz w:val="24"/>
              </w:rPr>
              <m:t>I</m:t>
            </m:r>
          </m:e>
          <m:sup>
            <m:r>
              <m:rPr>
                <m:nor/>
              </m:rPr>
              <w:rPr>
                <w:rFonts w:eastAsia="Cambria Math"/>
                <w:sz w:val="24"/>
              </w:rPr>
              <m:t>2</m:t>
            </m:r>
          </m:sup>
        </m:sSup>
        <m:rad>
          <m:radPr>
            <m:degHide m:val="1"/>
            <m:ctrlPr>
              <w:rPr>
                <w:rFonts w:ascii="Cambria Math" w:eastAsia="Cambria Math" w:hAnsi="Cambria Math"/>
                <w:sz w:val="24"/>
              </w:rPr>
            </m:ctrlPr>
          </m:radPr>
          <m:deg/>
          <m:e>
            <m:sSup>
              <m:sSupPr>
                <m:ctrlPr>
                  <w:rPr>
                    <w:rFonts w:ascii="Cambria Math" w:eastAsia="Cambria Math" w:hAnsi="Cambria Math"/>
                    <w:sz w:val="24"/>
                  </w:rPr>
                </m:ctrlPr>
              </m:sSupPr>
              <m:e>
                <m:r>
                  <m:rPr>
                    <m:nor/>
                  </m:rPr>
                  <w:rPr>
                    <w:rFonts w:eastAsia="Cambria Math"/>
                    <w:i/>
                    <w:iCs/>
                    <w:sz w:val="24"/>
                  </w:rPr>
                  <m:t>R</m:t>
                </m:r>
              </m:e>
              <m:sup>
                <m:r>
                  <m:rPr>
                    <m:nor/>
                  </m:rPr>
                  <w:rPr>
                    <w:rFonts w:eastAsia="Cambria Math"/>
                    <w:sz w:val="24"/>
                  </w:rPr>
                  <m:t>2</m:t>
                </m:r>
              </m:sup>
            </m:sSup>
            <m:r>
              <m:rPr>
                <m:nor/>
              </m:rPr>
              <w:rPr>
                <w:rFonts w:eastAsia="Cambria Math"/>
                <w:sz w:val="24"/>
              </w:rPr>
              <m:t>+</m:t>
            </m:r>
            <m:sSup>
              <m:sSupPr>
                <m:ctrlPr>
                  <w:rPr>
                    <w:rFonts w:ascii="Cambria Math" w:eastAsia="Cambria Math" w:hAnsi="Cambria Math"/>
                    <w:sz w:val="24"/>
                  </w:rPr>
                </m:ctrlPr>
              </m:sSupPr>
              <m:e>
                <m:r>
                  <m:rPr>
                    <m:nor/>
                  </m:rPr>
                  <w:rPr>
                    <w:rFonts w:eastAsia="Cambria Math"/>
                    <w:i/>
                    <w:iCs/>
                    <w:sz w:val="24"/>
                  </w:rPr>
                  <m:t>X</m:t>
                </m:r>
              </m:e>
              <m:sup>
                <m:r>
                  <m:rPr>
                    <m:nor/>
                  </m:rPr>
                  <w:rPr>
                    <w:rFonts w:eastAsia="Cambria Math"/>
                    <w:sz w:val="24"/>
                  </w:rPr>
                  <m:t>2</m:t>
                </m:r>
              </m:sup>
            </m:sSup>
          </m:e>
        </m:rad>
      </m:oMath>
      <w:r w:rsidR="00C92D01" w:rsidRPr="00DD3B12">
        <w:t xml:space="preserve">          </w:t>
      </w:r>
      <w:r w:rsidR="00C92D01">
        <w:t xml:space="preserve">                     </w:t>
      </w:r>
      <w:r w:rsidR="00C92D01" w:rsidRPr="00DD3B12">
        <w:t xml:space="preserve">                         </w:t>
      </w:r>
      <w:r w:rsidR="000D0761">
        <w:rPr>
          <w:sz w:val="24"/>
        </w:rPr>
        <w:t>（</w:t>
      </w:r>
      <w:r w:rsidR="00C92D01">
        <w:rPr>
          <w:rFonts w:hint="eastAsia"/>
          <w:sz w:val="24"/>
        </w:rPr>
        <w:t>A</w:t>
      </w:r>
      <w:r w:rsidR="00C92D01">
        <w:rPr>
          <w:sz w:val="24"/>
        </w:rPr>
        <w:t>.</w:t>
      </w:r>
      <w:r w:rsidR="00C92D01" w:rsidRPr="002D6650">
        <w:rPr>
          <w:rFonts w:hint="eastAsia"/>
          <w:sz w:val="24"/>
        </w:rPr>
        <w:t>1</w:t>
      </w:r>
      <w:r w:rsidR="000D0761">
        <w:rPr>
          <w:sz w:val="24"/>
        </w:rPr>
        <w:t>）</w:t>
      </w:r>
    </w:p>
    <w:p w14:paraId="62C1289D" w14:textId="77777777" w:rsidR="00C92D01" w:rsidRDefault="00C92D01" w:rsidP="00C92D01">
      <w:pPr>
        <w:spacing w:line="360" w:lineRule="auto"/>
        <w:ind w:firstLineChars="200" w:firstLine="480"/>
        <w:rPr>
          <w:sz w:val="24"/>
        </w:rPr>
      </w:pPr>
      <w:r w:rsidRPr="002D6650">
        <w:rPr>
          <w:sz w:val="24"/>
        </w:rPr>
        <w:t>式中：</w:t>
      </w:r>
    </w:p>
    <w:p w14:paraId="27400D84" w14:textId="1903ED6F" w:rsidR="00C92D01" w:rsidRPr="002D6650" w:rsidRDefault="00000000" w:rsidP="00DE210A">
      <w:pPr>
        <w:spacing w:line="360" w:lineRule="auto"/>
        <w:ind w:firstLineChars="200" w:firstLine="480"/>
        <w:rPr>
          <w:sz w:val="24"/>
          <w:lang w:val="en-GB"/>
        </w:rPr>
      </w:pPr>
      <m:oMath>
        <m:sSub>
          <m:sSubPr>
            <m:ctrlPr>
              <w:rPr>
                <w:rFonts w:ascii="Cambria Math" w:eastAsia="仿宋" w:hAnsi="Cambria Math"/>
                <w:sz w:val="24"/>
              </w:rPr>
            </m:ctrlPr>
          </m:sSubPr>
          <m:e>
            <m:r>
              <m:rPr>
                <m:nor/>
              </m:rPr>
              <w:rPr>
                <w:i/>
                <w:iCs/>
                <w:color w:val="000000" w:themeColor="text1"/>
                <w:sz w:val="24"/>
                <w:szCs w:val="24"/>
              </w:rPr>
              <m:t>S</m:t>
            </m:r>
          </m:e>
          <m:sub>
            <m:r>
              <m:rPr>
                <m:nor/>
              </m:rPr>
              <w:rPr>
                <w:rFonts w:eastAsia="仿宋"/>
                <w:i/>
                <w:iCs/>
                <w:sz w:val="24"/>
              </w:rPr>
              <m:t>I</m:t>
            </m:r>
          </m:sub>
        </m:sSub>
      </m:oMath>
      <w:r w:rsidR="00C92D01" w:rsidRPr="002D6650">
        <w:rPr>
          <w:sz w:val="24"/>
          <w:lang w:val="en-GB"/>
        </w:rPr>
        <w:t>——</w:t>
      </w:r>
      <w:r w:rsidR="00C92D01" w:rsidRPr="002D6650">
        <w:rPr>
          <w:rFonts w:hint="eastAsia"/>
          <w:sz w:val="24"/>
        </w:rPr>
        <w:t>电流互感器</w:t>
      </w:r>
      <w:r w:rsidR="00C92D01" w:rsidRPr="002D6650">
        <w:rPr>
          <w:sz w:val="24"/>
          <w:lang w:val="en-GB"/>
        </w:rPr>
        <w:t>负荷</w:t>
      </w:r>
      <w:r w:rsidR="00C92D01" w:rsidRPr="002D6650">
        <w:rPr>
          <w:rFonts w:hint="eastAsia"/>
          <w:sz w:val="24"/>
          <w:lang w:val="en-GB"/>
        </w:rPr>
        <w:t>箱</w:t>
      </w:r>
      <w:r w:rsidR="00C92D01">
        <w:rPr>
          <w:rFonts w:hint="eastAsia"/>
          <w:sz w:val="24"/>
          <w:lang w:val="en-GB"/>
        </w:rPr>
        <w:t>负荷，</w:t>
      </w:r>
      <w:r w:rsidR="00C92D01">
        <w:rPr>
          <w:rFonts w:hint="eastAsia"/>
          <w:sz w:val="24"/>
          <w:lang w:val="en-GB"/>
        </w:rPr>
        <w:t>V</w:t>
      </w:r>
      <w:r w:rsidR="00C92D01">
        <w:rPr>
          <w:sz w:val="24"/>
          <w:lang w:val="en-GB"/>
        </w:rPr>
        <w:t>A</w:t>
      </w:r>
      <w:r w:rsidR="00C92D01">
        <w:rPr>
          <w:rFonts w:hint="eastAsia"/>
          <w:sz w:val="24"/>
          <w:lang w:val="en-GB"/>
        </w:rPr>
        <w:t>；</w:t>
      </w:r>
    </w:p>
    <w:p w14:paraId="5F534BCE" w14:textId="40299BE5" w:rsidR="00C92D01" w:rsidRDefault="00C92D01" w:rsidP="00C92D01">
      <w:pPr>
        <w:spacing w:line="360" w:lineRule="auto"/>
        <w:ind w:firstLineChars="200" w:firstLine="480"/>
        <w:rPr>
          <w:sz w:val="24"/>
          <w:lang w:val="en-GB"/>
        </w:rPr>
      </w:pPr>
      <w:r w:rsidRPr="002D6650">
        <w:rPr>
          <w:rFonts w:hint="eastAsia"/>
          <w:i/>
          <w:iCs/>
          <w:sz w:val="24"/>
        </w:rPr>
        <w:t>I</w:t>
      </w:r>
      <w:r w:rsidRPr="002D6650">
        <w:rPr>
          <w:sz w:val="24"/>
          <w:lang w:val="en-GB"/>
        </w:rPr>
        <w:t>——</w:t>
      </w:r>
      <w:r w:rsidRPr="002D6650">
        <w:rPr>
          <w:rFonts w:hint="eastAsia"/>
          <w:sz w:val="24"/>
        </w:rPr>
        <w:t>电流互感器</w:t>
      </w:r>
      <w:r w:rsidRPr="002D6650">
        <w:rPr>
          <w:sz w:val="24"/>
          <w:lang w:val="en-GB"/>
        </w:rPr>
        <w:t>负荷</w:t>
      </w:r>
      <w:r w:rsidRPr="002D6650">
        <w:rPr>
          <w:rFonts w:hint="eastAsia"/>
          <w:sz w:val="24"/>
          <w:lang w:val="en-GB"/>
        </w:rPr>
        <w:t>箱二次电流</w:t>
      </w:r>
      <w:r>
        <w:rPr>
          <w:rFonts w:hint="eastAsia"/>
          <w:sz w:val="24"/>
          <w:lang w:val="en-GB"/>
        </w:rPr>
        <w:t>，</w:t>
      </w:r>
      <w:r>
        <w:rPr>
          <w:sz w:val="24"/>
          <w:lang w:val="en-GB"/>
        </w:rPr>
        <w:t>A</w:t>
      </w:r>
      <w:r>
        <w:rPr>
          <w:rFonts w:hint="eastAsia"/>
          <w:sz w:val="24"/>
          <w:lang w:val="en-GB"/>
        </w:rPr>
        <w:t>；</w:t>
      </w:r>
    </w:p>
    <w:p w14:paraId="19900949" w14:textId="1B027FA1" w:rsidR="00C92D01" w:rsidRDefault="00C92D01" w:rsidP="00C92D01">
      <w:pPr>
        <w:spacing w:line="360" w:lineRule="auto"/>
        <w:ind w:firstLineChars="200" w:firstLine="480"/>
        <w:rPr>
          <w:sz w:val="24"/>
          <w:lang w:val="en-GB"/>
        </w:rPr>
      </w:pPr>
      <w:r w:rsidRPr="002D6650">
        <w:rPr>
          <w:rFonts w:hint="eastAsia"/>
          <w:i/>
          <w:iCs/>
          <w:sz w:val="24"/>
        </w:rPr>
        <w:t>R</w:t>
      </w:r>
      <w:r w:rsidRPr="002D6650">
        <w:rPr>
          <w:sz w:val="24"/>
          <w:lang w:val="en-GB"/>
        </w:rPr>
        <w:t>——</w:t>
      </w:r>
      <w:r w:rsidRPr="002D6650">
        <w:rPr>
          <w:rFonts w:hint="eastAsia"/>
          <w:sz w:val="24"/>
        </w:rPr>
        <w:t>电流互感器</w:t>
      </w:r>
      <w:r w:rsidRPr="002D6650">
        <w:rPr>
          <w:rFonts w:hint="eastAsia"/>
          <w:sz w:val="24"/>
          <w:lang w:val="en-GB"/>
        </w:rPr>
        <w:t>负荷有功分量</w:t>
      </w:r>
      <w:r>
        <w:rPr>
          <w:rFonts w:hint="eastAsia"/>
          <w:sz w:val="24"/>
          <w:lang w:val="en-GB"/>
        </w:rPr>
        <w:t>实际</w:t>
      </w:r>
      <w:r w:rsidRPr="002D6650">
        <w:rPr>
          <w:rFonts w:hint="eastAsia"/>
          <w:sz w:val="24"/>
          <w:lang w:val="en-GB"/>
        </w:rPr>
        <w:t>值</w:t>
      </w:r>
      <w:r w:rsidRPr="00E6602E">
        <w:rPr>
          <w:rFonts w:hint="eastAsia"/>
          <w:color w:val="000000" w:themeColor="text1"/>
          <w:sz w:val="24"/>
          <w:lang w:val="en-GB"/>
        </w:rPr>
        <w:t>（与规定外部</w:t>
      </w:r>
      <w:r w:rsidR="00771DF5" w:rsidRPr="00E6602E">
        <w:rPr>
          <w:rFonts w:hint="eastAsia"/>
          <w:color w:val="000000" w:themeColor="text1"/>
          <w:sz w:val="24"/>
          <w:lang w:val="en-GB"/>
        </w:rPr>
        <w:t>连接</w:t>
      </w:r>
      <w:r w:rsidRPr="00E6602E">
        <w:rPr>
          <w:rFonts w:hint="eastAsia"/>
          <w:color w:val="000000" w:themeColor="text1"/>
          <w:sz w:val="24"/>
          <w:lang w:val="en-GB"/>
        </w:rPr>
        <w:t>导线电阻一并计算）</w:t>
      </w:r>
      <w:r>
        <w:rPr>
          <w:rFonts w:hint="eastAsia"/>
          <w:sz w:val="24"/>
          <w:lang w:val="en-GB"/>
        </w:rPr>
        <w:t>，</w:t>
      </w:r>
      <w:r w:rsidRPr="00B46A2A">
        <w:rPr>
          <w:sz w:val="24"/>
          <w:lang w:val="en-GB"/>
        </w:rPr>
        <w:t>Ω</w:t>
      </w:r>
      <w:r>
        <w:rPr>
          <w:rFonts w:hint="eastAsia"/>
          <w:sz w:val="24"/>
          <w:lang w:val="en-GB"/>
        </w:rPr>
        <w:t>；</w:t>
      </w:r>
    </w:p>
    <w:p w14:paraId="45C0FB21" w14:textId="546CC8AA" w:rsidR="00C92D01" w:rsidRDefault="00C92D01" w:rsidP="00C92D01">
      <w:pPr>
        <w:spacing w:line="360" w:lineRule="auto"/>
        <w:ind w:firstLineChars="200" w:firstLine="480"/>
        <w:rPr>
          <w:sz w:val="24"/>
        </w:rPr>
      </w:pPr>
      <w:r w:rsidRPr="002D6650">
        <w:rPr>
          <w:i/>
          <w:sz w:val="24"/>
        </w:rPr>
        <w:t>X</w:t>
      </w:r>
      <w:r w:rsidRPr="002D6650">
        <w:rPr>
          <w:sz w:val="24"/>
          <w:lang w:val="en-GB"/>
        </w:rPr>
        <w:t>——</w:t>
      </w:r>
      <w:r w:rsidRPr="002D6650">
        <w:rPr>
          <w:rFonts w:hint="eastAsia"/>
          <w:sz w:val="24"/>
        </w:rPr>
        <w:t>电流互感器</w:t>
      </w:r>
      <w:r w:rsidRPr="002D6650">
        <w:rPr>
          <w:rFonts w:hint="eastAsia"/>
          <w:sz w:val="24"/>
          <w:lang w:val="en-GB"/>
        </w:rPr>
        <w:t>负荷无功分量</w:t>
      </w:r>
      <w:r>
        <w:rPr>
          <w:rFonts w:hint="eastAsia"/>
          <w:sz w:val="24"/>
          <w:lang w:val="en-GB"/>
        </w:rPr>
        <w:t>实际</w:t>
      </w:r>
      <w:r w:rsidRPr="002D6650">
        <w:rPr>
          <w:rFonts w:hint="eastAsia"/>
          <w:sz w:val="24"/>
          <w:lang w:val="en-GB"/>
        </w:rPr>
        <w:t>值</w:t>
      </w:r>
      <w:r>
        <w:rPr>
          <w:rFonts w:hint="eastAsia"/>
          <w:sz w:val="24"/>
          <w:lang w:val="en-GB"/>
        </w:rPr>
        <w:t>，</w:t>
      </w:r>
      <w:r w:rsidRPr="00B46A2A">
        <w:rPr>
          <w:sz w:val="24"/>
          <w:lang w:val="en-GB"/>
        </w:rPr>
        <w:t>Ω</w:t>
      </w:r>
      <w:r>
        <w:rPr>
          <w:rFonts w:hint="eastAsia"/>
          <w:sz w:val="24"/>
        </w:rPr>
        <w:t>。</w:t>
      </w:r>
    </w:p>
    <w:p w14:paraId="0549D1A7" w14:textId="500508DA" w:rsidR="00C92D01" w:rsidRPr="00FF4420" w:rsidRDefault="00C92D01" w:rsidP="00C92D01">
      <w:pPr>
        <w:snapToGrid w:val="0"/>
        <w:spacing w:line="360" w:lineRule="auto"/>
        <w:mirrorIndents/>
        <w:rPr>
          <w:bCs/>
          <w:sz w:val="24"/>
          <w:szCs w:val="24"/>
        </w:rPr>
      </w:pPr>
      <w:r w:rsidRPr="00FF4420">
        <w:rPr>
          <w:rFonts w:hint="eastAsia"/>
          <w:bCs/>
          <w:sz w:val="24"/>
          <w:szCs w:val="24"/>
        </w:rPr>
        <w:t xml:space="preserve">A.2 </w:t>
      </w:r>
      <w:r w:rsidRPr="00FF4420">
        <w:rPr>
          <w:bCs/>
          <w:sz w:val="24"/>
          <w:szCs w:val="24"/>
        </w:rPr>
        <w:t xml:space="preserve"> </w:t>
      </w:r>
      <w:r w:rsidRPr="00FF4420">
        <w:rPr>
          <w:rFonts w:hint="eastAsia"/>
          <w:bCs/>
          <w:sz w:val="24"/>
          <w:szCs w:val="24"/>
        </w:rPr>
        <w:t>电压互感器</w:t>
      </w:r>
      <w:r w:rsidRPr="00FF4420">
        <w:rPr>
          <w:bCs/>
          <w:sz w:val="24"/>
          <w:szCs w:val="24"/>
        </w:rPr>
        <w:t>负荷</w:t>
      </w:r>
      <w:r w:rsidRPr="00FF4420">
        <w:rPr>
          <w:rFonts w:hint="eastAsia"/>
          <w:bCs/>
          <w:sz w:val="24"/>
          <w:szCs w:val="24"/>
        </w:rPr>
        <w:t>箱</w:t>
      </w:r>
      <w:r w:rsidR="00F34A91" w:rsidRPr="00FF4420">
        <w:rPr>
          <w:rFonts w:hint="eastAsia"/>
          <w:bCs/>
          <w:sz w:val="24"/>
          <w:szCs w:val="24"/>
        </w:rPr>
        <w:t>负荷有功分量、无功分量与负荷的变换关系</w:t>
      </w:r>
    </w:p>
    <w:p w14:paraId="7BFCB72D" w14:textId="0C204E55" w:rsidR="00C92D01" w:rsidRPr="002D6650" w:rsidRDefault="00000000" w:rsidP="00DE210A">
      <w:pPr>
        <w:spacing w:line="360" w:lineRule="auto"/>
        <w:ind w:left="2520" w:right="480" w:hangingChars="1050" w:hanging="2520"/>
        <w:jc w:val="right"/>
        <w:rPr>
          <w:sz w:val="24"/>
        </w:rPr>
      </w:pPr>
      <m:oMath>
        <m:sSub>
          <m:sSubPr>
            <m:ctrlPr>
              <w:rPr>
                <w:rFonts w:ascii="Cambria Math" w:eastAsia="仿宋" w:hAnsi="Cambria Math"/>
                <w:sz w:val="24"/>
              </w:rPr>
            </m:ctrlPr>
          </m:sSubPr>
          <m:e>
            <m:r>
              <m:rPr>
                <m:nor/>
              </m:rPr>
              <w:rPr>
                <w:i/>
                <w:iCs/>
                <w:color w:val="000000" w:themeColor="text1"/>
                <w:sz w:val="24"/>
                <w:szCs w:val="24"/>
              </w:rPr>
              <m:t>S</m:t>
            </m:r>
          </m:e>
          <m:sub>
            <m:r>
              <m:rPr>
                <m:nor/>
              </m:rPr>
              <w:rPr>
                <w:rFonts w:eastAsia="仿宋"/>
                <w:i/>
                <w:iCs/>
                <w:sz w:val="24"/>
              </w:rPr>
              <m:t>U</m:t>
            </m:r>
          </m:sub>
        </m:sSub>
        <m:r>
          <m:rPr>
            <m:nor/>
          </m:rPr>
          <w:rPr>
            <w:rFonts w:ascii="Cambria Math" w:eastAsia="仿宋"/>
            <w:sz w:val="24"/>
          </w:rPr>
          <m:t xml:space="preserve"> </m:t>
        </m:r>
        <m:r>
          <m:rPr>
            <m:nor/>
          </m:rPr>
          <w:rPr>
            <w:rFonts w:eastAsia="仿宋"/>
            <w:sz w:val="24"/>
          </w:rPr>
          <m:t>=</m:t>
        </m:r>
        <m:sSup>
          <m:sSupPr>
            <m:ctrlPr>
              <w:rPr>
                <w:rFonts w:ascii="Cambria Math" w:eastAsia="Cambria Math" w:hAnsi="Cambria Math"/>
                <w:sz w:val="24"/>
              </w:rPr>
            </m:ctrlPr>
          </m:sSupPr>
          <m:e>
            <m:r>
              <m:rPr>
                <m:nor/>
              </m:rPr>
              <w:rPr>
                <w:rFonts w:ascii="Cambria Math" w:eastAsia="Cambria Math"/>
                <w:i/>
                <w:iCs/>
                <w:sz w:val="24"/>
              </w:rPr>
              <m:t xml:space="preserve"> </m:t>
            </m:r>
            <m:r>
              <m:rPr>
                <m:nor/>
              </m:rPr>
              <w:rPr>
                <w:rFonts w:eastAsia="Cambria Math"/>
                <w:i/>
                <w:iCs/>
                <w:sz w:val="24"/>
              </w:rPr>
              <m:t>U</m:t>
            </m:r>
          </m:e>
          <m:sup>
            <m:r>
              <m:rPr>
                <m:nor/>
              </m:rPr>
              <w:rPr>
                <w:rFonts w:eastAsia="Cambria Math"/>
                <w:sz w:val="24"/>
              </w:rPr>
              <m:t>2</m:t>
            </m:r>
          </m:sup>
        </m:sSup>
        <m:rad>
          <m:radPr>
            <m:degHide m:val="1"/>
            <m:ctrlPr>
              <w:rPr>
                <w:rFonts w:ascii="Cambria Math" w:eastAsia="Cambria Math" w:hAnsi="Cambria Math"/>
                <w:sz w:val="24"/>
              </w:rPr>
            </m:ctrlPr>
          </m:radPr>
          <m:deg/>
          <m:e>
            <m:sSup>
              <m:sSupPr>
                <m:ctrlPr>
                  <w:rPr>
                    <w:rFonts w:ascii="Cambria Math" w:eastAsia="Cambria Math" w:hAnsi="Cambria Math"/>
                    <w:sz w:val="24"/>
                  </w:rPr>
                </m:ctrlPr>
              </m:sSupPr>
              <m:e>
                <m:r>
                  <m:rPr>
                    <m:nor/>
                  </m:rPr>
                  <w:rPr>
                    <w:rFonts w:eastAsia="Cambria Math"/>
                    <w:i/>
                    <w:iCs/>
                    <w:sz w:val="24"/>
                  </w:rPr>
                  <m:t>G</m:t>
                </m:r>
              </m:e>
              <m:sup>
                <m:r>
                  <m:rPr>
                    <m:nor/>
                  </m:rPr>
                  <w:rPr>
                    <w:rFonts w:eastAsia="Cambria Math"/>
                    <w:sz w:val="24"/>
                  </w:rPr>
                  <m:t>2</m:t>
                </m:r>
              </m:sup>
            </m:sSup>
            <m:r>
              <m:rPr>
                <m:nor/>
              </m:rPr>
              <w:rPr>
                <w:rFonts w:eastAsia="Cambria Math"/>
                <w:sz w:val="24"/>
              </w:rPr>
              <m:t>+</m:t>
            </m:r>
            <m:sSup>
              <m:sSupPr>
                <m:ctrlPr>
                  <w:rPr>
                    <w:rFonts w:ascii="Cambria Math" w:eastAsia="Cambria Math" w:hAnsi="Cambria Math"/>
                    <w:sz w:val="24"/>
                  </w:rPr>
                </m:ctrlPr>
              </m:sSupPr>
              <m:e>
                <m:r>
                  <m:rPr>
                    <m:nor/>
                  </m:rPr>
                  <w:rPr>
                    <w:rFonts w:eastAsia="Cambria Math"/>
                    <w:i/>
                    <w:iCs/>
                    <w:sz w:val="24"/>
                  </w:rPr>
                  <m:t>B</m:t>
                </m:r>
              </m:e>
              <m:sup>
                <m:r>
                  <m:rPr>
                    <m:nor/>
                  </m:rPr>
                  <w:rPr>
                    <w:rFonts w:eastAsia="Cambria Math"/>
                    <w:sz w:val="24"/>
                  </w:rPr>
                  <m:t>2</m:t>
                </m:r>
              </m:sup>
            </m:sSup>
          </m:e>
        </m:rad>
      </m:oMath>
      <w:r w:rsidR="00C92D01" w:rsidRPr="00DD3B12">
        <w:t xml:space="preserve">            </w:t>
      </w:r>
      <w:r w:rsidR="00C92D01">
        <w:t xml:space="preserve">                       </w:t>
      </w:r>
      <w:r w:rsidR="00C92D01" w:rsidRPr="00DD3B12">
        <w:t xml:space="preserve">                   </w:t>
      </w:r>
      <w:r w:rsidR="000D0761">
        <w:rPr>
          <w:sz w:val="24"/>
        </w:rPr>
        <w:t>（</w:t>
      </w:r>
      <w:r w:rsidR="00C92D01">
        <w:rPr>
          <w:rFonts w:hint="eastAsia"/>
          <w:sz w:val="24"/>
        </w:rPr>
        <w:t>A</w:t>
      </w:r>
      <w:r w:rsidR="00C92D01">
        <w:rPr>
          <w:sz w:val="24"/>
        </w:rPr>
        <w:t>.</w:t>
      </w:r>
      <w:r w:rsidR="00C92D01" w:rsidRPr="002D6650">
        <w:rPr>
          <w:rFonts w:hint="eastAsia"/>
          <w:sz w:val="24"/>
        </w:rPr>
        <w:t>2</w:t>
      </w:r>
      <w:r w:rsidR="000D0761">
        <w:rPr>
          <w:sz w:val="24"/>
        </w:rPr>
        <w:t>）</w:t>
      </w:r>
    </w:p>
    <w:p w14:paraId="290C2C70" w14:textId="77777777" w:rsidR="00C92D01" w:rsidRDefault="00C92D01" w:rsidP="00C92D01">
      <w:pPr>
        <w:spacing w:line="360" w:lineRule="auto"/>
        <w:ind w:firstLine="480"/>
        <w:rPr>
          <w:sz w:val="24"/>
        </w:rPr>
      </w:pPr>
      <w:r w:rsidRPr="002D6650">
        <w:rPr>
          <w:sz w:val="24"/>
        </w:rPr>
        <w:t>式中：</w:t>
      </w:r>
    </w:p>
    <w:p w14:paraId="53119E87" w14:textId="1A7D30C6" w:rsidR="00C92D01" w:rsidRPr="002D6650" w:rsidRDefault="00000000" w:rsidP="00DE210A">
      <w:pPr>
        <w:spacing w:line="360" w:lineRule="auto"/>
        <w:ind w:firstLineChars="200" w:firstLine="480"/>
        <w:rPr>
          <w:sz w:val="24"/>
          <w:lang w:val="en-GB"/>
        </w:rPr>
      </w:pPr>
      <m:oMath>
        <m:sSub>
          <m:sSubPr>
            <m:ctrlPr>
              <w:rPr>
                <w:rFonts w:ascii="Cambria Math" w:eastAsia="仿宋" w:hAnsi="Cambria Math"/>
                <w:sz w:val="24"/>
              </w:rPr>
            </m:ctrlPr>
          </m:sSubPr>
          <m:e>
            <m:r>
              <m:rPr>
                <m:nor/>
              </m:rPr>
              <w:rPr>
                <w:i/>
                <w:iCs/>
                <w:color w:val="000000" w:themeColor="text1"/>
                <w:sz w:val="24"/>
                <w:szCs w:val="24"/>
              </w:rPr>
              <m:t>S</m:t>
            </m:r>
          </m:e>
          <m:sub>
            <m:r>
              <m:rPr>
                <m:nor/>
              </m:rPr>
              <w:rPr>
                <w:rFonts w:ascii="Cambria Math" w:eastAsia="仿宋" w:hAnsi="Cambria Math"/>
                <w:i/>
                <w:iCs/>
                <w:sz w:val="24"/>
              </w:rPr>
              <m:t>U</m:t>
            </m:r>
          </m:sub>
        </m:sSub>
      </m:oMath>
      <w:r w:rsidR="00C92D01" w:rsidRPr="002D6650">
        <w:rPr>
          <w:sz w:val="24"/>
          <w:lang w:val="en-GB"/>
        </w:rPr>
        <w:t>——</w:t>
      </w:r>
      <w:r w:rsidR="00C92D01" w:rsidRPr="002D6650">
        <w:rPr>
          <w:rFonts w:hint="eastAsia"/>
          <w:sz w:val="24"/>
        </w:rPr>
        <w:t>电</w:t>
      </w:r>
      <w:r w:rsidR="00C92D01">
        <w:rPr>
          <w:rFonts w:hint="eastAsia"/>
          <w:sz w:val="24"/>
        </w:rPr>
        <w:t>压</w:t>
      </w:r>
      <w:r w:rsidR="00C92D01" w:rsidRPr="002D6650">
        <w:rPr>
          <w:rFonts w:hint="eastAsia"/>
          <w:sz w:val="24"/>
        </w:rPr>
        <w:t>互感器</w:t>
      </w:r>
      <w:r w:rsidR="00C92D01" w:rsidRPr="002D6650">
        <w:rPr>
          <w:sz w:val="24"/>
          <w:lang w:val="en-GB"/>
        </w:rPr>
        <w:t>负荷</w:t>
      </w:r>
      <w:r w:rsidR="00C92D01" w:rsidRPr="002D6650">
        <w:rPr>
          <w:rFonts w:hint="eastAsia"/>
          <w:sz w:val="24"/>
          <w:lang w:val="en-GB"/>
        </w:rPr>
        <w:t>箱</w:t>
      </w:r>
      <w:r w:rsidR="00C92D01">
        <w:rPr>
          <w:rFonts w:hint="eastAsia"/>
          <w:sz w:val="24"/>
          <w:lang w:val="en-GB"/>
        </w:rPr>
        <w:t>负荷，</w:t>
      </w:r>
      <w:r w:rsidR="00C92D01">
        <w:rPr>
          <w:rFonts w:hint="eastAsia"/>
          <w:sz w:val="24"/>
          <w:lang w:val="en-GB"/>
        </w:rPr>
        <w:t>V</w:t>
      </w:r>
      <w:r w:rsidR="00C92D01">
        <w:rPr>
          <w:sz w:val="24"/>
          <w:lang w:val="en-GB"/>
        </w:rPr>
        <w:t>A</w:t>
      </w:r>
      <w:r w:rsidR="00C92D01">
        <w:rPr>
          <w:rFonts w:hint="eastAsia"/>
          <w:sz w:val="24"/>
          <w:lang w:val="en-GB"/>
        </w:rPr>
        <w:t>；</w:t>
      </w:r>
    </w:p>
    <w:p w14:paraId="65FB72B6" w14:textId="38C91549" w:rsidR="00C92D01" w:rsidRDefault="00C92D01" w:rsidP="00C92D01">
      <w:pPr>
        <w:spacing w:line="360" w:lineRule="auto"/>
        <w:ind w:firstLine="480"/>
        <w:rPr>
          <w:sz w:val="24"/>
          <w:lang w:val="en-GB"/>
        </w:rPr>
      </w:pPr>
      <w:r w:rsidRPr="002D6650">
        <w:rPr>
          <w:rFonts w:hint="eastAsia"/>
          <w:i/>
          <w:iCs/>
          <w:sz w:val="24"/>
        </w:rPr>
        <w:t>U</w:t>
      </w:r>
      <w:r w:rsidRPr="002D6650">
        <w:rPr>
          <w:sz w:val="24"/>
          <w:lang w:val="en-GB"/>
        </w:rPr>
        <w:t>——</w:t>
      </w:r>
      <w:r w:rsidRPr="002D6650">
        <w:rPr>
          <w:rFonts w:hint="eastAsia"/>
          <w:sz w:val="24"/>
        </w:rPr>
        <w:t>电压互感器</w:t>
      </w:r>
      <w:r w:rsidRPr="002D6650">
        <w:rPr>
          <w:sz w:val="24"/>
          <w:lang w:val="en-GB"/>
        </w:rPr>
        <w:t>负荷</w:t>
      </w:r>
      <w:r w:rsidRPr="002D6650">
        <w:rPr>
          <w:rFonts w:hint="eastAsia"/>
          <w:sz w:val="24"/>
          <w:lang w:val="en-GB"/>
        </w:rPr>
        <w:t>箱二次电压</w:t>
      </w:r>
      <w:r>
        <w:rPr>
          <w:rFonts w:hint="eastAsia"/>
          <w:sz w:val="24"/>
          <w:lang w:val="en-GB"/>
        </w:rPr>
        <w:t>，</w:t>
      </w:r>
      <w:r>
        <w:rPr>
          <w:sz w:val="24"/>
          <w:lang w:val="en-GB"/>
        </w:rPr>
        <w:t>V</w:t>
      </w:r>
      <w:r>
        <w:rPr>
          <w:rFonts w:hint="eastAsia"/>
          <w:sz w:val="24"/>
          <w:lang w:val="en-GB"/>
        </w:rPr>
        <w:t>；</w:t>
      </w:r>
    </w:p>
    <w:p w14:paraId="7A6CAFDE" w14:textId="15426811" w:rsidR="00C92D01" w:rsidRDefault="00C92D01" w:rsidP="00C92D01">
      <w:pPr>
        <w:spacing w:line="360" w:lineRule="auto"/>
        <w:ind w:firstLine="480"/>
        <w:rPr>
          <w:sz w:val="24"/>
          <w:lang w:val="en-GB"/>
        </w:rPr>
      </w:pPr>
      <w:r w:rsidRPr="002D6650">
        <w:rPr>
          <w:rFonts w:hint="eastAsia"/>
          <w:i/>
          <w:iCs/>
          <w:sz w:val="24"/>
        </w:rPr>
        <w:t>G</w:t>
      </w:r>
      <w:r w:rsidRPr="002D6650">
        <w:rPr>
          <w:sz w:val="24"/>
          <w:lang w:val="en-GB"/>
        </w:rPr>
        <w:t>——</w:t>
      </w:r>
      <w:r w:rsidRPr="002D6650">
        <w:rPr>
          <w:rFonts w:hint="eastAsia"/>
          <w:sz w:val="24"/>
        </w:rPr>
        <w:t>电压互感器</w:t>
      </w:r>
      <w:r w:rsidRPr="002D6650">
        <w:rPr>
          <w:rFonts w:hint="eastAsia"/>
          <w:sz w:val="24"/>
          <w:lang w:val="en-GB"/>
        </w:rPr>
        <w:t>负荷有功分量</w:t>
      </w:r>
      <w:r w:rsidR="004B0E54">
        <w:rPr>
          <w:rFonts w:hint="eastAsia"/>
          <w:sz w:val="24"/>
          <w:lang w:val="en-GB"/>
        </w:rPr>
        <w:t>实际</w:t>
      </w:r>
      <w:r w:rsidRPr="002D6650">
        <w:rPr>
          <w:rFonts w:hint="eastAsia"/>
          <w:sz w:val="24"/>
          <w:lang w:val="en-GB"/>
        </w:rPr>
        <w:t>值</w:t>
      </w:r>
      <w:r>
        <w:rPr>
          <w:rFonts w:hint="eastAsia"/>
          <w:sz w:val="24"/>
          <w:lang w:val="en-GB"/>
        </w:rPr>
        <w:t>，</w:t>
      </w:r>
      <w:r>
        <w:rPr>
          <w:rFonts w:hint="eastAsia"/>
          <w:sz w:val="24"/>
          <w:lang w:val="en-GB"/>
        </w:rPr>
        <w:t>m</w:t>
      </w:r>
      <w:r>
        <w:rPr>
          <w:sz w:val="24"/>
          <w:lang w:val="en-GB"/>
        </w:rPr>
        <w:t>S</w:t>
      </w:r>
      <w:r>
        <w:rPr>
          <w:sz w:val="24"/>
          <w:lang w:val="en-GB"/>
        </w:rPr>
        <w:t>；</w:t>
      </w:r>
    </w:p>
    <w:p w14:paraId="34AC237E" w14:textId="77777777" w:rsidR="009D0FC1" w:rsidRDefault="00C92D01" w:rsidP="009D0FC1">
      <w:pPr>
        <w:snapToGrid w:val="0"/>
        <w:spacing w:line="360" w:lineRule="auto"/>
        <w:ind w:firstLineChars="200" w:firstLine="480"/>
        <w:mirrorIndents/>
        <w:rPr>
          <w:sz w:val="24"/>
          <w:lang w:val="en-GB"/>
        </w:rPr>
      </w:pPr>
      <w:r w:rsidRPr="002D6650">
        <w:rPr>
          <w:rFonts w:hint="eastAsia"/>
          <w:i/>
          <w:sz w:val="24"/>
        </w:rPr>
        <w:t>B</w:t>
      </w:r>
      <w:r w:rsidRPr="002D6650">
        <w:rPr>
          <w:sz w:val="24"/>
          <w:lang w:val="en-GB"/>
        </w:rPr>
        <w:t>——</w:t>
      </w:r>
      <w:r w:rsidRPr="002D6650">
        <w:rPr>
          <w:rFonts w:hint="eastAsia"/>
          <w:sz w:val="24"/>
        </w:rPr>
        <w:t>电压互感器</w:t>
      </w:r>
      <w:r w:rsidRPr="002D6650">
        <w:rPr>
          <w:rFonts w:hint="eastAsia"/>
          <w:sz w:val="24"/>
          <w:lang w:val="en-GB"/>
        </w:rPr>
        <w:t>负荷无功分量</w:t>
      </w:r>
      <w:r w:rsidR="004B0E54">
        <w:rPr>
          <w:rFonts w:hint="eastAsia"/>
          <w:sz w:val="24"/>
          <w:lang w:val="en-GB"/>
        </w:rPr>
        <w:t>实际</w:t>
      </w:r>
      <w:r w:rsidRPr="002D6650">
        <w:rPr>
          <w:rFonts w:hint="eastAsia"/>
          <w:sz w:val="24"/>
          <w:lang w:val="en-GB"/>
        </w:rPr>
        <w:t>值</w:t>
      </w:r>
      <w:r>
        <w:rPr>
          <w:rFonts w:hint="eastAsia"/>
          <w:sz w:val="24"/>
          <w:lang w:val="en-GB"/>
        </w:rPr>
        <w:t>，</w:t>
      </w:r>
      <w:r>
        <w:rPr>
          <w:rFonts w:hint="eastAsia"/>
          <w:sz w:val="24"/>
          <w:lang w:val="en-GB"/>
        </w:rPr>
        <w:t>m</w:t>
      </w:r>
      <w:r>
        <w:rPr>
          <w:sz w:val="24"/>
          <w:lang w:val="en-GB"/>
        </w:rPr>
        <w:t>S</w:t>
      </w:r>
      <w:r>
        <w:rPr>
          <w:rFonts w:hint="eastAsia"/>
          <w:sz w:val="24"/>
          <w:lang w:val="en-GB"/>
        </w:rPr>
        <w:t>。</w:t>
      </w:r>
    </w:p>
    <w:p w14:paraId="097C336F" w14:textId="3A55A16F" w:rsidR="00C92D01" w:rsidRPr="00FF4420" w:rsidRDefault="00C92D01" w:rsidP="00C92D01">
      <w:pPr>
        <w:snapToGrid w:val="0"/>
        <w:spacing w:line="360" w:lineRule="auto"/>
        <w:mirrorIndents/>
        <w:rPr>
          <w:bCs/>
          <w:sz w:val="24"/>
          <w:szCs w:val="24"/>
        </w:rPr>
      </w:pPr>
      <w:r w:rsidRPr="00FF4420">
        <w:rPr>
          <w:rFonts w:hint="eastAsia"/>
          <w:bCs/>
          <w:sz w:val="24"/>
          <w:szCs w:val="24"/>
        </w:rPr>
        <w:t>A.</w:t>
      </w:r>
      <w:r w:rsidRPr="00FF4420">
        <w:rPr>
          <w:bCs/>
          <w:sz w:val="24"/>
          <w:szCs w:val="24"/>
        </w:rPr>
        <w:t>3</w:t>
      </w:r>
      <w:r w:rsidRPr="00FF4420">
        <w:rPr>
          <w:rFonts w:hint="eastAsia"/>
          <w:bCs/>
          <w:sz w:val="24"/>
          <w:szCs w:val="24"/>
        </w:rPr>
        <w:t xml:space="preserve"> </w:t>
      </w:r>
      <w:r w:rsidRPr="00FF4420">
        <w:rPr>
          <w:bCs/>
          <w:sz w:val="24"/>
          <w:szCs w:val="24"/>
        </w:rPr>
        <w:t>电流互感器负荷箱</w:t>
      </w:r>
      <w:r w:rsidR="00F34A91" w:rsidRPr="00FF4420">
        <w:rPr>
          <w:rFonts w:hint="eastAsia"/>
          <w:bCs/>
          <w:sz w:val="24"/>
          <w:szCs w:val="24"/>
        </w:rPr>
        <w:t>负荷有功分量、无功分量与功率因数的变换关系</w:t>
      </w:r>
    </w:p>
    <w:p w14:paraId="7CCDD77A" w14:textId="4E01DF2A" w:rsidR="00C92D01" w:rsidRPr="00FB0C42" w:rsidRDefault="00000000" w:rsidP="00DE210A">
      <w:pPr>
        <w:ind w:left="2520" w:right="480" w:hangingChars="1050" w:hanging="2520"/>
        <w:jc w:val="right"/>
        <w:rPr>
          <w:sz w:val="24"/>
        </w:rPr>
      </w:pPr>
      <m:oMath>
        <m:sSub>
          <m:sSubPr>
            <m:ctrlPr>
              <w:rPr>
                <w:rFonts w:ascii="Cambria Math" w:eastAsia="仿宋" w:hAnsi="Cambria Math"/>
                <w:sz w:val="24"/>
              </w:rPr>
            </m:ctrlPr>
          </m:sSubPr>
          <m:e>
            <m:r>
              <m:rPr>
                <m:nor/>
              </m:rPr>
              <w:rPr>
                <w:i/>
                <w:iCs/>
                <w:color w:val="000000" w:themeColor="text1"/>
                <w:sz w:val="24"/>
                <w:szCs w:val="24"/>
              </w:rPr>
              <m:t>λ</m:t>
            </m:r>
          </m:e>
          <m:sub>
            <m:r>
              <m:rPr>
                <m:nor/>
              </m:rPr>
              <w:rPr>
                <w:rFonts w:eastAsia="仿宋"/>
                <w:i/>
                <w:iCs/>
                <w:sz w:val="24"/>
              </w:rPr>
              <m:t>I</m:t>
            </m:r>
          </m:sub>
        </m:sSub>
        <m:r>
          <m:rPr>
            <m:nor/>
          </m:rPr>
          <w:rPr>
            <w:rFonts w:ascii="Cambria Math" w:eastAsia="仿宋"/>
            <w:sz w:val="24"/>
          </w:rPr>
          <m:t xml:space="preserve"> </m:t>
        </m:r>
        <m:r>
          <m:rPr>
            <m:nor/>
          </m:rPr>
          <w:rPr>
            <w:rFonts w:eastAsia="仿宋"/>
            <w:sz w:val="24"/>
          </w:rPr>
          <m:t>=</m:t>
        </m:r>
        <m:r>
          <m:rPr>
            <m:nor/>
          </m:rPr>
          <w:rPr>
            <w:rFonts w:ascii="Cambria Math" w:eastAsia="仿宋"/>
            <w:sz w:val="24"/>
          </w:rPr>
          <m:t xml:space="preserve"> </m:t>
        </m:r>
        <m:r>
          <m:rPr>
            <m:nor/>
          </m:rPr>
          <w:rPr>
            <w:rFonts w:eastAsia="Cambria Math"/>
            <w:sz w:val="24"/>
          </w:rPr>
          <m:t>cos</m:t>
        </m:r>
        <m:r>
          <m:rPr>
            <m:nor/>
          </m:rPr>
          <w:rPr>
            <w:rFonts w:ascii="宋体" w:hAnsi="宋体" w:cs="宋体" w:hint="eastAsia"/>
            <w:sz w:val="24"/>
          </w:rPr>
          <m:t>（</m:t>
        </m:r>
        <m:r>
          <m:rPr>
            <m:nor/>
          </m:rPr>
          <w:rPr>
            <w:rFonts w:eastAsia="Cambria Math"/>
            <w:sz w:val="24"/>
          </w:rPr>
          <m:t>arctan</m:t>
        </m:r>
        <m:f>
          <m:fPr>
            <m:ctrlPr>
              <w:rPr>
                <w:rFonts w:ascii="Cambria Math" w:eastAsia="Cambria Math" w:hAnsi="Cambria Math"/>
                <w:sz w:val="24"/>
              </w:rPr>
            </m:ctrlPr>
          </m:fPr>
          <m:num>
            <m:r>
              <m:rPr>
                <m:nor/>
              </m:rPr>
              <w:rPr>
                <w:rFonts w:eastAsia="Cambria Math"/>
                <w:i/>
                <w:iCs/>
                <w:sz w:val="24"/>
              </w:rPr>
              <m:t>X</m:t>
            </m:r>
          </m:num>
          <m:den>
            <m:r>
              <m:rPr>
                <m:nor/>
              </m:rPr>
              <w:rPr>
                <w:rFonts w:eastAsia="Cambria Math"/>
                <w:i/>
                <w:iCs/>
                <w:sz w:val="24"/>
              </w:rPr>
              <m:t>R</m:t>
            </m:r>
          </m:den>
        </m:f>
        <m:r>
          <m:rPr>
            <m:nor/>
          </m:rPr>
          <w:rPr>
            <w:rFonts w:ascii="宋体" w:hAnsi="宋体" w:cs="宋体" w:hint="eastAsia"/>
            <w:sz w:val="24"/>
          </w:rPr>
          <m:t>）</m:t>
        </m:r>
      </m:oMath>
      <w:r w:rsidR="00C92D01" w:rsidRPr="009D0FC1">
        <w:rPr>
          <w:sz w:val="24"/>
        </w:rPr>
        <w:t xml:space="preserve"> </w:t>
      </w:r>
      <w:r w:rsidR="00C92D01" w:rsidRPr="00FB0C42">
        <w:rPr>
          <w:sz w:val="24"/>
        </w:rPr>
        <w:t xml:space="preserve">       </w:t>
      </w:r>
      <w:r w:rsidR="00C92D01">
        <w:rPr>
          <w:sz w:val="24"/>
        </w:rPr>
        <w:t xml:space="preserve">           </w:t>
      </w:r>
      <w:r w:rsidR="00771DF5">
        <w:rPr>
          <w:sz w:val="24"/>
        </w:rPr>
        <w:t xml:space="preserve">  </w:t>
      </w:r>
      <w:r w:rsidR="00C92D01">
        <w:rPr>
          <w:sz w:val="24"/>
        </w:rPr>
        <w:t xml:space="preserve">                   </w:t>
      </w:r>
      <w:r w:rsidR="00C92D01" w:rsidRPr="00FB0C42">
        <w:rPr>
          <w:sz w:val="24"/>
        </w:rPr>
        <w:t xml:space="preserve">        </w:t>
      </w:r>
      <w:r w:rsidR="000D0761">
        <w:rPr>
          <w:rFonts w:hint="eastAsia"/>
          <w:sz w:val="24"/>
        </w:rPr>
        <w:t>（</w:t>
      </w:r>
      <w:r w:rsidR="000D0761">
        <w:rPr>
          <w:rFonts w:hint="eastAsia"/>
          <w:sz w:val="24"/>
        </w:rPr>
        <w:t>A</w:t>
      </w:r>
      <w:r w:rsidR="000D0761" w:rsidRPr="00FB0C42">
        <w:rPr>
          <w:sz w:val="24"/>
        </w:rPr>
        <w:t>.3</w:t>
      </w:r>
      <w:r w:rsidR="000D0761">
        <w:rPr>
          <w:rFonts w:hint="eastAsia"/>
          <w:sz w:val="24"/>
        </w:rPr>
        <w:t>）</w:t>
      </w:r>
    </w:p>
    <w:p w14:paraId="7FD05F53" w14:textId="77777777" w:rsidR="00C92D01" w:rsidRPr="00FB0C42" w:rsidRDefault="00C92D01" w:rsidP="00C92D01">
      <w:pPr>
        <w:spacing w:line="360" w:lineRule="auto"/>
        <w:ind w:firstLine="480"/>
        <w:rPr>
          <w:sz w:val="24"/>
        </w:rPr>
      </w:pPr>
      <w:r w:rsidRPr="00FB0C42">
        <w:rPr>
          <w:sz w:val="24"/>
        </w:rPr>
        <w:t>式中：</w:t>
      </w:r>
    </w:p>
    <w:p w14:paraId="77E5E4AA" w14:textId="51F30F9C" w:rsidR="00C92D01" w:rsidRPr="00FB0C42" w:rsidRDefault="00000000" w:rsidP="00C92D01">
      <w:pPr>
        <w:spacing w:line="360" w:lineRule="auto"/>
        <w:ind w:firstLine="480"/>
      </w:pPr>
      <m:oMath>
        <m:sSub>
          <m:sSubPr>
            <m:ctrlPr>
              <w:rPr>
                <w:rFonts w:ascii="Cambria Math" w:eastAsia="仿宋" w:hAnsi="Cambria Math"/>
                <w:i/>
                <w:iCs/>
                <w:sz w:val="24"/>
              </w:rPr>
            </m:ctrlPr>
          </m:sSubPr>
          <m:e>
            <m:r>
              <m:rPr>
                <m:nor/>
              </m:rPr>
              <w:rPr>
                <w:i/>
                <w:iCs/>
                <w:color w:val="000000" w:themeColor="text1"/>
                <w:sz w:val="24"/>
                <w:szCs w:val="24"/>
              </w:rPr>
              <m:t>λ</m:t>
            </m:r>
          </m:e>
          <m:sub>
            <m:r>
              <m:rPr>
                <m:nor/>
              </m:rPr>
              <w:rPr>
                <w:rFonts w:eastAsia="仿宋"/>
                <w:i/>
                <w:iCs/>
                <w:sz w:val="24"/>
              </w:rPr>
              <m:t>I</m:t>
            </m:r>
          </m:sub>
        </m:sSub>
      </m:oMath>
      <w:r w:rsidR="00C92D01" w:rsidRPr="00FB0C42">
        <w:rPr>
          <w:sz w:val="24"/>
          <w:lang w:val="en-GB"/>
        </w:rPr>
        <w:t>——</w:t>
      </w:r>
      <w:r w:rsidR="00C92D01" w:rsidRPr="00FB0C42">
        <w:rPr>
          <w:sz w:val="24"/>
        </w:rPr>
        <w:t>电流互感器</w:t>
      </w:r>
      <w:r w:rsidR="00C92D01" w:rsidRPr="00FB0C42">
        <w:rPr>
          <w:sz w:val="24"/>
          <w:lang w:val="en-GB"/>
        </w:rPr>
        <w:t>负荷箱功率因数</w:t>
      </w:r>
      <w:r w:rsidR="00C92D01" w:rsidRPr="00FB0C42">
        <w:rPr>
          <w:color w:val="000000"/>
          <w:sz w:val="24"/>
        </w:rPr>
        <w:t>，无量纲。</w:t>
      </w:r>
    </w:p>
    <w:p w14:paraId="49825527" w14:textId="7AF5EC35" w:rsidR="00C92D01" w:rsidRPr="00FF4420" w:rsidRDefault="00C92D01" w:rsidP="00C92D01">
      <w:pPr>
        <w:snapToGrid w:val="0"/>
        <w:spacing w:line="360" w:lineRule="auto"/>
        <w:mirrorIndents/>
        <w:rPr>
          <w:bCs/>
          <w:sz w:val="24"/>
          <w:szCs w:val="24"/>
        </w:rPr>
      </w:pPr>
      <w:r w:rsidRPr="00FF4420">
        <w:rPr>
          <w:rFonts w:hint="eastAsia"/>
          <w:bCs/>
          <w:sz w:val="24"/>
          <w:szCs w:val="24"/>
        </w:rPr>
        <w:t>A.</w:t>
      </w:r>
      <w:r w:rsidRPr="00FF4420">
        <w:rPr>
          <w:bCs/>
          <w:sz w:val="24"/>
          <w:szCs w:val="24"/>
        </w:rPr>
        <w:t>4</w:t>
      </w:r>
      <w:r w:rsidRPr="00FF4420">
        <w:rPr>
          <w:rFonts w:hint="eastAsia"/>
          <w:bCs/>
          <w:sz w:val="24"/>
          <w:szCs w:val="24"/>
        </w:rPr>
        <w:t xml:space="preserve"> </w:t>
      </w:r>
      <w:r w:rsidRPr="00FF4420">
        <w:rPr>
          <w:bCs/>
          <w:sz w:val="24"/>
          <w:szCs w:val="24"/>
        </w:rPr>
        <w:t>电压互感器负荷箱</w:t>
      </w:r>
      <w:r w:rsidR="00F34A91" w:rsidRPr="00FF4420">
        <w:rPr>
          <w:rFonts w:hint="eastAsia"/>
          <w:bCs/>
          <w:sz w:val="24"/>
          <w:szCs w:val="24"/>
        </w:rPr>
        <w:t>负荷有功分量、无功分量与功率因数的变换关系</w:t>
      </w:r>
    </w:p>
    <w:p w14:paraId="28099BB3" w14:textId="4D305B23" w:rsidR="00C92D01" w:rsidRPr="00FB0C42" w:rsidRDefault="00000000" w:rsidP="00DE210A">
      <w:pPr>
        <w:ind w:left="2520" w:right="480" w:hangingChars="1050" w:hanging="2520"/>
        <w:jc w:val="right"/>
      </w:pPr>
      <m:oMath>
        <m:sSub>
          <m:sSubPr>
            <m:ctrlPr>
              <w:rPr>
                <w:rFonts w:ascii="Cambria Math" w:eastAsia="仿宋" w:hAnsi="Cambria Math"/>
                <w:sz w:val="24"/>
              </w:rPr>
            </m:ctrlPr>
          </m:sSubPr>
          <m:e>
            <m:r>
              <w:rPr>
                <w:rFonts w:ascii="Cambria Math" w:hAnsi="Cambria Math"/>
                <w:color w:val="000000" w:themeColor="text1"/>
                <w:sz w:val="24"/>
                <w:szCs w:val="24"/>
              </w:rPr>
              <m:t>λ</m:t>
            </m:r>
          </m:e>
          <m:sub>
            <m:r>
              <w:rPr>
                <w:rFonts w:ascii="Cambria Math" w:eastAsia="仿宋" w:hAnsi="Cambria Math"/>
                <w:sz w:val="24"/>
              </w:rPr>
              <m:t>U</m:t>
            </m:r>
          </m:sub>
        </m:sSub>
        <m:r>
          <m:rPr>
            <m:nor/>
          </m:rPr>
          <w:rPr>
            <w:rFonts w:eastAsia="仿宋"/>
            <w:sz w:val="24"/>
          </w:rPr>
          <m:t>=</m:t>
        </m:r>
        <m:r>
          <m:rPr>
            <m:nor/>
          </m:rPr>
          <w:rPr>
            <w:rFonts w:eastAsia="Cambria Math"/>
            <w:sz w:val="24"/>
          </w:rPr>
          <m:t>cos</m:t>
        </m:r>
        <m:r>
          <m:rPr>
            <m:nor/>
          </m:rPr>
          <w:rPr>
            <w:rFonts w:ascii="宋体" w:hAnsi="宋体" w:cs="宋体" w:hint="eastAsia"/>
            <w:sz w:val="24"/>
          </w:rPr>
          <m:t>（</m:t>
        </m:r>
        <m:r>
          <m:rPr>
            <m:nor/>
          </m:rPr>
          <w:rPr>
            <w:rFonts w:eastAsia="Cambria Math"/>
            <w:sz w:val="24"/>
          </w:rPr>
          <m:t>arctan</m:t>
        </m:r>
        <m:f>
          <m:fPr>
            <m:ctrlPr>
              <w:rPr>
                <w:rFonts w:ascii="Cambria Math" w:eastAsia="Cambria Math" w:hAnsi="Cambria Math"/>
                <w:sz w:val="24"/>
              </w:rPr>
            </m:ctrlPr>
          </m:fPr>
          <m:num>
            <m:r>
              <m:rPr>
                <m:nor/>
              </m:rPr>
              <w:rPr>
                <w:rFonts w:eastAsia="Cambria Math"/>
                <w:i/>
                <w:iCs/>
                <w:sz w:val="24"/>
              </w:rPr>
              <m:t>B</m:t>
            </m:r>
          </m:num>
          <m:den>
            <m:r>
              <m:rPr>
                <m:nor/>
              </m:rPr>
              <w:rPr>
                <w:rFonts w:eastAsia="Cambria Math"/>
                <w:i/>
                <w:iCs/>
                <w:sz w:val="24"/>
              </w:rPr>
              <m:t>G</m:t>
            </m:r>
          </m:den>
        </m:f>
        <m:r>
          <m:rPr>
            <m:nor/>
          </m:rPr>
          <w:rPr>
            <w:rFonts w:ascii="宋体" w:hAnsi="宋体" w:cs="宋体" w:hint="eastAsia"/>
            <w:sz w:val="24"/>
          </w:rPr>
          <m:t>）</m:t>
        </m:r>
      </m:oMath>
      <w:r w:rsidR="00C92D01" w:rsidRPr="00FB0C42">
        <w:rPr>
          <w:sz w:val="24"/>
        </w:rPr>
        <w:t xml:space="preserve">    </w:t>
      </w:r>
      <w:r w:rsidR="00C92D01">
        <w:rPr>
          <w:sz w:val="24"/>
        </w:rPr>
        <w:t xml:space="preserve">                          </w:t>
      </w:r>
      <w:r w:rsidR="00C92D01" w:rsidRPr="00FB0C42">
        <w:rPr>
          <w:sz w:val="24"/>
        </w:rPr>
        <w:t xml:space="preserve">                 </w:t>
      </w:r>
      <w:r w:rsidR="000D0761">
        <w:rPr>
          <w:rFonts w:hint="eastAsia"/>
          <w:sz w:val="24"/>
        </w:rPr>
        <w:t>（</w:t>
      </w:r>
      <w:r w:rsidR="000D0761">
        <w:rPr>
          <w:rFonts w:hint="eastAsia"/>
          <w:sz w:val="24"/>
        </w:rPr>
        <w:t>A</w:t>
      </w:r>
      <w:r w:rsidR="000D0761" w:rsidRPr="00FB0C42">
        <w:rPr>
          <w:sz w:val="24"/>
        </w:rPr>
        <w:t>.4</w:t>
      </w:r>
      <w:r w:rsidR="000D0761">
        <w:rPr>
          <w:rFonts w:hint="eastAsia"/>
          <w:sz w:val="24"/>
        </w:rPr>
        <w:t>）</w:t>
      </w:r>
    </w:p>
    <w:p w14:paraId="13A6F666" w14:textId="77777777" w:rsidR="00C92D01" w:rsidRPr="00FB0C42" w:rsidRDefault="00C92D01" w:rsidP="00C92D01">
      <w:pPr>
        <w:spacing w:line="360" w:lineRule="auto"/>
        <w:ind w:firstLine="480"/>
        <w:rPr>
          <w:sz w:val="24"/>
        </w:rPr>
      </w:pPr>
      <w:r w:rsidRPr="00FB0C42">
        <w:rPr>
          <w:sz w:val="24"/>
        </w:rPr>
        <w:t>式中：</w:t>
      </w:r>
    </w:p>
    <w:p w14:paraId="07476EC4" w14:textId="3240DE11" w:rsidR="00C92D01" w:rsidRDefault="00000000" w:rsidP="00C92D01">
      <w:pPr>
        <w:spacing w:line="360" w:lineRule="auto"/>
        <w:ind w:firstLine="480"/>
        <w:rPr>
          <w:color w:val="000000"/>
          <w:sz w:val="24"/>
        </w:rPr>
      </w:pPr>
      <m:oMath>
        <m:sSub>
          <m:sSubPr>
            <m:ctrlPr>
              <w:rPr>
                <w:rFonts w:ascii="Cambria Math" w:eastAsia="仿宋" w:hAnsi="Cambria Math"/>
                <w:sz w:val="24"/>
              </w:rPr>
            </m:ctrlPr>
          </m:sSubPr>
          <m:e>
            <m:r>
              <m:rPr>
                <m:nor/>
              </m:rPr>
              <w:rPr>
                <w:i/>
                <w:iCs/>
                <w:color w:val="000000" w:themeColor="text1"/>
                <w:sz w:val="24"/>
                <w:szCs w:val="24"/>
              </w:rPr>
              <m:t>λ</m:t>
            </m:r>
          </m:e>
          <m:sub>
            <m:r>
              <m:rPr>
                <m:nor/>
              </m:rPr>
              <w:rPr>
                <w:rFonts w:eastAsia="仿宋"/>
                <w:i/>
                <w:iCs/>
                <w:sz w:val="24"/>
              </w:rPr>
              <m:t>U</m:t>
            </m:r>
          </m:sub>
        </m:sSub>
      </m:oMath>
      <w:r w:rsidR="00C92D01" w:rsidRPr="00FB0C42">
        <w:rPr>
          <w:sz w:val="24"/>
          <w:lang w:val="en-GB"/>
        </w:rPr>
        <w:t>——</w:t>
      </w:r>
      <w:r w:rsidR="00C92D01" w:rsidRPr="00FB0C42">
        <w:rPr>
          <w:sz w:val="24"/>
          <w:lang w:val="en-GB"/>
        </w:rPr>
        <w:t>电压</w:t>
      </w:r>
      <w:r w:rsidR="00C92D01" w:rsidRPr="00FB0C42">
        <w:rPr>
          <w:sz w:val="24"/>
        </w:rPr>
        <w:t>互感器</w:t>
      </w:r>
      <w:r w:rsidR="00C92D01" w:rsidRPr="00FB0C42">
        <w:rPr>
          <w:sz w:val="24"/>
          <w:lang w:val="en-GB"/>
        </w:rPr>
        <w:t>负荷箱功率因数</w:t>
      </w:r>
      <w:r w:rsidR="00C92D01" w:rsidRPr="00FB0C42">
        <w:rPr>
          <w:color w:val="000000"/>
          <w:sz w:val="24"/>
        </w:rPr>
        <w:t>，无量纲。</w:t>
      </w:r>
    </w:p>
    <w:p w14:paraId="47DCF90C" w14:textId="77777777" w:rsidR="00C92D01" w:rsidRDefault="00C92D01" w:rsidP="00C92D01">
      <w:pPr>
        <w:spacing w:line="360" w:lineRule="auto"/>
        <w:ind w:firstLine="480"/>
        <w:rPr>
          <w:color w:val="000000"/>
          <w:sz w:val="24"/>
        </w:rPr>
      </w:pPr>
    </w:p>
    <w:p w14:paraId="1A179465" w14:textId="77777777" w:rsidR="00DE210A" w:rsidRDefault="00DE210A" w:rsidP="00C92D01">
      <w:pPr>
        <w:spacing w:line="360" w:lineRule="auto"/>
        <w:ind w:firstLine="480"/>
        <w:rPr>
          <w:color w:val="000000"/>
          <w:sz w:val="24"/>
        </w:rPr>
      </w:pPr>
    </w:p>
    <w:p w14:paraId="15A4B2AC" w14:textId="77777777" w:rsidR="00DE210A" w:rsidRDefault="00DE210A" w:rsidP="00C92D01">
      <w:pPr>
        <w:spacing w:line="360" w:lineRule="auto"/>
        <w:ind w:firstLine="480"/>
        <w:rPr>
          <w:color w:val="000000"/>
          <w:sz w:val="24"/>
        </w:rPr>
      </w:pPr>
    </w:p>
    <w:p w14:paraId="53FF9350" w14:textId="77777777" w:rsidR="002F2A67" w:rsidRDefault="002F2A67" w:rsidP="00C92D01">
      <w:pPr>
        <w:spacing w:line="360" w:lineRule="auto"/>
        <w:ind w:firstLine="480"/>
        <w:rPr>
          <w:color w:val="000000"/>
          <w:sz w:val="24"/>
        </w:rPr>
      </w:pPr>
    </w:p>
    <w:p w14:paraId="582D3EE2" w14:textId="3F0E96C4" w:rsidR="00E258EF" w:rsidRPr="00FB0C42" w:rsidRDefault="00E258EF" w:rsidP="00FF4420">
      <w:pPr>
        <w:snapToGrid w:val="0"/>
        <w:spacing w:line="360" w:lineRule="auto"/>
        <w:jc w:val="left"/>
        <w:outlineLvl w:val="0"/>
        <w:rPr>
          <w:rFonts w:eastAsia="黑体"/>
          <w:sz w:val="28"/>
          <w:szCs w:val="28"/>
        </w:rPr>
      </w:pPr>
      <w:bookmarkStart w:id="138" w:name="_Toc162252862"/>
      <w:r w:rsidRPr="00FB0C42">
        <w:rPr>
          <w:rFonts w:eastAsia="黑体"/>
          <w:sz w:val="28"/>
          <w:szCs w:val="28"/>
        </w:rPr>
        <w:lastRenderedPageBreak/>
        <w:t>附录</w:t>
      </w:r>
      <w:bookmarkStart w:id="139" w:name="_Toc153673144"/>
      <w:r w:rsidR="00C92D01">
        <w:rPr>
          <w:rFonts w:eastAsia="黑体" w:hint="eastAsia"/>
          <w:sz w:val="28"/>
          <w:szCs w:val="28"/>
        </w:rPr>
        <w:t>B</w:t>
      </w:r>
      <w:r w:rsidR="00F337FE">
        <w:rPr>
          <w:rFonts w:eastAsia="黑体" w:hint="eastAsia"/>
          <w:sz w:val="28"/>
          <w:szCs w:val="28"/>
        </w:rPr>
        <w:t xml:space="preserve"> </w:t>
      </w:r>
      <w:r w:rsidR="00F337FE">
        <w:rPr>
          <w:rFonts w:eastAsia="黑体" w:hint="eastAsia"/>
          <w:sz w:val="28"/>
          <w:szCs w:val="28"/>
        </w:rPr>
        <w:t>负荷示值和功率因数示值</w:t>
      </w:r>
      <w:r w:rsidR="00352A0D">
        <w:rPr>
          <w:rFonts w:eastAsia="黑体" w:hint="eastAsia"/>
          <w:sz w:val="28"/>
          <w:szCs w:val="28"/>
        </w:rPr>
        <w:t>校准</w:t>
      </w:r>
      <w:r w:rsidRPr="00FB0C42">
        <w:rPr>
          <w:rFonts w:eastAsia="黑体"/>
          <w:sz w:val="28"/>
          <w:szCs w:val="28"/>
        </w:rPr>
        <w:t>不确定度评定示例</w:t>
      </w:r>
      <w:bookmarkEnd w:id="138"/>
      <w:bookmarkEnd w:id="139"/>
    </w:p>
    <w:p w14:paraId="0046C542" w14:textId="278E2886" w:rsidR="00C90828" w:rsidRPr="004E3AB4" w:rsidRDefault="00C90828" w:rsidP="00FF4420">
      <w:pPr>
        <w:snapToGrid w:val="0"/>
        <w:spacing w:line="360" w:lineRule="auto"/>
        <w:mirrorIndents/>
        <w:rPr>
          <w:b/>
          <w:sz w:val="24"/>
          <w:szCs w:val="24"/>
        </w:rPr>
      </w:pPr>
      <w:r w:rsidRPr="004E3AB4">
        <w:rPr>
          <w:b/>
          <w:sz w:val="24"/>
          <w:szCs w:val="24"/>
        </w:rPr>
        <w:t xml:space="preserve">B.1 </w:t>
      </w:r>
      <w:r w:rsidRPr="004E3AB4">
        <w:rPr>
          <w:rFonts w:hint="eastAsia"/>
          <w:b/>
          <w:sz w:val="24"/>
          <w:szCs w:val="24"/>
        </w:rPr>
        <w:t>负荷</w:t>
      </w:r>
      <w:r w:rsidR="004B207A">
        <w:rPr>
          <w:rFonts w:hint="eastAsia"/>
          <w:b/>
          <w:sz w:val="24"/>
          <w:szCs w:val="24"/>
        </w:rPr>
        <w:t>示值校准</w:t>
      </w:r>
      <w:r w:rsidRPr="004E3AB4">
        <w:rPr>
          <w:rFonts w:hint="eastAsia"/>
          <w:b/>
          <w:sz w:val="24"/>
          <w:szCs w:val="24"/>
        </w:rPr>
        <w:t>不确定度</w:t>
      </w:r>
      <w:r w:rsidR="004B207A">
        <w:rPr>
          <w:rFonts w:hint="eastAsia"/>
          <w:b/>
          <w:sz w:val="24"/>
          <w:szCs w:val="24"/>
        </w:rPr>
        <w:t>评定</w:t>
      </w:r>
    </w:p>
    <w:p w14:paraId="7482B97C" w14:textId="578B242E" w:rsidR="00837BA0" w:rsidRPr="00FF4420" w:rsidRDefault="00CE579D" w:rsidP="00FF4420">
      <w:pPr>
        <w:snapToGrid w:val="0"/>
        <w:spacing w:line="360" w:lineRule="auto"/>
        <w:mirrorIndents/>
        <w:rPr>
          <w:bCs/>
          <w:sz w:val="24"/>
          <w:szCs w:val="24"/>
        </w:rPr>
      </w:pPr>
      <w:r w:rsidRPr="00FF4420">
        <w:rPr>
          <w:rFonts w:hint="eastAsia"/>
          <w:bCs/>
          <w:sz w:val="24"/>
          <w:szCs w:val="24"/>
        </w:rPr>
        <w:t>B.1</w:t>
      </w:r>
      <w:r w:rsidR="00C90828">
        <w:rPr>
          <w:rFonts w:hint="eastAsia"/>
          <w:bCs/>
          <w:sz w:val="24"/>
          <w:szCs w:val="24"/>
        </w:rPr>
        <w:t>.1</w:t>
      </w:r>
      <w:r w:rsidR="00837BA0" w:rsidRPr="00FF4420">
        <w:rPr>
          <w:bCs/>
          <w:sz w:val="24"/>
          <w:szCs w:val="24"/>
        </w:rPr>
        <w:t xml:space="preserve"> </w:t>
      </w:r>
      <w:r w:rsidR="00837BA0" w:rsidRPr="00FF4420">
        <w:rPr>
          <w:bCs/>
          <w:sz w:val="24"/>
          <w:szCs w:val="24"/>
        </w:rPr>
        <w:t>概述</w:t>
      </w:r>
    </w:p>
    <w:p w14:paraId="5612C96D" w14:textId="0DC39A0C" w:rsidR="00837BA0" w:rsidRPr="00426127" w:rsidRDefault="00837BA0" w:rsidP="00837BA0">
      <w:pPr>
        <w:snapToGrid w:val="0"/>
        <w:spacing w:line="360" w:lineRule="auto"/>
        <w:ind w:firstLineChars="200" w:firstLine="480"/>
        <w:mirrorIndents/>
        <w:rPr>
          <w:bCs/>
          <w:sz w:val="24"/>
          <w:szCs w:val="24"/>
        </w:rPr>
      </w:pPr>
      <w:r w:rsidRPr="00426127">
        <w:rPr>
          <w:bCs/>
          <w:sz w:val="24"/>
          <w:szCs w:val="24"/>
        </w:rPr>
        <w:t>环境条件：</w:t>
      </w:r>
      <w:r w:rsidRPr="00426127">
        <w:rPr>
          <w:rFonts w:hAnsi="宋体"/>
          <w:sz w:val="24"/>
          <w:szCs w:val="24"/>
        </w:rPr>
        <w:t>温度为</w:t>
      </w:r>
      <w:r w:rsidRPr="00426127">
        <w:rPr>
          <w:sz w:val="24"/>
          <w:szCs w:val="24"/>
        </w:rPr>
        <w:t>22.5</w:t>
      </w:r>
      <w:r w:rsidR="005028FB">
        <w:rPr>
          <w:rFonts w:hint="eastAsia"/>
          <w:sz w:val="24"/>
          <w:szCs w:val="24"/>
        </w:rPr>
        <w:t xml:space="preserve"> </w:t>
      </w:r>
      <w:r w:rsidRPr="00426127">
        <w:rPr>
          <w:rFonts w:hAnsi="宋体"/>
          <w:sz w:val="24"/>
          <w:szCs w:val="24"/>
        </w:rPr>
        <w:t>℃，湿度为</w:t>
      </w:r>
      <w:r w:rsidRPr="00426127">
        <w:rPr>
          <w:sz w:val="24"/>
          <w:szCs w:val="24"/>
        </w:rPr>
        <w:t>58%RH</w:t>
      </w:r>
    </w:p>
    <w:p w14:paraId="29C62C59" w14:textId="0FF7E0DD" w:rsidR="00837BA0" w:rsidRPr="00426127" w:rsidRDefault="00837BA0" w:rsidP="00837BA0">
      <w:pPr>
        <w:snapToGrid w:val="0"/>
        <w:spacing w:line="360" w:lineRule="auto"/>
        <w:ind w:firstLineChars="200" w:firstLine="480"/>
        <w:rPr>
          <w:bCs/>
          <w:sz w:val="24"/>
          <w:szCs w:val="24"/>
        </w:rPr>
      </w:pPr>
      <w:r w:rsidRPr="00426127">
        <w:rPr>
          <w:bCs/>
          <w:sz w:val="24"/>
          <w:szCs w:val="24"/>
        </w:rPr>
        <w:t>测量标准：</w:t>
      </w:r>
      <w:r w:rsidRPr="00426127">
        <w:rPr>
          <w:rFonts w:hint="eastAsia"/>
          <w:sz w:val="24"/>
          <w:szCs w:val="24"/>
        </w:rPr>
        <w:t>互感器负荷箱测试仪</w:t>
      </w:r>
      <w:r w:rsidRPr="00426127">
        <w:rPr>
          <w:sz w:val="24"/>
          <w:szCs w:val="24"/>
        </w:rPr>
        <w:t>，测量范围：</w:t>
      </w:r>
      <w:r w:rsidR="000D0761">
        <w:rPr>
          <w:sz w:val="24"/>
          <w:szCs w:val="24"/>
        </w:rPr>
        <w:t>（</w:t>
      </w:r>
      <w:r>
        <w:rPr>
          <w:sz w:val="24"/>
          <w:szCs w:val="24"/>
        </w:rPr>
        <w:t>0.</w:t>
      </w:r>
      <w:r w:rsidRPr="00426127">
        <w:rPr>
          <w:sz w:val="24"/>
          <w:szCs w:val="24"/>
        </w:rPr>
        <w:t>1</w:t>
      </w:r>
      <w:r w:rsidRPr="00426127">
        <w:rPr>
          <w:sz w:val="24"/>
          <w:szCs w:val="24"/>
        </w:rPr>
        <w:t>～</w:t>
      </w:r>
      <w:r w:rsidR="009A5CEF">
        <w:rPr>
          <w:sz w:val="24"/>
          <w:szCs w:val="24"/>
        </w:rPr>
        <w:t>200</w:t>
      </w:r>
      <w:r w:rsidR="000D0761">
        <w:rPr>
          <w:sz w:val="24"/>
          <w:szCs w:val="24"/>
        </w:rPr>
        <w:t>）</w:t>
      </w:r>
      <w:r w:rsidR="00D40619">
        <w:rPr>
          <w:sz w:val="24"/>
          <w:szCs w:val="24"/>
        </w:rPr>
        <w:t>VA</w:t>
      </w:r>
      <w:r w:rsidRPr="00426127">
        <w:rPr>
          <w:sz w:val="24"/>
          <w:szCs w:val="24"/>
        </w:rPr>
        <w:t>，</w:t>
      </w:r>
      <w:r w:rsidR="005028FB">
        <w:rPr>
          <w:rFonts w:hint="eastAsia"/>
          <w:sz w:val="24"/>
          <w:szCs w:val="24"/>
        </w:rPr>
        <w:t>最大</w:t>
      </w:r>
      <w:r w:rsidR="005028FB">
        <w:rPr>
          <w:sz w:val="24"/>
          <w:szCs w:val="24"/>
        </w:rPr>
        <w:t>允许误差</w:t>
      </w:r>
      <w:r w:rsidR="004B207A">
        <w:rPr>
          <w:rFonts w:hint="eastAsia"/>
          <w:sz w:val="24"/>
          <w:szCs w:val="24"/>
        </w:rPr>
        <w:t>为</w:t>
      </w:r>
      <w:r w:rsidR="005028FB" w:rsidRPr="00376CC1">
        <w:rPr>
          <w:sz w:val="24"/>
          <w:lang w:val="en-GB"/>
        </w:rPr>
        <w:t>±</w:t>
      </w:r>
      <w:r w:rsidRPr="00426127">
        <w:rPr>
          <w:sz w:val="24"/>
          <w:szCs w:val="24"/>
        </w:rPr>
        <w:t>0.2</w:t>
      </w:r>
      <w:r w:rsidR="005028FB">
        <w:rPr>
          <w:rFonts w:hint="eastAsia"/>
          <w:sz w:val="24"/>
          <w:szCs w:val="24"/>
        </w:rPr>
        <w:t>%</w:t>
      </w:r>
    </w:p>
    <w:p w14:paraId="32A00C54" w14:textId="7496F7B2" w:rsidR="00837BA0" w:rsidRPr="00426127" w:rsidRDefault="00837BA0" w:rsidP="00837BA0">
      <w:pPr>
        <w:snapToGrid w:val="0"/>
        <w:spacing w:line="360" w:lineRule="auto"/>
        <w:ind w:firstLineChars="200" w:firstLine="480"/>
        <w:mirrorIndents/>
        <w:rPr>
          <w:bCs/>
          <w:sz w:val="24"/>
          <w:szCs w:val="24"/>
        </w:rPr>
      </w:pPr>
      <w:r w:rsidRPr="00426127">
        <w:rPr>
          <w:bCs/>
          <w:sz w:val="24"/>
          <w:szCs w:val="24"/>
        </w:rPr>
        <w:t>被测对象：</w:t>
      </w:r>
      <w:r>
        <w:rPr>
          <w:sz w:val="24"/>
        </w:rPr>
        <w:t>FY67</w:t>
      </w:r>
      <w:r w:rsidRPr="00426127">
        <w:rPr>
          <w:rFonts w:hAnsi="宋体"/>
          <w:sz w:val="24"/>
        </w:rPr>
        <w:t>型电流互感器负荷箱，额定电流</w:t>
      </w:r>
      <w:r w:rsidRPr="00426127">
        <w:rPr>
          <w:sz w:val="24"/>
        </w:rPr>
        <w:t>5</w:t>
      </w:r>
      <w:r w:rsidR="00AC78DD">
        <w:rPr>
          <w:sz w:val="24"/>
        </w:rPr>
        <w:t xml:space="preserve"> </w:t>
      </w:r>
      <w:r w:rsidRPr="00426127">
        <w:rPr>
          <w:sz w:val="24"/>
        </w:rPr>
        <w:t>A</w:t>
      </w:r>
      <w:r w:rsidR="001E5A6D">
        <w:rPr>
          <w:rFonts w:hint="eastAsia"/>
          <w:sz w:val="24"/>
        </w:rPr>
        <w:t>，</w:t>
      </w:r>
      <w:r w:rsidR="004B207A">
        <w:rPr>
          <w:rFonts w:hint="eastAsia"/>
          <w:sz w:val="24"/>
          <w:szCs w:val="24"/>
        </w:rPr>
        <w:t>标称功率因数</w:t>
      </w:r>
      <w:r w:rsidR="004B207A">
        <w:rPr>
          <w:rFonts w:hint="eastAsia"/>
          <w:sz w:val="24"/>
          <w:szCs w:val="24"/>
        </w:rPr>
        <w:t>0.8</w:t>
      </w:r>
      <w:r w:rsidR="004B207A">
        <w:rPr>
          <w:rFonts w:hint="eastAsia"/>
          <w:sz w:val="24"/>
          <w:szCs w:val="24"/>
        </w:rPr>
        <w:t>，</w:t>
      </w:r>
      <w:r w:rsidR="004B207A">
        <w:rPr>
          <w:rFonts w:hint="eastAsia"/>
          <w:sz w:val="24"/>
        </w:rPr>
        <w:t>负荷</w:t>
      </w:r>
      <w:r w:rsidR="005028FB">
        <w:rPr>
          <w:rFonts w:hint="eastAsia"/>
          <w:sz w:val="24"/>
          <w:szCs w:val="24"/>
        </w:rPr>
        <w:t>最大</w:t>
      </w:r>
      <w:r w:rsidR="005028FB">
        <w:rPr>
          <w:sz w:val="24"/>
          <w:szCs w:val="24"/>
        </w:rPr>
        <w:t>允许误差</w:t>
      </w:r>
      <w:r w:rsidR="004B207A">
        <w:rPr>
          <w:rFonts w:hAnsi="宋体" w:hint="eastAsia"/>
          <w:sz w:val="24"/>
        </w:rPr>
        <w:t>为±</w:t>
      </w:r>
      <w:r w:rsidRPr="00426127">
        <w:rPr>
          <w:sz w:val="24"/>
        </w:rPr>
        <w:t>3</w:t>
      </w:r>
      <w:r w:rsidR="005028FB">
        <w:rPr>
          <w:rFonts w:hint="eastAsia"/>
          <w:sz w:val="24"/>
          <w:szCs w:val="24"/>
        </w:rPr>
        <w:t>%</w:t>
      </w:r>
      <w:r w:rsidR="004B207A">
        <w:rPr>
          <w:rFonts w:hint="eastAsia"/>
          <w:sz w:val="24"/>
          <w:szCs w:val="24"/>
        </w:rPr>
        <w:t>，功率因数最大允许误差为</w:t>
      </w:r>
      <w:r w:rsidR="004B207A">
        <w:rPr>
          <w:rFonts w:hAnsi="宋体" w:hint="eastAsia"/>
          <w:sz w:val="24"/>
        </w:rPr>
        <w:t>±</w:t>
      </w:r>
      <w:r w:rsidR="004B207A">
        <w:rPr>
          <w:rFonts w:hint="eastAsia"/>
          <w:sz w:val="24"/>
        </w:rPr>
        <w:t>2</w:t>
      </w:r>
      <w:r w:rsidR="004B207A">
        <w:rPr>
          <w:rFonts w:hint="eastAsia"/>
          <w:sz w:val="24"/>
          <w:szCs w:val="24"/>
        </w:rPr>
        <w:t>%</w:t>
      </w:r>
      <w:r w:rsidR="004B207A">
        <w:rPr>
          <w:rFonts w:hint="eastAsia"/>
          <w:sz w:val="24"/>
          <w:szCs w:val="24"/>
        </w:rPr>
        <w:t>。</w:t>
      </w:r>
    </w:p>
    <w:p w14:paraId="4105BC9F" w14:textId="1C48FCE9" w:rsidR="00837BA0" w:rsidRPr="00426127" w:rsidRDefault="00837BA0" w:rsidP="00D65AF4">
      <w:pPr>
        <w:snapToGrid w:val="0"/>
        <w:spacing w:line="360" w:lineRule="auto"/>
        <w:ind w:firstLineChars="200" w:firstLine="480"/>
        <w:rPr>
          <w:bCs/>
          <w:sz w:val="24"/>
          <w:szCs w:val="24"/>
        </w:rPr>
      </w:pPr>
      <w:r w:rsidRPr="00426127">
        <w:rPr>
          <w:bCs/>
          <w:sz w:val="24"/>
          <w:szCs w:val="24"/>
        </w:rPr>
        <w:t>测量方法：</w:t>
      </w:r>
      <w:r w:rsidR="00C85A8E">
        <w:rPr>
          <w:rFonts w:hint="eastAsia"/>
          <w:bCs/>
          <w:sz w:val="24"/>
          <w:szCs w:val="24"/>
        </w:rPr>
        <w:t>依据</w:t>
      </w:r>
      <w:r w:rsidRPr="00CE579D">
        <w:rPr>
          <w:bCs/>
          <w:sz w:val="24"/>
          <w:szCs w:val="24"/>
        </w:rPr>
        <w:t>7.2.</w:t>
      </w:r>
      <w:r w:rsidR="00C85A8E">
        <w:rPr>
          <w:rFonts w:hint="eastAsia"/>
          <w:bCs/>
          <w:sz w:val="24"/>
          <w:szCs w:val="24"/>
        </w:rPr>
        <w:t>3</w:t>
      </w:r>
      <w:r w:rsidRPr="00CE579D">
        <w:rPr>
          <w:bCs/>
          <w:sz w:val="24"/>
          <w:szCs w:val="24"/>
        </w:rPr>
        <w:t>，</w:t>
      </w:r>
      <w:r w:rsidRPr="00CE579D">
        <w:rPr>
          <w:rFonts w:hint="eastAsia"/>
          <w:bCs/>
          <w:sz w:val="24"/>
          <w:szCs w:val="24"/>
        </w:rPr>
        <w:t>测量</w:t>
      </w:r>
      <w:r w:rsidRPr="00CE579D">
        <w:rPr>
          <w:bCs/>
          <w:sz w:val="24"/>
          <w:szCs w:val="24"/>
        </w:rPr>
        <w:t>负荷箱</w:t>
      </w:r>
      <w:r w:rsidR="00C41766">
        <w:rPr>
          <w:rFonts w:hint="eastAsia"/>
          <w:bCs/>
          <w:sz w:val="24"/>
          <w:szCs w:val="24"/>
        </w:rPr>
        <w:t>负荷</w:t>
      </w:r>
      <w:r w:rsidRPr="00426127">
        <w:rPr>
          <w:bCs/>
          <w:sz w:val="24"/>
          <w:szCs w:val="24"/>
        </w:rPr>
        <w:t>，记录</w:t>
      </w:r>
      <w:r w:rsidRPr="00426127">
        <w:rPr>
          <w:rFonts w:hint="eastAsia"/>
          <w:bCs/>
          <w:sz w:val="24"/>
          <w:szCs w:val="24"/>
        </w:rPr>
        <w:t>测量结果</w:t>
      </w:r>
      <w:r w:rsidRPr="00426127">
        <w:rPr>
          <w:bCs/>
          <w:sz w:val="24"/>
          <w:szCs w:val="24"/>
        </w:rPr>
        <w:t>。</w:t>
      </w:r>
    </w:p>
    <w:p w14:paraId="19DD7243" w14:textId="3D593A86" w:rsidR="008F11FD" w:rsidRPr="00FF4420" w:rsidRDefault="008F11FD" w:rsidP="00FF4420">
      <w:pPr>
        <w:snapToGrid w:val="0"/>
        <w:spacing w:line="360" w:lineRule="auto"/>
        <w:mirrorIndents/>
        <w:rPr>
          <w:bCs/>
          <w:sz w:val="24"/>
          <w:szCs w:val="24"/>
        </w:rPr>
      </w:pPr>
      <w:r w:rsidRPr="00FF4420">
        <w:rPr>
          <w:rFonts w:hint="eastAsia"/>
          <w:bCs/>
          <w:sz w:val="24"/>
          <w:szCs w:val="24"/>
        </w:rPr>
        <w:t>B</w:t>
      </w:r>
      <w:r w:rsidRPr="00FF4420">
        <w:rPr>
          <w:bCs/>
          <w:sz w:val="24"/>
          <w:szCs w:val="24"/>
        </w:rPr>
        <w:t>.</w:t>
      </w:r>
      <w:r w:rsidR="00C90828">
        <w:rPr>
          <w:rFonts w:hint="eastAsia"/>
          <w:bCs/>
          <w:sz w:val="24"/>
          <w:szCs w:val="24"/>
        </w:rPr>
        <w:t>1.</w:t>
      </w:r>
      <w:r w:rsidRPr="00FF4420">
        <w:rPr>
          <w:rFonts w:hint="eastAsia"/>
          <w:bCs/>
          <w:sz w:val="24"/>
          <w:szCs w:val="24"/>
        </w:rPr>
        <w:t>2</w:t>
      </w:r>
      <w:r w:rsidRPr="00FF4420">
        <w:rPr>
          <w:bCs/>
          <w:sz w:val="24"/>
          <w:szCs w:val="24"/>
        </w:rPr>
        <w:t xml:space="preserve"> </w:t>
      </w:r>
      <w:r w:rsidRPr="00FF4420">
        <w:rPr>
          <w:bCs/>
          <w:sz w:val="24"/>
          <w:szCs w:val="24"/>
        </w:rPr>
        <w:t>测量模型</w:t>
      </w:r>
    </w:p>
    <w:p w14:paraId="6A70807A" w14:textId="60591D89" w:rsidR="00FC1BE1" w:rsidRDefault="00000000" w:rsidP="00FC1BE1">
      <w:pPr>
        <w:spacing w:line="360" w:lineRule="auto"/>
        <w:ind w:leftChars="570" w:left="1197" w:right="-57"/>
        <w:jc w:val="right"/>
        <w:rPr>
          <w:sz w:val="24"/>
        </w:rPr>
      </w:pPr>
      <m:oMath>
        <m:sSub>
          <m:sSubPr>
            <m:ctrlPr>
              <w:rPr>
                <w:rFonts w:ascii="Cambria Math" w:eastAsia="仿宋" w:hAnsi="Cambria Math"/>
                <w:sz w:val="24"/>
              </w:rPr>
            </m:ctrlPr>
          </m:sSubPr>
          <m:e>
            <m:r>
              <m:rPr>
                <m:nor/>
              </m:rPr>
              <w:rPr>
                <w:rFonts w:eastAsia="仿宋"/>
                <w:i/>
                <w:sz w:val="24"/>
              </w:rPr>
              <m:t>∆</m:t>
            </m:r>
          </m:e>
          <m:sub>
            <m:r>
              <m:rPr>
                <m:nor/>
              </m:rPr>
              <w:rPr>
                <w:rFonts w:eastAsia="仿宋"/>
                <w:sz w:val="24"/>
              </w:rPr>
              <m:t>S</m:t>
            </m:r>
          </m:sub>
        </m:sSub>
        <m:r>
          <m:rPr>
            <m:nor/>
          </m:rPr>
          <w:rPr>
            <w:rFonts w:eastAsia="仿宋"/>
            <w:sz w:val="24"/>
          </w:rPr>
          <m:t>=</m:t>
        </m:r>
        <m:sSub>
          <m:sSubPr>
            <m:ctrlPr>
              <w:rPr>
                <w:rFonts w:ascii="Cambria Math" w:eastAsia="仿宋" w:hAnsi="Cambria Math"/>
                <w:i/>
                <w:sz w:val="24"/>
              </w:rPr>
            </m:ctrlPr>
          </m:sSubPr>
          <m:e>
            <m:r>
              <m:rPr>
                <m:nor/>
              </m:rPr>
              <w:rPr>
                <w:rFonts w:eastAsia="仿宋"/>
                <w:i/>
                <w:sz w:val="24"/>
              </w:rPr>
              <m:t>S</m:t>
            </m:r>
          </m:e>
          <m:sub>
            <m:r>
              <m:rPr>
                <m:nor/>
              </m:rPr>
              <w:rPr>
                <w:rFonts w:eastAsia="仿宋"/>
                <w:sz w:val="24"/>
              </w:rPr>
              <m:t>0</m:t>
            </m:r>
          </m:sub>
        </m:sSub>
        <m:r>
          <m:rPr>
            <m:nor/>
          </m:rPr>
          <w:rPr>
            <w:rFonts w:eastAsia="仿宋"/>
            <w:sz w:val="24"/>
          </w:rPr>
          <m:t>-</m:t>
        </m:r>
        <m:sSub>
          <m:sSubPr>
            <m:ctrlPr>
              <w:rPr>
                <w:rFonts w:ascii="Cambria Math" w:eastAsia="仿宋" w:hAnsi="Cambria Math"/>
                <w:i/>
                <w:sz w:val="24"/>
              </w:rPr>
            </m:ctrlPr>
          </m:sSubPr>
          <m:e>
            <m:r>
              <m:rPr>
                <m:nor/>
              </m:rPr>
              <w:rPr>
                <w:rFonts w:eastAsia="仿宋"/>
                <w:i/>
                <w:sz w:val="24"/>
              </w:rPr>
              <m:t>S</m:t>
            </m:r>
          </m:e>
          <m:sub>
            <m:r>
              <m:rPr>
                <m:nor/>
              </m:rPr>
              <w:rPr>
                <w:rFonts w:eastAsia="仿宋"/>
                <w:sz w:val="24"/>
              </w:rPr>
              <m:t>X</m:t>
            </m:r>
          </m:sub>
        </m:sSub>
      </m:oMath>
      <w:r w:rsidR="00FC1BE1">
        <w:rPr>
          <w:sz w:val="24"/>
        </w:rPr>
        <w:t xml:space="preserve">       </w:t>
      </w:r>
      <w:r w:rsidR="008D29CD">
        <w:rPr>
          <w:rFonts w:hint="eastAsia"/>
          <w:sz w:val="24"/>
        </w:rPr>
        <w:t xml:space="preserve">                                                 </w:t>
      </w:r>
      <w:r w:rsidR="00FC1BE1">
        <w:rPr>
          <w:sz w:val="24"/>
        </w:rPr>
        <w:t xml:space="preserve">           </w:t>
      </w:r>
      <w:r w:rsidR="008D29CD">
        <w:rPr>
          <w:rFonts w:hint="eastAsia"/>
          <w:sz w:val="24"/>
        </w:rPr>
        <w:t xml:space="preserve">                   </w:t>
      </w:r>
      <w:r w:rsidR="00FC1BE1">
        <w:rPr>
          <w:sz w:val="24"/>
        </w:rPr>
        <w:t xml:space="preserve">             </w:t>
      </w:r>
      <w:r w:rsidR="00FC1BE1" w:rsidRPr="004E3AB4">
        <w:rPr>
          <w:rFonts w:ascii="宋体" w:hAnsi="宋体"/>
          <w:sz w:val="24"/>
        </w:rPr>
        <w:t>(</w:t>
      </w:r>
      <w:r w:rsidR="008D29CD" w:rsidRPr="004E3AB4">
        <w:rPr>
          <w:sz w:val="24"/>
        </w:rPr>
        <w:t>B.</w:t>
      </w:r>
      <w:r w:rsidR="00FC1BE1" w:rsidRPr="008D29CD">
        <w:rPr>
          <w:sz w:val="24"/>
        </w:rPr>
        <w:t>1</w:t>
      </w:r>
      <w:r w:rsidR="00FC1BE1" w:rsidRPr="004E3AB4">
        <w:rPr>
          <w:rFonts w:ascii="宋体" w:hAnsi="宋体"/>
          <w:sz w:val="24"/>
        </w:rPr>
        <w:t>)</w:t>
      </w:r>
    </w:p>
    <w:p w14:paraId="78FDA7C7" w14:textId="77777777" w:rsidR="00FC1BE1" w:rsidRPr="009C51AA" w:rsidRDefault="00FC1BE1" w:rsidP="00FC1BE1">
      <w:pPr>
        <w:spacing w:line="360" w:lineRule="auto"/>
        <w:ind w:firstLineChars="200" w:firstLine="480"/>
        <w:rPr>
          <w:sz w:val="24"/>
        </w:rPr>
      </w:pPr>
      <w:r w:rsidRPr="00426127">
        <w:rPr>
          <w:sz w:val="24"/>
        </w:rPr>
        <w:t>式中：</w:t>
      </w:r>
    </w:p>
    <w:p w14:paraId="361A66DE" w14:textId="77777777" w:rsidR="00FC1BE1" w:rsidRPr="00EB5664" w:rsidRDefault="00000000" w:rsidP="00FC1BE1">
      <w:pPr>
        <w:spacing w:line="360" w:lineRule="auto"/>
        <w:ind w:firstLineChars="200" w:firstLine="480"/>
        <w:rPr>
          <w:sz w:val="24"/>
          <w:szCs w:val="24"/>
        </w:rPr>
      </w:pPr>
      <m:oMath>
        <m:sSub>
          <m:sSubPr>
            <m:ctrlPr>
              <w:rPr>
                <w:rFonts w:ascii="Cambria Math" w:eastAsia="仿宋" w:hAnsi="Cambria Math"/>
                <w:i/>
                <w:sz w:val="24"/>
                <w:szCs w:val="24"/>
              </w:rPr>
            </m:ctrlPr>
          </m:sSubPr>
          <m:e>
            <m:r>
              <w:rPr>
                <w:rFonts w:ascii="Cambria Math" w:eastAsia="仿宋" w:hAnsi="Cambria Math"/>
                <w:sz w:val="24"/>
                <w:szCs w:val="24"/>
              </w:rPr>
              <m:t>S</m:t>
            </m:r>
          </m:e>
          <m:sub>
            <m:r>
              <w:rPr>
                <w:rFonts w:ascii="Cambria Math" w:eastAsia="仿宋" w:hAnsi="Cambria Math"/>
                <w:sz w:val="24"/>
                <w:szCs w:val="24"/>
              </w:rPr>
              <m:t>0</m:t>
            </m:r>
          </m:sub>
        </m:sSub>
      </m:oMath>
      <w:r w:rsidR="00FC1BE1" w:rsidRPr="00EB5664">
        <w:rPr>
          <w:sz w:val="24"/>
          <w:szCs w:val="24"/>
        </w:rPr>
        <w:t>——</w:t>
      </w:r>
      <w:r w:rsidR="00FC1BE1" w:rsidRPr="00EB5664">
        <w:rPr>
          <w:bCs/>
          <w:sz w:val="24"/>
          <w:szCs w:val="24"/>
        </w:rPr>
        <w:t>电流互感器负荷箱负荷</w:t>
      </w:r>
      <w:r w:rsidR="00FC1BE1" w:rsidRPr="00EB5664">
        <w:rPr>
          <w:sz w:val="24"/>
          <w:szCs w:val="24"/>
        </w:rPr>
        <w:t>标称值，单位：</w:t>
      </w:r>
      <w:r w:rsidR="00FC1BE1" w:rsidRPr="00EB5664">
        <w:rPr>
          <w:sz w:val="24"/>
          <w:szCs w:val="24"/>
        </w:rPr>
        <w:t>VA</w:t>
      </w:r>
      <w:r w:rsidR="00FC1BE1" w:rsidRPr="00EB5664">
        <w:rPr>
          <w:sz w:val="24"/>
          <w:szCs w:val="24"/>
        </w:rPr>
        <w:t>；</w:t>
      </w:r>
    </w:p>
    <w:p w14:paraId="2DE929F1" w14:textId="77777777" w:rsidR="00FC1BE1" w:rsidRPr="00EB5664" w:rsidRDefault="00000000" w:rsidP="00FC1BE1">
      <w:pPr>
        <w:spacing w:line="360" w:lineRule="auto"/>
        <w:ind w:firstLineChars="200" w:firstLine="480"/>
        <w:rPr>
          <w:sz w:val="24"/>
          <w:szCs w:val="24"/>
        </w:rPr>
      </w:pPr>
      <m:oMath>
        <m:sSub>
          <m:sSubPr>
            <m:ctrlPr>
              <w:rPr>
                <w:rFonts w:ascii="Cambria Math" w:eastAsia="仿宋" w:hAnsi="Cambria Math"/>
                <w:i/>
                <w:sz w:val="24"/>
                <w:szCs w:val="24"/>
              </w:rPr>
            </m:ctrlPr>
          </m:sSubPr>
          <m:e>
            <m:r>
              <w:rPr>
                <w:rFonts w:ascii="Cambria Math" w:eastAsia="仿宋" w:hAnsi="Cambria Math"/>
                <w:sz w:val="24"/>
                <w:szCs w:val="24"/>
              </w:rPr>
              <m:t>S</m:t>
            </m:r>
          </m:e>
          <m:sub>
            <m:r>
              <w:rPr>
                <w:rFonts w:ascii="Cambria Math" w:eastAsia="仿宋" w:hAnsi="Cambria Math"/>
                <w:sz w:val="24"/>
                <w:szCs w:val="24"/>
              </w:rPr>
              <m:t>X</m:t>
            </m:r>
          </m:sub>
        </m:sSub>
      </m:oMath>
      <w:r w:rsidR="00FC1BE1" w:rsidRPr="00EB5664">
        <w:rPr>
          <w:sz w:val="24"/>
          <w:szCs w:val="24"/>
        </w:rPr>
        <w:t>——</w:t>
      </w:r>
      <w:r w:rsidR="00FC1BE1" w:rsidRPr="00EB5664">
        <w:rPr>
          <w:bCs/>
          <w:sz w:val="24"/>
          <w:szCs w:val="24"/>
        </w:rPr>
        <w:t>电流互感器负荷箱</w:t>
      </w:r>
      <w:r w:rsidR="00FC1BE1" w:rsidRPr="00EB5664">
        <w:rPr>
          <w:sz w:val="24"/>
          <w:szCs w:val="24"/>
        </w:rPr>
        <w:t>负荷实测值，单位：</w:t>
      </w:r>
      <w:r w:rsidR="00FC1BE1" w:rsidRPr="00EB5664">
        <w:rPr>
          <w:sz w:val="24"/>
          <w:szCs w:val="24"/>
        </w:rPr>
        <w:t>VA</w:t>
      </w:r>
      <w:r w:rsidR="00FC1BE1" w:rsidRPr="00EB5664">
        <w:rPr>
          <w:sz w:val="24"/>
          <w:szCs w:val="24"/>
        </w:rPr>
        <w:t>；</w:t>
      </w:r>
    </w:p>
    <w:p w14:paraId="64FACD7A" w14:textId="77777777" w:rsidR="00FC1BE1" w:rsidRPr="00EB5664" w:rsidRDefault="00000000" w:rsidP="00FC1BE1">
      <w:pPr>
        <w:spacing w:line="360" w:lineRule="auto"/>
        <w:ind w:firstLineChars="200" w:firstLine="480"/>
        <w:rPr>
          <w:i/>
          <w:iCs/>
          <w:sz w:val="24"/>
          <w:szCs w:val="24"/>
        </w:rPr>
      </w:pPr>
      <m:oMath>
        <m:sSub>
          <m:sSubPr>
            <m:ctrlPr>
              <w:rPr>
                <w:rFonts w:ascii="Cambria Math" w:eastAsia="仿宋" w:hAnsi="Cambria Math"/>
                <w:sz w:val="24"/>
                <w:szCs w:val="24"/>
              </w:rPr>
            </m:ctrlPr>
          </m:sSubPr>
          <m:e>
            <m:r>
              <w:rPr>
                <w:rFonts w:ascii="Cambria Math" w:eastAsia="仿宋" w:hAnsi="Cambria Math"/>
                <w:sz w:val="24"/>
                <w:szCs w:val="24"/>
              </w:rPr>
              <m:t>∆</m:t>
            </m:r>
          </m:e>
          <m:sub>
            <m:r>
              <w:rPr>
                <w:rFonts w:ascii="Cambria Math" w:eastAsia="仿宋" w:hAnsi="Cambria Math"/>
                <w:sz w:val="24"/>
                <w:szCs w:val="24"/>
              </w:rPr>
              <m:t>S</m:t>
            </m:r>
          </m:sub>
        </m:sSub>
      </m:oMath>
      <w:r w:rsidR="00FC1BE1" w:rsidRPr="00EB5664">
        <w:rPr>
          <w:iCs/>
          <w:sz w:val="24"/>
          <w:szCs w:val="24"/>
        </w:rPr>
        <w:t>——</w:t>
      </w:r>
      <w:r w:rsidR="00FC1BE1" w:rsidRPr="00EB5664">
        <w:rPr>
          <w:bCs/>
          <w:sz w:val="24"/>
          <w:szCs w:val="24"/>
        </w:rPr>
        <w:t>电流互感器负荷箱负荷</w:t>
      </w:r>
      <w:r w:rsidR="00FC1BE1" w:rsidRPr="00EB5664">
        <w:rPr>
          <w:sz w:val="24"/>
          <w:szCs w:val="24"/>
        </w:rPr>
        <w:t>误差值，单位：</w:t>
      </w:r>
      <w:r w:rsidR="00FC1BE1" w:rsidRPr="00EB5664">
        <w:rPr>
          <w:sz w:val="24"/>
          <w:szCs w:val="24"/>
        </w:rPr>
        <w:t>VA</w:t>
      </w:r>
      <w:r w:rsidR="00FC1BE1" w:rsidRPr="00EB5664">
        <w:rPr>
          <w:sz w:val="24"/>
          <w:szCs w:val="24"/>
        </w:rPr>
        <w:t>；</w:t>
      </w:r>
    </w:p>
    <w:p w14:paraId="5B589565" w14:textId="3A5EF187" w:rsidR="008F11FD" w:rsidRPr="00FF4420" w:rsidRDefault="008F11FD" w:rsidP="00FF4420">
      <w:pPr>
        <w:snapToGrid w:val="0"/>
        <w:spacing w:line="360" w:lineRule="auto"/>
        <w:mirrorIndents/>
        <w:rPr>
          <w:bCs/>
          <w:sz w:val="24"/>
          <w:szCs w:val="24"/>
        </w:rPr>
      </w:pPr>
      <w:r w:rsidRPr="00FF4420">
        <w:rPr>
          <w:rFonts w:hint="eastAsia"/>
          <w:bCs/>
          <w:sz w:val="24"/>
          <w:szCs w:val="24"/>
        </w:rPr>
        <w:t>B</w:t>
      </w:r>
      <w:r w:rsidRPr="00FF4420">
        <w:rPr>
          <w:bCs/>
          <w:sz w:val="24"/>
          <w:szCs w:val="24"/>
        </w:rPr>
        <w:t>.</w:t>
      </w:r>
      <w:r w:rsidR="00C90828">
        <w:rPr>
          <w:rFonts w:hint="eastAsia"/>
          <w:bCs/>
          <w:sz w:val="24"/>
          <w:szCs w:val="24"/>
        </w:rPr>
        <w:t>1.</w:t>
      </w:r>
      <w:r w:rsidRPr="00FF4420">
        <w:rPr>
          <w:rFonts w:hint="eastAsia"/>
          <w:bCs/>
          <w:sz w:val="24"/>
          <w:szCs w:val="24"/>
        </w:rPr>
        <w:t>3</w:t>
      </w:r>
      <w:r w:rsidRPr="00FF4420">
        <w:rPr>
          <w:bCs/>
          <w:sz w:val="24"/>
          <w:szCs w:val="24"/>
        </w:rPr>
        <w:t xml:space="preserve"> </w:t>
      </w:r>
      <w:r w:rsidRPr="00FF4420">
        <w:rPr>
          <w:rFonts w:hint="eastAsia"/>
          <w:bCs/>
          <w:sz w:val="24"/>
          <w:szCs w:val="24"/>
        </w:rPr>
        <w:t>不确定度</w:t>
      </w:r>
      <w:r w:rsidR="00C41766">
        <w:rPr>
          <w:rFonts w:hint="eastAsia"/>
          <w:bCs/>
          <w:sz w:val="24"/>
          <w:szCs w:val="24"/>
        </w:rPr>
        <w:t>分量</w:t>
      </w:r>
      <w:r w:rsidRPr="00FF4420">
        <w:rPr>
          <w:bCs/>
          <w:sz w:val="24"/>
          <w:szCs w:val="24"/>
        </w:rPr>
        <w:t>来源</w:t>
      </w:r>
    </w:p>
    <w:p w14:paraId="70682BB0" w14:textId="77777777" w:rsidR="008F11FD" w:rsidRPr="00E6602E" w:rsidRDefault="008F11FD" w:rsidP="008F11FD">
      <w:pPr>
        <w:snapToGrid w:val="0"/>
        <w:spacing w:line="360" w:lineRule="auto"/>
        <w:ind w:firstLineChars="200" w:firstLine="480"/>
        <w:rPr>
          <w:bCs/>
          <w:sz w:val="24"/>
          <w:szCs w:val="24"/>
        </w:rPr>
      </w:pPr>
      <w:r w:rsidRPr="00E6602E">
        <w:rPr>
          <w:bCs/>
          <w:sz w:val="24"/>
          <w:szCs w:val="24"/>
        </w:rPr>
        <w:t>（</w:t>
      </w:r>
      <w:r w:rsidRPr="00E6602E">
        <w:rPr>
          <w:bCs/>
          <w:sz w:val="24"/>
          <w:szCs w:val="24"/>
        </w:rPr>
        <w:t>1</w:t>
      </w:r>
      <w:r w:rsidRPr="00E6602E">
        <w:rPr>
          <w:bCs/>
          <w:sz w:val="24"/>
          <w:szCs w:val="24"/>
        </w:rPr>
        <w:t>）测量重复性引入的不确定度分量</w:t>
      </w:r>
      <m:oMath>
        <m:sSub>
          <m:sSubPr>
            <m:ctrlPr>
              <w:rPr>
                <w:rFonts w:ascii="Cambria Math" w:eastAsia="仿宋" w:hAnsi="Cambria Math"/>
                <w:sz w:val="24"/>
              </w:rPr>
            </m:ctrlPr>
          </m:sSubPr>
          <m:e>
            <m:r>
              <m:rPr>
                <m:nor/>
              </m:rPr>
              <w:rPr>
                <w:rFonts w:eastAsia="仿宋"/>
                <w:i/>
                <w:sz w:val="24"/>
              </w:rPr>
              <m:t>u</m:t>
            </m:r>
          </m:e>
          <m:sub>
            <m:r>
              <m:rPr>
                <m:nor/>
              </m:rPr>
              <w:rPr>
                <w:rFonts w:eastAsia="仿宋"/>
                <w:sz w:val="24"/>
              </w:rPr>
              <m:t>1</m:t>
            </m:r>
          </m:sub>
        </m:sSub>
      </m:oMath>
    </w:p>
    <w:p w14:paraId="676103A2" w14:textId="77777777" w:rsidR="008F11FD" w:rsidRPr="00E6602E" w:rsidRDefault="008F11FD" w:rsidP="008F11FD">
      <w:pPr>
        <w:snapToGrid w:val="0"/>
        <w:spacing w:line="360" w:lineRule="auto"/>
        <w:ind w:firstLineChars="200" w:firstLine="480"/>
        <w:rPr>
          <w:bCs/>
          <w:sz w:val="24"/>
          <w:szCs w:val="24"/>
        </w:rPr>
      </w:pPr>
      <w:r w:rsidRPr="00E6602E">
        <w:rPr>
          <w:bCs/>
          <w:sz w:val="24"/>
          <w:szCs w:val="24"/>
        </w:rPr>
        <w:t>（</w:t>
      </w:r>
      <w:r w:rsidRPr="00E6602E">
        <w:rPr>
          <w:bCs/>
          <w:sz w:val="24"/>
          <w:szCs w:val="24"/>
        </w:rPr>
        <w:t>2</w:t>
      </w:r>
      <w:r w:rsidRPr="00E6602E">
        <w:rPr>
          <w:bCs/>
          <w:sz w:val="24"/>
          <w:szCs w:val="24"/>
        </w:rPr>
        <w:t>）互感器负荷箱测试仪准确度引入的不确定度分量</w:t>
      </w:r>
      <m:oMath>
        <m:sSub>
          <m:sSubPr>
            <m:ctrlPr>
              <w:rPr>
                <w:rFonts w:ascii="Cambria Math" w:eastAsia="仿宋" w:hAnsi="Cambria Math"/>
                <w:sz w:val="24"/>
              </w:rPr>
            </m:ctrlPr>
          </m:sSubPr>
          <m:e>
            <m:r>
              <m:rPr>
                <m:nor/>
              </m:rPr>
              <w:rPr>
                <w:rFonts w:eastAsia="仿宋"/>
                <w:i/>
                <w:sz w:val="24"/>
              </w:rPr>
              <m:t>u</m:t>
            </m:r>
          </m:e>
          <m:sub>
            <m:r>
              <m:rPr>
                <m:nor/>
              </m:rPr>
              <w:rPr>
                <w:rFonts w:eastAsia="仿宋"/>
                <w:sz w:val="24"/>
              </w:rPr>
              <m:t>2</m:t>
            </m:r>
          </m:sub>
        </m:sSub>
      </m:oMath>
    </w:p>
    <w:p w14:paraId="05BA2574" w14:textId="715E2DC1" w:rsidR="008F11FD" w:rsidRDefault="008F11FD" w:rsidP="008F11FD">
      <w:pPr>
        <w:snapToGrid w:val="0"/>
        <w:spacing w:line="360" w:lineRule="auto"/>
        <w:ind w:firstLineChars="200" w:firstLine="480"/>
        <w:rPr>
          <w:sz w:val="24"/>
        </w:rPr>
      </w:pPr>
      <w:r w:rsidRPr="00E6602E">
        <w:rPr>
          <w:bCs/>
          <w:sz w:val="24"/>
          <w:szCs w:val="24"/>
        </w:rPr>
        <w:t>（</w:t>
      </w:r>
      <w:r w:rsidR="006D3F26">
        <w:rPr>
          <w:rFonts w:hint="eastAsia"/>
          <w:bCs/>
          <w:sz w:val="24"/>
          <w:szCs w:val="24"/>
        </w:rPr>
        <w:t>3</w:t>
      </w:r>
      <w:r w:rsidRPr="00E6602E">
        <w:rPr>
          <w:bCs/>
          <w:sz w:val="24"/>
          <w:szCs w:val="24"/>
        </w:rPr>
        <w:t>）环境电磁场干扰影响引入的不确定度分量</w:t>
      </w:r>
      <m:oMath>
        <m:sSub>
          <m:sSubPr>
            <m:ctrlPr>
              <w:rPr>
                <w:rFonts w:ascii="Cambria Math" w:eastAsia="仿宋" w:hAnsi="Cambria Math"/>
                <w:sz w:val="24"/>
              </w:rPr>
            </m:ctrlPr>
          </m:sSubPr>
          <m:e>
            <m:r>
              <m:rPr>
                <m:nor/>
              </m:rPr>
              <w:rPr>
                <w:rFonts w:eastAsia="仿宋"/>
                <w:i/>
                <w:sz w:val="24"/>
              </w:rPr>
              <m:t>u</m:t>
            </m:r>
          </m:e>
          <m:sub>
            <m:r>
              <m:rPr>
                <m:nor/>
              </m:rPr>
              <w:rPr>
                <w:rFonts w:ascii="Cambria Math" w:eastAsia="仿宋" w:hint="eastAsia"/>
                <w:sz w:val="24"/>
              </w:rPr>
              <m:t>3</m:t>
            </m:r>
          </m:sub>
        </m:sSub>
      </m:oMath>
    </w:p>
    <w:p w14:paraId="7D0B2A7A" w14:textId="20B4433F" w:rsidR="00037EF6" w:rsidRPr="00E6602E" w:rsidRDefault="00037EF6" w:rsidP="00037EF6">
      <w:pPr>
        <w:snapToGrid w:val="0"/>
        <w:spacing w:line="360" w:lineRule="auto"/>
        <w:ind w:firstLineChars="200" w:firstLine="480"/>
        <w:rPr>
          <w:rFonts w:eastAsia="黑体"/>
          <w:bCs/>
          <w:sz w:val="24"/>
          <w:szCs w:val="24"/>
        </w:rPr>
      </w:pPr>
      <w:r w:rsidRPr="00E6602E">
        <w:rPr>
          <w:bCs/>
          <w:sz w:val="24"/>
          <w:szCs w:val="24"/>
        </w:rPr>
        <w:t>（</w:t>
      </w:r>
      <w:r w:rsidR="006D3F26">
        <w:rPr>
          <w:rFonts w:hint="eastAsia"/>
          <w:bCs/>
          <w:sz w:val="24"/>
          <w:szCs w:val="24"/>
        </w:rPr>
        <w:t>4</w:t>
      </w:r>
      <w:r w:rsidRPr="00E6602E">
        <w:rPr>
          <w:bCs/>
          <w:sz w:val="24"/>
          <w:szCs w:val="24"/>
        </w:rPr>
        <w:t>）互感器负荷箱测试仪分辨力引入的不确定度分量</w:t>
      </w:r>
      <m:oMath>
        <m:sSub>
          <m:sSubPr>
            <m:ctrlPr>
              <w:rPr>
                <w:rFonts w:ascii="Cambria Math" w:eastAsia="仿宋" w:hAnsi="Cambria Math"/>
                <w:sz w:val="24"/>
              </w:rPr>
            </m:ctrlPr>
          </m:sSubPr>
          <m:e>
            <m:r>
              <m:rPr>
                <m:nor/>
              </m:rPr>
              <w:rPr>
                <w:rFonts w:eastAsia="仿宋"/>
                <w:i/>
                <w:sz w:val="24"/>
              </w:rPr>
              <m:t>u</m:t>
            </m:r>
          </m:e>
          <m:sub>
            <m:r>
              <m:rPr>
                <m:nor/>
              </m:rPr>
              <w:rPr>
                <w:rFonts w:ascii="Cambria Math" w:eastAsia="仿宋" w:hint="eastAsia"/>
                <w:sz w:val="24"/>
              </w:rPr>
              <m:t>4</m:t>
            </m:r>
          </m:sub>
        </m:sSub>
      </m:oMath>
    </w:p>
    <w:p w14:paraId="513B8D5C" w14:textId="77777777" w:rsidR="008F11FD" w:rsidRPr="00E6602E" w:rsidRDefault="008F11FD" w:rsidP="008F11FD">
      <w:pPr>
        <w:snapToGrid w:val="0"/>
        <w:spacing w:line="360" w:lineRule="auto"/>
        <w:ind w:firstLineChars="200" w:firstLine="480"/>
        <w:rPr>
          <w:bCs/>
          <w:sz w:val="24"/>
          <w:szCs w:val="24"/>
        </w:rPr>
      </w:pPr>
      <w:r w:rsidRPr="00E6602E">
        <w:rPr>
          <w:bCs/>
          <w:sz w:val="24"/>
          <w:szCs w:val="24"/>
        </w:rPr>
        <w:t>（</w:t>
      </w:r>
      <w:r w:rsidRPr="00E6602E">
        <w:rPr>
          <w:bCs/>
          <w:sz w:val="24"/>
          <w:szCs w:val="24"/>
        </w:rPr>
        <w:t>5</w:t>
      </w:r>
      <w:r w:rsidRPr="00E6602E">
        <w:rPr>
          <w:bCs/>
          <w:sz w:val="24"/>
          <w:szCs w:val="24"/>
        </w:rPr>
        <w:t>）环境温度引入的不确定度分量</w:t>
      </w:r>
      <m:oMath>
        <m:sSub>
          <m:sSubPr>
            <m:ctrlPr>
              <w:rPr>
                <w:rFonts w:ascii="Cambria Math" w:eastAsia="仿宋" w:hAnsi="Cambria Math"/>
                <w:sz w:val="24"/>
              </w:rPr>
            </m:ctrlPr>
          </m:sSubPr>
          <m:e>
            <m:r>
              <m:rPr>
                <m:nor/>
              </m:rPr>
              <w:rPr>
                <w:rFonts w:eastAsia="仿宋"/>
                <w:i/>
                <w:sz w:val="24"/>
              </w:rPr>
              <m:t>u</m:t>
            </m:r>
          </m:e>
          <m:sub>
            <m:r>
              <m:rPr>
                <m:nor/>
              </m:rPr>
              <w:rPr>
                <w:rFonts w:eastAsia="仿宋"/>
                <w:sz w:val="24"/>
              </w:rPr>
              <m:t>5</m:t>
            </m:r>
          </m:sub>
        </m:sSub>
      </m:oMath>
    </w:p>
    <w:p w14:paraId="74AAE16E" w14:textId="018A75E6" w:rsidR="008F11FD" w:rsidRPr="00E6602E" w:rsidRDefault="008F11FD" w:rsidP="008F11FD">
      <w:pPr>
        <w:snapToGrid w:val="0"/>
        <w:spacing w:line="360" w:lineRule="auto"/>
        <w:ind w:firstLineChars="200" w:firstLine="480"/>
        <w:rPr>
          <w:bCs/>
          <w:sz w:val="24"/>
          <w:szCs w:val="24"/>
        </w:rPr>
      </w:pPr>
      <w:r w:rsidRPr="00E6602E">
        <w:rPr>
          <w:bCs/>
          <w:sz w:val="24"/>
          <w:szCs w:val="24"/>
        </w:rPr>
        <w:t>（</w:t>
      </w:r>
      <w:r w:rsidRPr="00E6602E">
        <w:rPr>
          <w:bCs/>
          <w:sz w:val="24"/>
          <w:szCs w:val="24"/>
        </w:rPr>
        <w:t>6</w:t>
      </w:r>
      <w:r w:rsidRPr="00E6602E">
        <w:rPr>
          <w:bCs/>
          <w:sz w:val="24"/>
          <w:szCs w:val="24"/>
        </w:rPr>
        <w:t>）环境湿度引入的不确定度分量</w:t>
      </w:r>
      <m:oMath>
        <m:sSub>
          <m:sSubPr>
            <m:ctrlPr>
              <w:rPr>
                <w:rFonts w:ascii="Cambria Math" w:eastAsia="仿宋" w:hAnsi="Cambria Math"/>
                <w:sz w:val="24"/>
              </w:rPr>
            </m:ctrlPr>
          </m:sSubPr>
          <m:e>
            <m:r>
              <m:rPr>
                <m:nor/>
              </m:rPr>
              <w:rPr>
                <w:rFonts w:eastAsia="仿宋"/>
                <w:i/>
                <w:sz w:val="24"/>
              </w:rPr>
              <m:t>u</m:t>
            </m:r>
          </m:e>
          <m:sub>
            <m:r>
              <m:rPr>
                <m:nor/>
              </m:rPr>
              <w:rPr>
                <w:rFonts w:eastAsia="仿宋"/>
                <w:sz w:val="24"/>
              </w:rPr>
              <m:t>6</m:t>
            </m:r>
          </m:sub>
        </m:sSub>
      </m:oMath>
    </w:p>
    <w:p w14:paraId="5A971F16" w14:textId="77777777" w:rsidR="008F11FD" w:rsidRPr="00E6602E" w:rsidRDefault="008F11FD" w:rsidP="008F11FD">
      <w:pPr>
        <w:snapToGrid w:val="0"/>
        <w:spacing w:line="360" w:lineRule="auto"/>
        <w:ind w:firstLineChars="200" w:firstLine="480"/>
        <w:rPr>
          <w:bCs/>
          <w:sz w:val="24"/>
          <w:szCs w:val="24"/>
        </w:rPr>
      </w:pPr>
      <w:r w:rsidRPr="00E6602E">
        <w:rPr>
          <w:bCs/>
          <w:sz w:val="24"/>
          <w:szCs w:val="24"/>
        </w:rPr>
        <w:t>（</w:t>
      </w:r>
      <w:r w:rsidRPr="00E6602E">
        <w:rPr>
          <w:bCs/>
          <w:sz w:val="24"/>
          <w:szCs w:val="24"/>
        </w:rPr>
        <w:t>7</w:t>
      </w:r>
      <w:r w:rsidRPr="00E6602E">
        <w:rPr>
          <w:bCs/>
          <w:sz w:val="24"/>
          <w:szCs w:val="24"/>
        </w:rPr>
        <w:t>）电源电压引入的不确定度分量</w:t>
      </w:r>
      <m:oMath>
        <m:sSub>
          <m:sSubPr>
            <m:ctrlPr>
              <w:rPr>
                <w:rFonts w:ascii="Cambria Math" w:eastAsia="仿宋" w:hAnsi="Cambria Math"/>
                <w:sz w:val="24"/>
              </w:rPr>
            </m:ctrlPr>
          </m:sSubPr>
          <m:e>
            <m:r>
              <m:rPr>
                <m:nor/>
              </m:rPr>
              <w:rPr>
                <w:rFonts w:eastAsia="仿宋"/>
                <w:i/>
                <w:sz w:val="24"/>
              </w:rPr>
              <m:t>u</m:t>
            </m:r>
          </m:e>
          <m:sub>
            <m:r>
              <m:rPr>
                <m:nor/>
              </m:rPr>
              <w:rPr>
                <w:rFonts w:eastAsia="仿宋"/>
                <w:sz w:val="24"/>
              </w:rPr>
              <m:t>7</m:t>
            </m:r>
          </m:sub>
        </m:sSub>
      </m:oMath>
    </w:p>
    <w:p w14:paraId="72907F02" w14:textId="77777777" w:rsidR="008F11FD" w:rsidRPr="00E6602E" w:rsidRDefault="008F11FD" w:rsidP="008F11FD">
      <w:pPr>
        <w:snapToGrid w:val="0"/>
        <w:spacing w:line="360" w:lineRule="auto"/>
        <w:ind w:firstLineChars="200" w:firstLine="480"/>
        <w:rPr>
          <w:bCs/>
          <w:sz w:val="24"/>
          <w:szCs w:val="24"/>
        </w:rPr>
      </w:pPr>
      <w:r w:rsidRPr="00E6602E">
        <w:rPr>
          <w:bCs/>
          <w:sz w:val="24"/>
          <w:szCs w:val="24"/>
        </w:rPr>
        <w:t>（</w:t>
      </w:r>
      <w:r w:rsidRPr="00E6602E">
        <w:rPr>
          <w:bCs/>
          <w:sz w:val="24"/>
          <w:szCs w:val="24"/>
        </w:rPr>
        <w:t>8</w:t>
      </w:r>
      <w:r w:rsidRPr="00E6602E">
        <w:rPr>
          <w:bCs/>
          <w:sz w:val="24"/>
          <w:szCs w:val="24"/>
        </w:rPr>
        <w:t>）电源频率引入的不确定度分量</w:t>
      </w:r>
      <m:oMath>
        <m:sSub>
          <m:sSubPr>
            <m:ctrlPr>
              <w:rPr>
                <w:rFonts w:ascii="Cambria Math" w:eastAsia="仿宋" w:hAnsi="Cambria Math"/>
                <w:sz w:val="24"/>
              </w:rPr>
            </m:ctrlPr>
          </m:sSubPr>
          <m:e>
            <m:r>
              <m:rPr>
                <m:nor/>
              </m:rPr>
              <w:rPr>
                <w:rFonts w:eastAsia="仿宋"/>
                <w:i/>
                <w:sz w:val="24"/>
              </w:rPr>
              <m:t>u</m:t>
            </m:r>
          </m:e>
          <m:sub>
            <m:r>
              <m:rPr>
                <m:nor/>
              </m:rPr>
              <w:rPr>
                <w:rFonts w:eastAsia="仿宋"/>
                <w:sz w:val="24"/>
              </w:rPr>
              <m:t>8</m:t>
            </m:r>
          </m:sub>
        </m:sSub>
      </m:oMath>
    </w:p>
    <w:p w14:paraId="2C655EC6" w14:textId="77777777" w:rsidR="008F11FD" w:rsidRPr="00E6602E" w:rsidRDefault="008F11FD" w:rsidP="008F11FD">
      <w:pPr>
        <w:snapToGrid w:val="0"/>
        <w:spacing w:line="360" w:lineRule="auto"/>
        <w:ind w:firstLineChars="200" w:firstLine="480"/>
        <w:rPr>
          <w:bCs/>
          <w:sz w:val="24"/>
          <w:szCs w:val="24"/>
        </w:rPr>
      </w:pPr>
      <w:r w:rsidRPr="00E6602E">
        <w:rPr>
          <w:bCs/>
          <w:sz w:val="24"/>
          <w:szCs w:val="24"/>
        </w:rPr>
        <w:t>（</w:t>
      </w:r>
      <w:r w:rsidRPr="00E6602E">
        <w:rPr>
          <w:bCs/>
          <w:sz w:val="24"/>
          <w:szCs w:val="24"/>
        </w:rPr>
        <w:t>9</w:t>
      </w:r>
      <w:r w:rsidRPr="00E6602E">
        <w:rPr>
          <w:bCs/>
          <w:sz w:val="24"/>
          <w:szCs w:val="24"/>
        </w:rPr>
        <w:t>）电源谐波畸变率引入的不确定度分量</w:t>
      </w:r>
      <m:oMath>
        <m:sSub>
          <m:sSubPr>
            <m:ctrlPr>
              <w:rPr>
                <w:rFonts w:ascii="Cambria Math" w:eastAsia="仿宋" w:hAnsi="Cambria Math"/>
                <w:sz w:val="24"/>
              </w:rPr>
            </m:ctrlPr>
          </m:sSubPr>
          <m:e>
            <m:r>
              <m:rPr>
                <m:nor/>
              </m:rPr>
              <w:rPr>
                <w:rFonts w:eastAsia="仿宋"/>
                <w:i/>
                <w:sz w:val="24"/>
              </w:rPr>
              <m:t>u</m:t>
            </m:r>
          </m:e>
          <m:sub>
            <m:r>
              <m:rPr>
                <m:nor/>
              </m:rPr>
              <w:rPr>
                <w:rFonts w:eastAsia="仿宋"/>
                <w:sz w:val="24"/>
              </w:rPr>
              <m:t>9</m:t>
            </m:r>
          </m:sub>
        </m:sSub>
      </m:oMath>
    </w:p>
    <w:p w14:paraId="18B72B86" w14:textId="67C8F15B" w:rsidR="008F11FD" w:rsidRPr="00E6602E" w:rsidRDefault="00037EF6" w:rsidP="00037EF6">
      <w:pPr>
        <w:snapToGrid w:val="0"/>
        <w:spacing w:line="360" w:lineRule="auto"/>
        <w:ind w:firstLineChars="200" w:firstLine="480"/>
        <w:rPr>
          <w:bCs/>
          <w:sz w:val="24"/>
          <w:szCs w:val="24"/>
        </w:rPr>
      </w:pPr>
      <w:r>
        <w:rPr>
          <w:rFonts w:hint="eastAsia"/>
          <w:bCs/>
          <w:sz w:val="24"/>
          <w:szCs w:val="24"/>
        </w:rPr>
        <w:t>标准器分辨力、</w:t>
      </w:r>
      <w:r w:rsidR="008F11FD" w:rsidRPr="00E6602E">
        <w:rPr>
          <w:bCs/>
          <w:sz w:val="24"/>
          <w:szCs w:val="24"/>
        </w:rPr>
        <w:t>环境温湿度</w:t>
      </w:r>
      <w:r>
        <w:rPr>
          <w:rFonts w:hint="eastAsia"/>
          <w:bCs/>
          <w:sz w:val="24"/>
          <w:szCs w:val="24"/>
        </w:rPr>
        <w:t>条件</w:t>
      </w:r>
      <w:r w:rsidR="008F11FD" w:rsidRPr="00E6602E">
        <w:rPr>
          <w:bCs/>
          <w:sz w:val="24"/>
          <w:szCs w:val="24"/>
        </w:rPr>
        <w:t>，电源电压、频率及谐波畸变率符合方法要求，因此</w:t>
      </w:r>
      <m:oMath>
        <m:sSub>
          <m:sSubPr>
            <m:ctrlPr>
              <w:rPr>
                <w:rFonts w:ascii="Cambria Math" w:eastAsia="仿宋" w:hAnsi="Cambria Math"/>
                <w:sz w:val="24"/>
              </w:rPr>
            </m:ctrlPr>
          </m:sSubPr>
          <m:e>
            <m:r>
              <m:rPr>
                <m:nor/>
              </m:rPr>
              <w:rPr>
                <w:rFonts w:eastAsia="仿宋"/>
                <w:i/>
                <w:sz w:val="24"/>
              </w:rPr>
              <m:t>u</m:t>
            </m:r>
          </m:e>
          <m:sub>
            <m:r>
              <m:rPr>
                <m:nor/>
              </m:rPr>
              <w:rPr>
                <w:rFonts w:ascii="Cambria Math" w:eastAsia="仿宋" w:hint="eastAsia"/>
                <w:sz w:val="24"/>
              </w:rPr>
              <m:t>4</m:t>
            </m:r>
          </m:sub>
        </m:sSub>
      </m:oMath>
      <w:r w:rsidR="008F11FD" w:rsidRPr="00E6602E">
        <w:rPr>
          <w:sz w:val="24"/>
          <w:szCs w:val="24"/>
        </w:rPr>
        <w:t>～</w:t>
      </w:r>
      <m:oMath>
        <m:sSub>
          <m:sSubPr>
            <m:ctrlPr>
              <w:rPr>
                <w:rFonts w:ascii="Cambria Math" w:eastAsia="仿宋" w:hAnsi="Cambria Math"/>
                <w:sz w:val="24"/>
              </w:rPr>
            </m:ctrlPr>
          </m:sSubPr>
          <m:e>
            <m:r>
              <m:rPr>
                <m:nor/>
              </m:rPr>
              <w:rPr>
                <w:rFonts w:eastAsia="仿宋"/>
                <w:i/>
                <w:sz w:val="24"/>
              </w:rPr>
              <m:t>u</m:t>
            </m:r>
          </m:e>
          <m:sub>
            <m:r>
              <m:rPr>
                <m:nor/>
              </m:rPr>
              <w:rPr>
                <w:rFonts w:eastAsia="仿宋"/>
                <w:sz w:val="24"/>
              </w:rPr>
              <m:t>9</m:t>
            </m:r>
          </m:sub>
        </m:sSub>
      </m:oMath>
      <w:r w:rsidR="008F11FD" w:rsidRPr="00E6602E">
        <w:rPr>
          <w:bCs/>
          <w:sz w:val="24"/>
          <w:szCs w:val="24"/>
        </w:rPr>
        <w:t>忽略不计。</w:t>
      </w:r>
    </w:p>
    <w:p w14:paraId="4B5ABCC6" w14:textId="4B77A453" w:rsidR="00303B8D" w:rsidRPr="00FF4420" w:rsidRDefault="00303B8D" w:rsidP="00303B8D">
      <w:pPr>
        <w:snapToGrid w:val="0"/>
        <w:spacing w:line="360" w:lineRule="auto"/>
        <w:mirrorIndents/>
        <w:rPr>
          <w:bCs/>
          <w:sz w:val="24"/>
          <w:szCs w:val="24"/>
        </w:rPr>
      </w:pPr>
      <w:r w:rsidRPr="00FF4420">
        <w:rPr>
          <w:rFonts w:hint="eastAsia"/>
          <w:bCs/>
          <w:sz w:val="24"/>
          <w:szCs w:val="24"/>
        </w:rPr>
        <w:t>B</w:t>
      </w:r>
      <w:r w:rsidRPr="00FF4420">
        <w:rPr>
          <w:bCs/>
          <w:sz w:val="24"/>
          <w:szCs w:val="24"/>
        </w:rPr>
        <w:t>.</w:t>
      </w:r>
      <w:r w:rsidR="00C90828">
        <w:rPr>
          <w:rFonts w:hint="eastAsia"/>
          <w:bCs/>
          <w:sz w:val="24"/>
          <w:szCs w:val="24"/>
        </w:rPr>
        <w:t>1.</w:t>
      </w:r>
      <w:r>
        <w:rPr>
          <w:rFonts w:hint="eastAsia"/>
          <w:bCs/>
          <w:sz w:val="24"/>
          <w:szCs w:val="24"/>
        </w:rPr>
        <w:t>4</w:t>
      </w:r>
      <w:r w:rsidRPr="00FF4420">
        <w:rPr>
          <w:bCs/>
          <w:sz w:val="24"/>
          <w:szCs w:val="24"/>
        </w:rPr>
        <w:t xml:space="preserve"> </w:t>
      </w:r>
      <w:r w:rsidR="00C90828">
        <w:rPr>
          <w:rFonts w:hint="eastAsia"/>
          <w:bCs/>
          <w:sz w:val="24"/>
          <w:szCs w:val="24"/>
        </w:rPr>
        <w:t>标准</w:t>
      </w:r>
      <w:r w:rsidRPr="00FF4420">
        <w:rPr>
          <w:rFonts w:hint="eastAsia"/>
          <w:bCs/>
          <w:sz w:val="24"/>
          <w:szCs w:val="24"/>
        </w:rPr>
        <w:t>不确定度</w:t>
      </w:r>
      <w:r w:rsidR="00C90828">
        <w:rPr>
          <w:rFonts w:hint="eastAsia"/>
          <w:bCs/>
          <w:sz w:val="24"/>
          <w:szCs w:val="24"/>
        </w:rPr>
        <w:t>分量的</w:t>
      </w:r>
      <w:r>
        <w:rPr>
          <w:rFonts w:hint="eastAsia"/>
          <w:bCs/>
          <w:sz w:val="24"/>
          <w:szCs w:val="24"/>
        </w:rPr>
        <w:t>评定</w:t>
      </w:r>
    </w:p>
    <w:p w14:paraId="460D7099" w14:textId="22E029AB" w:rsidR="008F11FD" w:rsidRPr="00FF4420" w:rsidRDefault="008F11FD" w:rsidP="00FF4420">
      <w:pPr>
        <w:snapToGrid w:val="0"/>
        <w:spacing w:line="360" w:lineRule="auto"/>
        <w:mirrorIndents/>
        <w:rPr>
          <w:bCs/>
          <w:sz w:val="24"/>
          <w:szCs w:val="24"/>
        </w:rPr>
      </w:pPr>
      <w:r w:rsidRPr="00E6602E">
        <w:rPr>
          <w:bCs/>
          <w:sz w:val="24"/>
          <w:szCs w:val="24"/>
        </w:rPr>
        <w:lastRenderedPageBreak/>
        <w:t>B.</w:t>
      </w:r>
      <w:r w:rsidR="00C90828">
        <w:rPr>
          <w:rFonts w:hint="eastAsia"/>
          <w:bCs/>
          <w:sz w:val="24"/>
          <w:szCs w:val="24"/>
        </w:rPr>
        <w:t>1.</w:t>
      </w:r>
      <w:r w:rsidRPr="00E6602E">
        <w:rPr>
          <w:bCs/>
          <w:sz w:val="24"/>
          <w:szCs w:val="24"/>
        </w:rPr>
        <w:t xml:space="preserve">4.1 </w:t>
      </w:r>
      <w:r w:rsidRPr="00E6602E">
        <w:rPr>
          <w:bCs/>
          <w:sz w:val="24"/>
          <w:szCs w:val="24"/>
        </w:rPr>
        <w:t>由测量重复性引入的标准不确定度分量</w:t>
      </w:r>
      <m:oMath>
        <m:sSub>
          <m:sSubPr>
            <m:ctrlPr>
              <w:rPr>
                <w:rFonts w:ascii="Cambria Math" w:hAnsi="Cambria Math"/>
                <w:bCs/>
                <w:sz w:val="24"/>
                <w:szCs w:val="24"/>
              </w:rPr>
            </m:ctrlPr>
          </m:sSubPr>
          <m:e>
            <m:r>
              <m:rPr>
                <m:nor/>
              </m:rPr>
              <w:rPr>
                <w:bCs/>
                <w:i/>
                <w:iCs/>
                <w:sz w:val="24"/>
                <w:szCs w:val="24"/>
              </w:rPr>
              <m:t>u</m:t>
            </m:r>
          </m:e>
          <m:sub>
            <m:r>
              <m:rPr>
                <m:nor/>
              </m:rPr>
              <w:rPr>
                <w:bCs/>
                <w:sz w:val="24"/>
                <w:szCs w:val="24"/>
              </w:rPr>
              <m:t>1</m:t>
            </m:r>
          </m:sub>
        </m:sSub>
      </m:oMath>
    </w:p>
    <w:p w14:paraId="0CA56AE9" w14:textId="2444821A" w:rsidR="008F11FD" w:rsidRDefault="008F11FD" w:rsidP="008F11FD">
      <w:pPr>
        <w:tabs>
          <w:tab w:val="center" w:pos="4153"/>
          <w:tab w:val="right" w:pos="6552"/>
        </w:tabs>
        <w:snapToGrid w:val="0"/>
        <w:spacing w:line="360" w:lineRule="auto"/>
        <w:ind w:firstLineChars="200" w:firstLine="480"/>
        <w:mirrorIndents/>
        <w:jc w:val="left"/>
        <w:rPr>
          <w:bCs/>
          <w:sz w:val="24"/>
          <w:szCs w:val="24"/>
        </w:rPr>
      </w:pPr>
      <w:r w:rsidRPr="00426127">
        <w:rPr>
          <w:rFonts w:hint="eastAsia"/>
          <w:bCs/>
          <w:sz w:val="24"/>
          <w:szCs w:val="24"/>
        </w:rPr>
        <w:t>测量被校准电流互感器负荷箱</w:t>
      </w:r>
      <w:r w:rsidRPr="00426127">
        <w:rPr>
          <w:bCs/>
          <w:sz w:val="24"/>
          <w:szCs w:val="24"/>
        </w:rPr>
        <w:t>5</w:t>
      </w:r>
      <w:r>
        <w:rPr>
          <w:bCs/>
          <w:sz w:val="24"/>
          <w:szCs w:val="24"/>
        </w:rPr>
        <w:t xml:space="preserve"> </w:t>
      </w:r>
      <w:r w:rsidRPr="00426127">
        <w:rPr>
          <w:bCs/>
          <w:sz w:val="24"/>
          <w:szCs w:val="24"/>
        </w:rPr>
        <w:t>A</w:t>
      </w:r>
      <w:r w:rsidRPr="00426127">
        <w:rPr>
          <w:rFonts w:hint="eastAsia"/>
          <w:bCs/>
          <w:sz w:val="24"/>
          <w:szCs w:val="24"/>
        </w:rPr>
        <w:t>档位</w:t>
      </w:r>
      <w:r>
        <w:rPr>
          <w:rFonts w:hint="eastAsia"/>
          <w:bCs/>
          <w:sz w:val="24"/>
          <w:szCs w:val="24"/>
        </w:rPr>
        <w:t>，</w:t>
      </w:r>
      <w:r w:rsidRPr="00426127">
        <w:rPr>
          <w:rFonts w:hint="eastAsia"/>
          <w:bCs/>
          <w:sz w:val="24"/>
          <w:szCs w:val="24"/>
        </w:rPr>
        <w:t>标称</w:t>
      </w:r>
      <w:r w:rsidR="00F337FE">
        <w:rPr>
          <w:rFonts w:hint="eastAsia"/>
          <w:bCs/>
          <w:sz w:val="24"/>
          <w:szCs w:val="24"/>
        </w:rPr>
        <w:t>负荷</w:t>
      </w:r>
      <w:r w:rsidRPr="005918B2">
        <w:rPr>
          <w:rFonts w:hint="eastAsia"/>
          <w:bCs/>
          <w:i/>
          <w:sz w:val="24"/>
          <w:szCs w:val="24"/>
        </w:rPr>
        <w:t>S</w:t>
      </w:r>
      <w:r w:rsidRPr="00426127">
        <w:rPr>
          <w:rFonts w:hint="eastAsia"/>
          <w:bCs/>
          <w:sz w:val="24"/>
          <w:szCs w:val="24"/>
        </w:rPr>
        <w:t>=5</w:t>
      </w:r>
      <w:r>
        <w:rPr>
          <w:bCs/>
          <w:sz w:val="24"/>
          <w:szCs w:val="24"/>
        </w:rPr>
        <w:t xml:space="preserve"> </w:t>
      </w:r>
      <w:r w:rsidRPr="00426127">
        <w:rPr>
          <w:bCs/>
          <w:sz w:val="24"/>
          <w:szCs w:val="24"/>
        </w:rPr>
        <w:t>VA</w:t>
      </w:r>
      <w:r>
        <w:rPr>
          <w:rFonts w:hint="eastAsia"/>
          <w:bCs/>
          <w:sz w:val="24"/>
          <w:szCs w:val="24"/>
        </w:rPr>
        <w:t>，标称功率因数</w:t>
      </w:r>
      <w:r>
        <w:rPr>
          <w:rFonts w:hint="eastAsia"/>
          <w:bCs/>
          <w:sz w:val="24"/>
          <w:szCs w:val="24"/>
        </w:rPr>
        <w:t>0</w:t>
      </w:r>
      <w:r>
        <w:rPr>
          <w:bCs/>
          <w:sz w:val="24"/>
          <w:szCs w:val="24"/>
        </w:rPr>
        <w:t>.8</w:t>
      </w:r>
      <w:r>
        <w:rPr>
          <w:rFonts w:hint="eastAsia"/>
          <w:bCs/>
          <w:sz w:val="24"/>
          <w:szCs w:val="24"/>
        </w:rPr>
        <w:t>。</w:t>
      </w:r>
      <w:r>
        <w:rPr>
          <w:bCs/>
          <w:sz w:val="24"/>
          <w:szCs w:val="24"/>
        </w:rPr>
        <w:t>在重复性条件下，</w:t>
      </w:r>
      <w:r w:rsidRPr="00426127">
        <w:rPr>
          <w:bCs/>
          <w:sz w:val="24"/>
          <w:szCs w:val="24"/>
        </w:rPr>
        <w:t>测量</w:t>
      </w:r>
      <w:r w:rsidRPr="00426127">
        <w:rPr>
          <w:bCs/>
          <w:sz w:val="24"/>
          <w:szCs w:val="24"/>
        </w:rPr>
        <w:t>10</w:t>
      </w:r>
      <w:r w:rsidRPr="00426127">
        <w:rPr>
          <w:bCs/>
          <w:sz w:val="24"/>
          <w:szCs w:val="24"/>
        </w:rPr>
        <w:t>次，获得数据如表</w:t>
      </w:r>
      <w:r>
        <w:rPr>
          <w:rFonts w:hint="eastAsia"/>
          <w:bCs/>
          <w:sz w:val="24"/>
          <w:szCs w:val="24"/>
        </w:rPr>
        <w:t>B</w:t>
      </w:r>
      <w:r>
        <w:rPr>
          <w:bCs/>
          <w:sz w:val="24"/>
          <w:szCs w:val="24"/>
        </w:rPr>
        <w:t>.</w:t>
      </w:r>
      <w:r w:rsidR="00A5559D">
        <w:rPr>
          <w:rFonts w:hint="eastAsia"/>
          <w:bCs/>
          <w:sz w:val="24"/>
          <w:szCs w:val="24"/>
        </w:rPr>
        <w:t>1</w:t>
      </w:r>
      <w:r w:rsidRPr="00426127">
        <w:rPr>
          <w:bCs/>
          <w:sz w:val="24"/>
          <w:szCs w:val="24"/>
        </w:rPr>
        <w:t>。</w:t>
      </w:r>
    </w:p>
    <w:p w14:paraId="328EF8EE" w14:textId="733FF310" w:rsidR="008F11FD" w:rsidRDefault="008F11FD" w:rsidP="008F11FD">
      <w:pPr>
        <w:tabs>
          <w:tab w:val="center" w:pos="4153"/>
          <w:tab w:val="right" w:pos="6552"/>
        </w:tabs>
        <w:snapToGrid w:val="0"/>
        <w:spacing w:line="360" w:lineRule="auto"/>
        <w:mirrorIndents/>
        <w:jc w:val="center"/>
        <w:rPr>
          <w:bCs/>
          <w:sz w:val="24"/>
          <w:szCs w:val="24"/>
        </w:rPr>
      </w:pPr>
      <w:r w:rsidRPr="0094703B">
        <w:rPr>
          <w:rFonts w:ascii="黑体" w:eastAsia="黑体" w:hAnsi="黑体" w:hint="eastAsia"/>
          <w:bCs/>
          <w:szCs w:val="21"/>
        </w:rPr>
        <w:t>表</w:t>
      </w:r>
      <w:r>
        <w:rPr>
          <w:rFonts w:ascii="黑体" w:eastAsia="黑体" w:hAnsi="黑体" w:hint="eastAsia"/>
          <w:bCs/>
          <w:szCs w:val="21"/>
        </w:rPr>
        <w:t>B</w:t>
      </w:r>
      <w:r w:rsidRPr="0094703B">
        <w:rPr>
          <w:rFonts w:ascii="黑体" w:eastAsia="黑体" w:hAnsi="黑体"/>
          <w:bCs/>
          <w:szCs w:val="21"/>
        </w:rPr>
        <w:t>.</w:t>
      </w:r>
      <w:r w:rsidR="00A5559D">
        <w:rPr>
          <w:rFonts w:ascii="黑体" w:eastAsia="黑体" w:hAnsi="黑体" w:hint="eastAsia"/>
          <w:bCs/>
          <w:szCs w:val="21"/>
        </w:rPr>
        <w:t>1</w:t>
      </w:r>
      <w:r w:rsidR="00C41766">
        <w:rPr>
          <w:rFonts w:ascii="黑体" w:eastAsia="黑体" w:hAnsi="黑体" w:hint="eastAsia"/>
          <w:bCs/>
          <w:szCs w:val="21"/>
        </w:rPr>
        <w:t>负荷</w:t>
      </w:r>
      <w:r w:rsidRPr="0094703B">
        <w:rPr>
          <w:rFonts w:ascii="黑体" w:eastAsia="黑体" w:hAnsi="黑体" w:hint="eastAsia"/>
          <w:bCs/>
          <w:szCs w:val="21"/>
        </w:rPr>
        <w:t>测量结果数据</w:t>
      </w:r>
    </w:p>
    <w:tbl>
      <w:tblPr>
        <w:tblStyle w:val="aff0"/>
        <w:tblW w:w="0" w:type="auto"/>
        <w:jc w:val="center"/>
        <w:tblLayout w:type="fixed"/>
        <w:tblLook w:val="04A0" w:firstRow="1" w:lastRow="0" w:firstColumn="1" w:lastColumn="0" w:noHBand="0" w:noVBand="1"/>
      </w:tblPr>
      <w:tblGrid>
        <w:gridCol w:w="1360"/>
        <w:gridCol w:w="2497"/>
        <w:gridCol w:w="1470"/>
        <w:gridCol w:w="2386"/>
      </w:tblGrid>
      <w:tr w:rsidR="00A5559D" w14:paraId="2E46B6CD" w14:textId="77777777" w:rsidTr="004E3AB4">
        <w:trPr>
          <w:trHeight w:val="344"/>
          <w:jc w:val="center"/>
        </w:trPr>
        <w:tc>
          <w:tcPr>
            <w:tcW w:w="1360" w:type="dxa"/>
            <w:vAlign w:val="center"/>
          </w:tcPr>
          <w:p w14:paraId="31F09ED9" w14:textId="775CA1EC" w:rsidR="003C4B39" w:rsidRPr="004E3AB4" w:rsidRDefault="003C4B39" w:rsidP="009855DF">
            <w:pPr>
              <w:tabs>
                <w:tab w:val="center" w:pos="4153"/>
                <w:tab w:val="right" w:pos="6552"/>
              </w:tabs>
              <w:snapToGrid w:val="0"/>
              <w:mirrorIndents/>
              <w:jc w:val="center"/>
              <w:rPr>
                <w:bCs/>
                <w:szCs w:val="21"/>
              </w:rPr>
            </w:pPr>
            <w:r w:rsidRPr="00037EF6">
              <w:rPr>
                <w:rFonts w:hint="eastAsia"/>
                <w:color w:val="000000"/>
                <w:kern w:val="0"/>
                <w:szCs w:val="21"/>
              </w:rPr>
              <w:t>测量次数</w:t>
            </w:r>
          </w:p>
        </w:tc>
        <w:tc>
          <w:tcPr>
            <w:tcW w:w="2497" w:type="dxa"/>
            <w:vAlign w:val="center"/>
          </w:tcPr>
          <w:p w14:paraId="770AC33F" w14:textId="37BCD757" w:rsidR="003C4B39" w:rsidRPr="004E3AB4" w:rsidRDefault="003C4B39" w:rsidP="009855DF">
            <w:pPr>
              <w:tabs>
                <w:tab w:val="center" w:pos="4153"/>
                <w:tab w:val="right" w:pos="6552"/>
              </w:tabs>
              <w:snapToGrid w:val="0"/>
              <w:mirrorIndents/>
              <w:jc w:val="center"/>
              <w:rPr>
                <w:bCs/>
                <w:szCs w:val="21"/>
              </w:rPr>
            </w:pPr>
            <w:r w:rsidRPr="00037EF6">
              <w:rPr>
                <w:rFonts w:hint="eastAsia"/>
                <w:color w:val="000000"/>
                <w:kern w:val="0"/>
                <w:szCs w:val="21"/>
              </w:rPr>
              <w:t>负荷实测值</w:t>
            </w:r>
            <w:r w:rsidR="00A5559D" w:rsidRPr="004E3AB4">
              <w:rPr>
                <w:rFonts w:hint="eastAsia"/>
                <w:color w:val="000000"/>
                <w:kern w:val="0"/>
                <w:szCs w:val="21"/>
              </w:rPr>
              <w:t>（</w:t>
            </w:r>
            <w:r w:rsidR="00A5559D" w:rsidRPr="004E3AB4">
              <w:rPr>
                <w:color w:val="000000"/>
                <w:kern w:val="0"/>
                <w:szCs w:val="21"/>
              </w:rPr>
              <w:t>VA</w:t>
            </w:r>
            <w:r w:rsidR="00A5559D" w:rsidRPr="004E3AB4">
              <w:rPr>
                <w:rFonts w:hint="eastAsia"/>
                <w:color w:val="000000"/>
                <w:kern w:val="0"/>
                <w:szCs w:val="21"/>
              </w:rPr>
              <w:t>）</w:t>
            </w:r>
          </w:p>
        </w:tc>
        <w:tc>
          <w:tcPr>
            <w:tcW w:w="1470" w:type="dxa"/>
            <w:vAlign w:val="center"/>
          </w:tcPr>
          <w:p w14:paraId="72F12E9C" w14:textId="629E0124" w:rsidR="003C4B39" w:rsidRPr="004E3AB4" w:rsidRDefault="003C4B39" w:rsidP="00D65AF4">
            <w:pPr>
              <w:tabs>
                <w:tab w:val="center" w:pos="4153"/>
                <w:tab w:val="right" w:pos="6552"/>
              </w:tabs>
              <w:snapToGrid w:val="0"/>
              <w:ind w:leftChars="-15" w:left="-31"/>
              <w:mirrorIndents/>
              <w:jc w:val="center"/>
              <w:rPr>
                <w:bCs/>
                <w:szCs w:val="21"/>
              </w:rPr>
            </w:pPr>
            <w:r w:rsidRPr="00037EF6">
              <w:rPr>
                <w:rFonts w:hint="eastAsia"/>
                <w:color w:val="000000"/>
                <w:kern w:val="0"/>
                <w:szCs w:val="21"/>
              </w:rPr>
              <w:t>测量次数</w:t>
            </w:r>
          </w:p>
        </w:tc>
        <w:tc>
          <w:tcPr>
            <w:tcW w:w="2386" w:type="dxa"/>
            <w:vAlign w:val="center"/>
          </w:tcPr>
          <w:p w14:paraId="29961813" w14:textId="629EA86E" w:rsidR="003C4B39" w:rsidRPr="004E3AB4" w:rsidRDefault="003C4B39" w:rsidP="009855DF">
            <w:pPr>
              <w:tabs>
                <w:tab w:val="center" w:pos="4153"/>
                <w:tab w:val="right" w:pos="6552"/>
              </w:tabs>
              <w:snapToGrid w:val="0"/>
              <w:mirrorIndents/>
              <w:jc w:val="center"/>
              <w:rPr>
                <w:bCs/>
                <w:szCs w:val="21"/>
              </w:rPr>
            </w:pPr>
            <w:r w:rsidRPr="00037EF6">
              <w:rPr>
                <w:rFonts w:hint="eastAsia"/>
                <w:color w:val="000000"/>
                <w:kern w:val="0"/>
                <w:szCs w:val="21"/>
              </w:rPr>
              <w:t>负荷实测值</w:t>
            </w:r>
            <w:r w:rsidR="00A5559D" w:rsidRPr="004E3AB4">
              <w:rPr>
                <w:color w:val="000000"/>
                <w:kern w:val="0"/>
                <w:szCs w:val="21"/>
              </w:rPr>
              <w:t>(VA)</w:t>
            </w:r>
          </w:p>
        </w:tc>
      </w:tr>
      <w:tr w:rsidR="00A5559D" w14:paraId="215AC997" w14:textId="77777777" w:rsidTr="004E3AB4">
        <w:trPr>
          <w:trHeight w:val="344"/>
          <w:jc w:val="center"/>
        </w:trPr>
        <w:tc>
          <w:tcPr>
            <w:tcW w:w="1360" w:type="dxa"/>
            <w:vAlign w:val="center"/>
          </w:tcPr>
          <w:p w14:paraId="00806402" w14:textId="26F6B86E" w:rsidR="003C4B39" w:rsidRPr="00037EF6" w:rsidRDefault="003C4B39" w:rsidP="003C4B39">
            <w:pPr>
              <w:tabs>
                <w:tab w:val="center" w:pos="4153"/>
                <w:tab w:val="right" w:pos="6552"/>
              </w:tabs>
              <w:snapToGrid w:val="0"/>
              <w:mirrorIndents/>
              <w:jc w:val="center"/>
              <w:rPr>
                <w:color w:val="000000"/>
                <w:kern w:val="0"/>
                <w:szCs w:val="21"/>
              </w:rPr>
            </w:pPr>
            <w:r w:rsidRPr="00037EF6">
              <w:rPr>
                <w:color w:val="000000"/>
                <w:kern w:val="0"/>
                <w:szCs w:val="21"/>
              </w:rPr>
              <w:t>1</w:t>
            </w:r>
          </w:p>
        </w:tc>
        <w:tc>
          <w:tcPr>
            <w:tcW w:w="2497" w:type="dxa"/>
            <w:vAlign w:val="center"/>
          </w:tcPr>
          <w:p w14:paraId="58895746" w14:textId="301E74C7" w:rsidR="003C4B39" w:rsidRPr="004E3AB4" w:rsidRDefault="003C4B39" w:rsidP="003C4B39">
            <w:pPr>
              <w:tabs>
                <w:tab w:val="center" w:pos="4153"/>
                <w:tab w:val="right" w:pos="6552"/>
              </w:tabs>
              <w:snapToGrid w:val="0"/>
              <w:mirrorIndents/>
              <w:jc w:val="center"/>
              <w:rPr>
                <w:rFonts w:eastAsia="等线"/>
                <w:color w:val="000000"/>
                <w:szCs w:val="21"/>
              </w:rPr>
            </w:pPr>
            <w:r w:rsidRPr="004E3AB4">
              <w:rPr>
                <w:rFonts w:eastAsia="等线"/>
                <w:color w:val="000000"/>
                <w:szCs w:val="21"/>
              </w:rPr>
              <w:t>5.022</w:t>
            </w:r>
          </w:p>
        </w:tc>
        <w:tc>
          <w:tcPr>
            <w:tcW w:w="1470" w:type="dxa"/>
            <w:vAlign w:val="center"/>
          </w:tcPr>
          <w:p w14:paraId="27E5FB43" w14:textId="0140C1B1" w:rsidR="003C4B39" w:rsidRPr="004E3AB4" w:rsidRDefault="003C4B39" w:rsidP="003C4B39">
            <w:pPr>
              <w:tabs>
                <w:tab w:val="center" w:pos="4153"/>
                <w:tab w:val="right" w:pos="6552"/>
              </w:tabs>
              <w:snapToGrid w:val="0"/>
              <w:mirrorIndents/>
              <w:jc w:val="center"/>
              <w:rPr>
                <w:rFonts w:eastAsia="等线"/>
                <w:color w:val="000000"/>
                <w:szCs w:val="21"/>
              </w:rPr>
            </w:pPr>
            <w:r w:rsidRPr="00037EF6">
              <w:rPr>
                <w:color w:val="000000"/>
                <w:kern w:val="0"/>
                <w:szCs w:val="21"/>
              </w:rPr>
              <w:t>6</w:t>
            </w:r>
          </w:p>
        </w:tc>
        <w:tc>
          <w:tcPr>
            <w:tcW w:w="2386" w:type="dxa"/>
            <w:vAlign w:val="center"/>
          </w:tcPr>
          <w:p w14:paraId="3CE50EAF" w14:textId="2C534253" w:rsidR="003C4B39" w:rsidRPr="004E3AB4" w:rsidRDefault="003C4B39" w:rsidP="003C4B39">
            <w:pPr>
              <w:tabs>
                <w:tab w:val="center" w:pos="4153"/>
                <w:tab w:val="right" w:pos="6552"/>
              </w:tabs>
              <w:snapToGrid w:val="0"/>
              <w:mirrorIndents/>
              <w:jc w:val="center"/>
              <w:rPr>
                <w:rFonts w:eastAsia="等线"/>
                <w:color w:val="000000"/>
                <w:szCs w:val="21"/>
              </w:rPr>
            </w:pPr>
            <w:r w:rsidRPr="004E3AB4">
              <w:rPr>
                <w:rFonts w:eastAsia="等线"/>
                <w:color w:val="000000"/>
                <w:szCs w:val="21"/>
              </w:rPr>
              <w:t>5.025</w:t>
            </w:r>
          </w:p>
        </w:tc>
      </w:tr>
      <w:tr w:rsidR="00A5559D" w14:paraId="0199172E" w14:textId="77777777" w:rsidTr="004E3AB4">
        <w:trPr>
          <w:trHeight w:val="344"/>
          <w:jc w:val="center"/>
        </w:trPr>
        <w:tc>
          <w:tcPr>
            <w:tcW w:w="1360" w:type="dxa"/>
            <w:vAlign w:val="center"/>
          </w:tcPr>
          <w:p w14:paraId="1E937B4B" w14:textId="245971F3" w:rsidR="003C4B39" w:rsidRPr="00037EF6" w:rsidRDefault="003C4B39" w:rsidP="003C4B39">
            <w:pPr>
              <w:tabs>
                <w:tab w:val="center" w:pos="4153"/>
                <w:tab w:val="right" w:pos="6552"/>
              </w:tabs>
              <w:snapToGrid w:val="0"/>
              <w:mirrorIndents/>
              <w:jc w:val="center"/>
              <w:rPr>
                <w:color w:val="000000"/>
                <w:kern w:val="0"/>
                <w:szCs w:val="21"/>
              </w:rPr>
            </w:pPr>
            <w:r w:rsidRPr="00037EF6">
              <w:rPr>
                <w:color w:val="000000"/>
                <w:kern w:val="0"/>
                <w:szCs w:val="21"/>
              </w:rPr>
              <w:t>2</w:t>
            </w:r>
          </w:p>
        </w:tc>
        <w:tc>
          <w:tcPr>
            <w:tcW w:w="2497" w:type="dxa"/>
            <w:vAlign w:val="center"/>
          </w:tcPr>
          <w:p w14:paraId="1AEDBCA6" w14:textId="1B72BB28" w:rsidR="003C4B39" w:rsidRPr="004E3AB4" w:rsidRDefault="003C4B39" w:rsidP="003C4B39">
            <w:pPr>
              <w:tabs>
                <w:tab w:val="center" w:pos="4153"/>
                <w:tab w:val="right" w:pos="6552"/>
              </w:tabs>
              <w:snapToGrid w:val="0"/>
              <w:mirrorIndents/>
              <w:jc w:val="center"/>
              <w:rPr>
                <w:rFonts w:eastAsia="等线"/>
                <w:color w:val="000000"/>
                <w:szCs w:val="21"/>
              </w:rPr>
            </w:pPr>
            <w:r w:rsidRPr="004E3AB4">
              <w:rPr>
                <w:rFonts w:eastAsia="等线"/>
                <w:color w:val="000000"/>
                <w:szCs w:val="21"/>
              </w:rPr>
              <w:t>5.033</w:t>
            </w:r>
          </w:p>
        </w:tc>
        <w:tc>
          <w:tcPr>
            <w:tcW w:w="1470" w:type="dxa"/>
            <w:vAlign w:val="center"/>
          </w:tcPr>
          <w:p w14:paraId="2D6ADBF6" w14:textId="11242546" w:rsidR="003C4B39" w:rsidRPr="004E3AB4" w:rsidRDefault="003C4B39" w:rsidP="003C4B39">
            <w:pPr>
              <w:tabs>
                <w:tab w:val="center" w:pos="4153"/>
                <w:tab w:val="right" w:pos="6552"/>
              </w:tabs>
              <w:snapToGrid w:val="0"/>
              <w:mirrorIndents/>
              <w:jc w:val="center"/>
              <w:rPr>
                <w:rFonts w:eastAsia="等线"/>
                <w:color w:val="000000"/>
                <w:szCs w:val="21"/>
              </w:rPr>
            </w:pPr>
            <w:r w:rsidRPr="00037EF6">
              <w:rPr>
                <w:color w:val="000000"/>
                <w:kern w:val="0"/>
                <w:szCs w:val="21"/>
              </w:rPr>
              <w:t>7</w:t>
            </w:r>
          </w:p>
        </w:tc>
        <w:tc>
          <w:tcPr>
            <w:tcW w:w="2386" w:type="dxa"/>
            <w:vAlign w:val="center"/>
          </w:tcPr>
          <w:p w14:paraId="778533EC" w14:textId="32B6B979" w:rsidR="003C4B39" w:rsidRPr="004E3AB4" w:rsidRDefault="003C4B39" w:rsidP="003C4B39">
            <w:pPr>
              <w:tabs>
                <w:tab w:val="center" w:pos="4153"/>
                <w:tab w:val="right" w:pos="6552"/>
              </w:tabs>
              <w:snapToGrid w:val="0"/>
              <w:mirrorIndents/>
              <w:jc w:val="center"/>
              <w:rPr>
                <w:rFonts w:eastAsia="等线"/>
                <w:color w:val="000000"/>
                <w:szCs w:val="21"/>
              </w:rPr>
            </w:pPr>
            <w:r w:rsidRPr="004E3AB4">
              <w:rPr>
                <w:rFonts w:eastAsia="等线"/>
                <w:color w:val="000000"/>
                <w:szCs w:val="21"/>
              </w:rPr>
              <w:t>5.021</w:t>
            </w:r>
          </w:p>
        </w:tc>
      </w:tr>
      <w:tr w:rsidR="00A5559D" w14:paraId="05CA3C54" w14:textId="77777777" w:rsidTr="004E3AB4">
        <w:trPr>
          <w:trHeight w:val="344"/>
          <w:jc w:val="center"/>
        </w:trPr>
        <w:tc>
          <w:tcPr>
            <w:tcW w:w="1360" w:type="dxa"/>
            <w:vAlign w:val="center"/>
          </w:tcPr>
          <w:p w14:paraId="7A54A13A" w14:textId="27E22265" w:rsidR="003C4B39" w:rsidRPr="00037EF6" w:rsidRDefault="003C4B39" w:rsidP="003C4B39">
            <w:pPr>
              <w:tabs>
                <w:tab w:val="center" w:pos="4153"/>
                <w:tab w:val="right" w:pos="6552"/>
              </w:tabs>
              <w:snapToGrid w:val="0"/>
              <w:mirrorIndents/>
              <w:jc w:val="center"/>
              <w:rPr>
                <w:color w:val="000000"/>
                <w:kern w:val="0"/>
                <w:szCs w:val="21"/>
              </w:rPr>
            </w:pPr>
            <w:r w:rsidRPr="00037EF6">
              <w:rPr>
                <w:color w:val="000000"/>
                <w:kern w:val="0"/>
                <w:szCs w:val="21"/>
              </w:rPr>
              <w:t>3</w:t>
            </w:r>
          </w:p>
        </w:tc>
        <w:tc>
          <w:tcPr>
            <w:tcW w:w="2497" w:type="dxa"/>
            <w:vAlign w:val="center"/>
          </w:tcPr>
          <w:p w14:paraId="1BBA1B3E" w14:textId="1B829E3D" w:rsidR="003C4B39" w:rsidRPr="004E3AB4" w:rsidRDefault="003C4B39" w:rsidP="003C4B39">
            <w:pPr>
              <w:tabs>
                <w:tab w:val="center" w:pos="4153"/>
                <w:tab w:val="right" w:pos="6552"/>
              </w:tabs>
              <w:snapToGrid w:val="0"/>
              <w:mirrorIndents/>
              <w:jc w:val="center"/>
              <w:rPr>
                <w:rFonts w:eastAsia="等线"/>
                <w:color w:val="000000"/>
                <w:szCs w:val="21"/>
              </w:rPr>
            </w:pPr>
            <w:r w:rsidRPr="004E3AB4">
              <w:rPr>
                <w:rFonts w:eastAsia="等线"/>
                <w:color w:val="000000"/>
                <w:szCs w:val="21"/>
              </w:rPr>
              <w:t>5.019</w:t>
            </w:r>
          </w:p>
        </w:tc>
        <w:tc>
          <w:tcPr>
            <w:tcW w:w="1470" w:type="dxa"/>
            <w:vAlign w:val="center"/>
          </w:tcPr>
          <w:p w14:paraId="4DB3E606" w14:textId="26F61A48" w:rsidR="003C4B39" w:rsidRPr="004E3AB4" w:rsidRDefault="003C4B39" w:rsidP="003C4B39">
            <w:pPr>
              <w:tabs>
                <w:tab w:val="center" w:pos="4153"/>
                <w:tab w:val="right" w:pos="6552"/>
              </w:tabs>
              <w:snapToGrid w:val="0"/>
              <w:mirrorIndents/>
              <w:jc w:val="center"/>
              <w:rPr>
                <w:rFonts w:eastAsia="等线"/>
                <w:color w:val="000000"/>
                <w:szCs w:val="21"/>
              </w:rPr>
            </w:pPr>
            <w:r w:rsidRPr="00037EF6">
              <w:rPr>
                <w:color w:val="000000"/>
                <w:kern w:val="0"/>
                <w:szCs w:val="21"/>
              </w:rPr>
              <w:t>8</w:t>
            </w:r>
          </w:p>
        </w:tc>
        <w:tc>
          <w:tcPr>
            <w:tcW w:w="2386" w:type="dxa"/>
            <w:vAlign w:val="center"/>
          </w:tcPr>
          <w:p w14:paraId="098C5F7B" w14:textId="4A5B0AA5" w:rsidR="003C4B39" w:rsidRPr="004E3AB4" w:rsidRDefault="003C4B39" w:rsidP="003C4B39">
            <w:pPr>
              <w:tabs>
                <w:tab w:val="center" w:pos="4153"/>
                <w:tab w:val="right" w:pos="6552"/>
              </w:tabs>
              <w:snapToGrid w:val="0"/>
              <w:mirrorIndents/>
              <w:jc w:val="center"/>
              <w:rPr>
                <w:rFonts w:eastAsia="等线"/>
                <w:color w:val="000000"/>
                <w:szCs w:val="21"/>
              </w:rPr>
            </w:pPr>
            <w:r w:rsidRPr="004E3AB4">
              <w:rPr>
                <w:rFonts w:eastAsia="等线"/>
                <w:color w:val="000000"/>
                <w:szCs w:val="21"/>
              </w:rPr>
              <w:t>5.018</w:t>
            </w:r>
          </w:p>
        </w:tc>
      </w:tr>
      <w:tr w:rsidR="00A5559D" w14:paraId="6471A63E" w14:textId="77777777" w:rsidTr="004E3AB4">
        <w:trPr>
          <w:trHeight w:val="344"/>
          <w:jc w:val="center"/>
        </w:trPr>
        <w:tc>
          <w:tcPr>
            <w:tcW w:w="1360" w:type="dxa"/>
            <w:vAlign w:val="center"/>
          </w:tcPr>
          <w:p w14:paraId="45ABF33B" w14:textId="76B0DA03" w:rsidR="003C4B39" w:rsidRPr="00037EF6" w:rsidRDefault="003C4B39" w:rsidP="003C4B39">
            <w:pPr>
              <w:tabs>
                <w:tab w:val="center" w:pos="4153"/>
                <w:tab w:val="right" w:pos="6552"/>
              </w:tabs>
              <w:snapToGrid w:val="0"/>
              <w:mirrorIndents/>
              <w:jc w:val="center"/>
              <w:rPr>
                <w:color w:val="000000"/>
                <w:kern w:val="0"/>
                <w:szCs w:val="21"/>
              </w:rPr>
            </w:pPr>
            <w:r w:rsidRPr="00037EF6">
              <w:rPr>
                <w:color w:val="000000"/>
                <w:kern w:val="0"/>
                <w:szCs w:val="21"/>
              </w:rPr>
              <w:t>4</w:t>
            </w:r>
          </w:p>
        </w:tc>
        <w:tc>
          <w:tcPr>
            <w:tcW w:w="2497" w:type="dxa"/>
            <w:vAlign w:val="center"/>
          </w:tcPr>
          <w:p w14:paraId="709EEDEE" w14:textId="7CFD402E" w:rsidR="003C4B39" w:rsidRPr="004E3AB4" w:rsidRDefault="003C4B39" w:rsidP="003C4B39">
            <w:pPr>
              <w:tabs>
                <w:tab w:val="center" w:pos="4153"/>
                <w:tab w:val="right" w:pos="6552"/>
              </w:tabs>
              <w:snapToGrid w:val="0"/>
              <w:mirrorIndents/>
              <w:jc w:val="center"/>
              <w:rPr>
                <w:rFonts w:eastAsia="等线"/>
                <w:color w:val="000000"/>
                <w:szCs w:val="21"/>
              </w:rPr>
            </w:pPr>
            <w:r w:rsidRPr="004E3AB4">
              <w:rPr>
                <w:rFonts w:eastAsia="等线"/>
                <w:color w:val="000000"/>
                <w:szCs w:val="21"/>
              </w:rPr>
              <w:t>5.034</w:t>
            </w:r>
          </w:p>
        </w:tc>
        <w:tc>
          <w:tcPr>
            <w:tcW w:w="1470" w:type="dxa"/>
            <w:vAlign w:val="center"/>
          </w:tcPr>
          <w:p w14:paraId="1C1AB8F3" w14:textId="21B42CE7" w:rsidR="003C4B39" w:rsidRPr="004E3AB4" w:rsidRDefault="003C4B39" w:rsidP="003C4B39">
            <w:pPr>
              <w:tabs>
                <w:tab w:val="center" w:pos="4153"/>
                <w:tab w:val="right" w:pos="6552"/>
              </w:tabs>
              <w:snapToGrid w:val="0"/>
              <w:mirrorIndents/>
              <w:jc w:val="center"/>
              <w:rPr>
                <w:rFonts w:eastAsia="等线"/>
                <w:color w:val="000000"/>
                <w:szCs w:val="21"/>
              </w:rPr>
            </w:pPr>
            <w:r w:rsidRPr="00037EF6">
              <w:rPr>
                <w:color w:val="000000"/>
                <w:kern w:val="0"/>
                <w:szCs w:val="21"/>
              </w:rPr>
              <w:t>9</w:t>
            </w:r>
          </w:p>
        </w:tc>
        <w:tc>
          <w:tcPr>
            <w:tcW w:w="2386" w:type="dxa"/>
            <w:vAlign w:val="center"/>
          </w:tcPr>
          <w:p w14:paraId="483614EC" w14:textId="182B6AB2" w:rsidR="003C4B39" w:rsidRPr="004E3AB4" w:rsidRDefault="003C4B39" w:rsidP="003C4B39">
            <w:pPr>
              <w:tabs>
                <w:tab w:val="center" w:pos="4153"/>
                <w:tab w:val="right" w:pos="6552"/>
              </w:tabs>
              <w:snapToGrid w:val="0"/>
              <w:mirrorIndents/>
              <w:jc w:val="center"/>
              <w:rPr>
                <w:rFonts w:eastAsia="等线"/>
                <w:color w:val="000000"/>
                <w:szCs w:val="21"/>
              </w:rPr>
            </w:pPr>
            <w:r w:rsidRPr="004E3AB4">
              <w:rPr>
                <w:rFonts w:eastAsia="等线"/>
                <w:color w:val="000000"/>
                <w:szCs w:val="21"/>
              </w:rPr>
              <w:t>5.034</w:t>
            </w:r>
          </w:p>
        </w:tc>
      </w:tr>
      <w:tr w:rsidR="00A5559D" w14:paraId="05160BDC" w14:textId="77777777" w:rsidTr="004E3AB4">
        <w:trPr>
          <w:trHeight w:val="344"/>
          <w:jc w:val="center"/>
        </w:trPr>
        <w:tc>
          <w:tcPr>
            <w:tcW w:w="1360" w:type="dxa"/>
            <w:vAlign w:val="center"/>
          </w:tcPr>
          <w:p w14:paraId="40CDD55B" w14:textId="544E97DF" w:rsidR="003C4B39" w:rsidRPr="00037EF6" w:rsidRDefault="003C4B39" w:rsidP="003C4B39">
            <w:pPr>
              <w:tabs>
                <w:tab w:val="center" w:pos="4153"/>
                <w:tab w:val="right" w:pos="6552"/>
              </w:tabs>
              <w:snapToGrid w:val="0"/>
              <w:mirrorIndents/>
              <w:jc w:val="center"/>
              <w:rPr>
                <w:color w:val="000000"/>
                <w:kern w:val="0"/>
                <w:szCs w:val="21"/>
              </w:rPr>
            </w:pPr>
            <w:r w:rsidRPr="00037EF6">
              <w:rPr>
                <w:color w:val="000000"/>
                <w:kern w:val="0"/>
                <w:szCs w:val="21"/>
              </w:rPr>
              <w:t>5</w:t>
            </w:r>
          </w:p>
        </w:tc>
        <w:tc>
          <w:tcPr>
            <w:tcW w:w="2497" w:type="dxa"/>
            <w:vAlign w:val="center"/>
          </w:tcPr>
          <w:p w14:paraId="337EDE33" w14:textId="1A94237E" w:rsidR="003C4B39" w:rsidRPr="004E3AB4" w:rsidRDefault="003C4B39" w:rsidP="003C4B39">
            <w:pPr>
              <w:tabs>
                <w:tab w:val="center" w:pos="4153"/>
                <w:tab w:val="right" w:pos="6552"/>
              </w:tabs>
              <w:snapToGrid w:val="0"/>
              <w:mirrorIndents/>
              <w:jc w:val="center"/>
              <w:rPr>
                <w:rFonts w:eastAsia="等线"/>
                <w:color w:val="000000"/>
                <w:szCs w:val="21"/>
              </w:rPr>
            </w:pPr>
            <w:r w:rsidRPr="004E3AB4">
              <w:rPr>
                <w:rFonts w:eastAsia="等线"/>
                <w:color w:val="000000"/>
                <w:szCs w:val="21"/>
              </w:rPr>
              <w:t>5.038</w:t>
            </w:r>
          </w:p>
        </w:tc>
        <w:tc>
          <w:tcPr>
            <w:tcW w:w="1470" w:type="dxa"/>
            <w:vAlign w:val="center"/>
          </w:tcPr>
          <w:p w14:paraId="251F11B6" w14:textId="54A8DACC" w:rsidR="003C4B39" w:rsidRPr="004E3AB4" w:rsidRDefault="003C4B39" w:rsidP="003C4B39">
            <w:pPr>
              <w:tabs>
                <w:tab w:val="center" w:pos="4153"/>
                <w:tab w:val="right" w:pos="6552"/>
              </w:tabs>
              <w:snapToGrid w:val="0"/>
              <w:mirrorIndents/>
              <w:jc w:val="center"/>
              <w:rPr>
                <w:rFonts w:eastAsia="等线"/>
                <w:color w:val="000000"/>
                <w:szCs w:val="21"/>
              </w:rPr>
            </w:pPr>
            <w:r w:rsidRPr="00037EF6">
              <w:rPr>
                <w:color w:val="000000"/>
                <w:kern w:val="0"/>
                <w:szCs w:val="21"/>
              </w:rPr>
              <w:t>10</w:t>
            </w:r>
          </w:p>
        </w:tc>
        <w:tc>
          <w:tcPr>
            <w:tcW w:w="2386" w:type="dxa"/>
            <w:vAlign w:val="center"/>
          </w:tcPr>
          <w:p w14:paraId="33F73C06" w14:textId="6CDE9D6C" w:rsidR="003C4B39" w:rsidRPr="004E3AB4" w:rsidRDefault="003C4B39" w:rsidP="003C4B39">
            <w:pPr>
              <w:tabs>
                <w:tab w:val="center" w:pos="4153"/>
                <w:tab w:val="right" w:pos="6552"/>
              </w:tabs>
              <w:snapToGrid w:val="0"/>
              <w:mirrorIndents/>
              <w:jc w:val="center"/>
              <w:rPr>
                <w:rFonts w:eastAsia="等线"/>
                <w:color w:val="000000"/>
                <w:szCs w:val="21"/>
              </w:rPr>
            </w:pPr>
            <w:r w:rsidRPr="004E3AB4">
              <w:rPr>
                <w:rFonts w:eastAsia="等线"/>
                <w:color w:val="000000"/>
                <w:szCs w:val="21"/>
              </w:rPr>
              <w:t>5.031</w:t>
            </w:r>
          </w:p>
        </w:tc>
      </w:tr>
    </w:tbl>
    <w:p w14:paraId="31066AF6" w14:textId="38BD8B21" w:rsidR="008D29CD" w:rsidRDefault="008F11FD" w:rsidP="00D65AF4">
      <w:pPr>
        <w:tabs>
          <w:tab w:val="center" w:pos="4153"/>
          <w:tab w:val="right" w:pos="6552"/>
        </w:tabs>
        <w:snapToGrid w:val="0"/>
        <w:spacing w:line="360" w:lineRule="auto"/>
        <w:ind w:firstLineChars="200" w:firstLine="480"/>
        <w:mirrorIndents/>
        <w:jc w:val="left"/>
        <w:rPr>
          <w:bCs/>
          <w:sz w:val="24"/>
          <w:szCs w:val="24"/>
        </w:rPr>
      </w:pPr>
      <w:r w:rsidRPr="00426127">
        <w:rPr>
          <w:bCs/>
          <w:sz w:val="24"/>
          <w:szCs w:val="24"/>
        </w:rPr>
        <w:t>测量结果的平均值：</w:t>
      </w:r>
    </w:p>
    <w:p w14:paraId="4F23EFDC" w14:textId="47E59759" w:rsidR="008D29CD" w:rsidRDefault="00000000" w:rsidP="004E3AB4">
      <w:pPr>
        <w:tabs>
          <w:tab w:val="center" w:pos="4153"/>
          <w:tab w:val="right" w:pos="6552"/>
        </w:tabs>
        <w:snapToGrid w:val="0"/>
        <w:spacing w:line="360" w:lineRule="auto"/>
        <w:ind w:firstLineChars="1200" w:firstLine="2880"/>
        <w:mirrorIndents/>
        <w:rPr>
          <w:sz w:val="24"/>
          <w:szCs w:val="24"/>
        </w:rPr>
      </w:pPr>
      <m:oMath>
        <m:acc>
          <m:accPr>
            <m:chr m:val="̅"/>
            <m:ctrlPr>
              <w:rPr>
                <w:rFonts w:ascii="Cambria Math" w:hAnsi="Cambria Math"/>
                <w:bCs/>
                <w:sz w:val="24"/>
                <w:szCs w:val="24"/>
              </w:rPr>
            </m:ctrlPr>
          </m:accPr>
          <m:e>
            <m:r>
              <w:rPr>
                <w:rFonts w:ascii="Cambria Math" w:hAnsi="Cambria Math"/>
                <w:sz w:val="24"/>
                <w:szCs w:val="24"/>
              </w:rPr>
              <m:t>x</m:t>
            </m:r>
          </m:e>
        </m:acc>
        <m:r>
          <m:rPr>
            <m:nor/>
          </m:rPr>
          <w:rPr>
            <w:bCs/>
            <w:sz w:val="24"/>
            <w:szCs w:val="24"/>
          </w:rPr>
          <m:t>=</m:t>
        </m:r>
      </m:oMath>
      <w:r w:rsidR="008D29CD" w:rsidRPr="00352A0D">
        <w:rPr>
          <w:bCs/>
          <w:sz w:val="24"/>
          <w:szCs w:val="24"/>
        </w:rPr>
        <w:t>5.0275 VA</w:t>
      </w:r>
    </w:p>
    <w:p w14:paraId="43BA5190" w14:textId="77777777" w:rsidR="00352A0D" w:rsidRDefault="008F11FD" w:rsidP="00037EF6">
      <w:pPr>
        <w:tabs>
          <w:tab w:val="center" w:pos="4153"/>
          <w:tab w:val="right" w:pos="6552"/>
        </w:tabs>
        <w:snapToGrid w:val="0"/>
        <w:spacing w:line="360" w:lineRule="auto"/>
        <w:mirrorIndents/>
        <w:jc w:val="left"/>
        <w:rPr>
          <w:bCs/>
          <w:sz w:val="24"/>
          <w:szCs w:val="24"/>
        </w:rPr>
      </w:pPr>
      <w:r w:rsidRPr="00426127">
        <w:rPr>
          <w:bCs/>
          <w:sz w:val="24"/>
          <w:szCs w:val="24"/>
        </w:rPr>
        <w:t>单次测量值的实验标准偏差：</w:t>
      </w:r>
    </w:p>
    <w:p w14:paraId="01405F44" w14:textId="5CDF61F7" w:rsidR="00037EF6" w:rsidRDefault="00352A0D" w:rsidP="004E3AB4">
      <w:pPr>
        <w:tabs>
          <w:tab w:val="center" w:pos="4153"/>
          <w:tab w:val="right" w:pos="6552"/>
        </w:tabs>
        <w:snapToGrid w:val="0"/>
        <w:spacing w:line="360" w:lineRule="auto"/>
        <w:ind w:firstLineChars="1200" w:firstLine="2880"/>
        <w:mirrorIndents/>
        <w:jc w:val="left"/>
        <w:rPr>
          <w:bCs/>
          <w:sz w:val="24"/>
          <w:szCs w:val="24"/>
        </w:rPr>
      </w:pPr>
      <w:r w:rsidRPr="004E3AB4">
        <w:rPr>
          <w:bCs/>
          <w:i/>
          <w:iCs/>
          <w:sz w:val="24"/>
          <w:szCs w:val="24"/>
        </w:rPr>
        <w:t>s</w:t>
      </w:r>
      <w:r>
        <w:rPr>
          <w:rFonts w:hint="eastAsia"/>
          <w:bCs/>
          <w:sz w:val="24"/>
          <w:szCs w:val="24"/>
        </w:rPr>
        <w:t>=0.00733 VA</w:t>
      </w:r>
    </w:p>
    <w:p w14:paraId="3D7FE28E" w14:textId="19EF7238" w:rsidR="008F11FD" w:rsidRPr="007F0C8D" w:rsidRDefault="008F11FD" w:rsidP="008F11FD">
      <w:pPr>
        <w:snapToGrid w:val="0"/>
        <w:spacing w:line="360" w:lineRule="auto"/>
        <w:ind w:firstLineChars="200" w:firstLine="480"/>
        <w:rPr>
          <w:bCs/>
          <w:sz w:val="24"/>
          <w:szCs w:val="24"/>
        </w:rPr>
      </w:pPr>
      <w:r w:rsidRPr="00426127">
        <w:rPr>
          <w:rFonts w:hint="eastAsia"/>
          <w:bCs/>
          <w:sz w:val="24"/>
          <w:szCs w:val="24"/>
        </w:rPr>
        <w:t>在实际的校准工作中，通常每个测量点只校</w:t>
      </w:r>
      <w:r w:rsidRPr="00E6602E">
        <w:rPr>
          <w:rFonts w:hint="eastAsia"/>
          <w:bCs/>
          <w:color w:val="000000" w:themeColor="text1"/>
          <w:sz w:val="24"/>
          <w:szCs w:val="24"/>
        </w:rPr>
        <w:t>准</w:t>
      </w:r>
      <w:r w:rsidRPr="00E6602E">
        <w:rPr>
          <w:rFonts w:hint="eastAsia"/>
          <w:bCs/>
          <w:color w:val="000000" w:themeColor="text1"/>
          <w:sz w:val="24"/>
          <w:szCs w:val="24"/>
        </w:rPr>
        <w:t>1</w:t>
      </w:r>
      <w:r w:rsidRPr="00E6602E">
        <w:rPr>
          <w:rFonts w:hint="eastAsia"/>
          <w:bCs/>
          <w:color w:val="000000" w:themeColor="text1"/>
          <w:sz w:val="24"/>
          <w:szCs w:val="24"/>
        </w:rPr>
        <w:t>次，</w:t>
      </w:r>
      <m:oMath>
        <m:sSub>
          <m:sSubPr>
            <m:ctrlPr>
              <w:rPr>
                <w:rFonts w:ascii="Cambria Math" w:eastAsia="仿宋" w:hAnsi="Cambria Math"/>
                <w:color w:val="000000" w:themeColor="text1"/>
                <w:sz w:val="24"/>
              </w:rPr>
            </m:ctrlPr>
          </m:sSubPr>
          <m:e>
            <m:r>
              <m:rPr>
                <m:nor/>
              </m:rPr>
              <w:rPr>
                <w:rFonts w:eastAsia="仿宋"/>
                <w:i/>
                <w:iCs/>
                <w:color w:val="000000" w:themeColor="text1"/>
                <w:sz w:val="24"/>
              </w:rPr>
              <m:t>u</m:t>
            </m:r>
          </m:e>
          <m:sub>
            <m:r>
              <m:rPr>
                <m:nor/>
              </m:rPr>
              <w:rPr>
                <w:rFonts w:eastAsia="仿宋"/>
                <w:color w:val="000000" w:themeColor="text1"/>
                <w:sz w:val="24"/>
              </w:rPr>
              <m:t>1</m:t>
            </m:r>
          </m:sub>
        </m:sSub>
        <m:r>
          <m:rPr>
            <m:nor/>
          </m:rPr>
          <w:rPr>
            <w:rFonts w:eastAsia="仿宋"/>
            <w:color w:val="000000" w:themeColor="text1"/>
            <w:sz w:val="24"/>
          </w:rPr>
          <m:t>=s</m:t>
        </m:r>
      </m:oMath>
      <w:r w:rsidRPr="00E6602E">
        <w:rPr>
          <w:color w:val="000000" w:themeColor="text1"/>
          <w:sz w:val="24"/>
        </w:rPr>
        <w:t>，</w:t>
      </w:r>
      <w:r w:rsidRPr="00E6602E">
        <w:rPr>
          <w:rFonts w:hint="eastAsia"/>
          <w:bCs/>
          <w:color w:val="000000" w:themeColor="text1"/>
          <w:sz w:val="24"/>
          <w:szCs w:val="24"/>
        </w:rPr>
        <w:t>由测量</w:t>
      </w:r>
      <w:r w:rsidRPr="00426127">
        <w:rPr>
          <w:rFonts w:hint="eastAsia"/>
          <w:bCs/>
          <w:sz w:val="24"/>
          <w:szCs w:val="24"/>
        </w:rPr>
        <w:t>重复性引入的不确定度分量为：</w:t>
      </w:r>
    </w:p>
    <w:p w14:paraId="6E23465D" w14:textId="2901D5B0" w:rsidR="008F11FD" w:rsidRDefault="00000000" w:rsidP="004E3AB4">
      <w:pPr>
        <w:tabs>
          <w:tab w:val="center" w:pos="4153"/>
          <w:tab w:val="right" w:pos="6552"/>
        </w:tabs>
        <w:snapToGrid w:val="0"/>
        <w:spacing w:line="360" w:lineRule="auto"/>
        <w:ind w:firstLineChars="1200" w:firstLine="2880"/>
        <w:mirrorIndents/>
        <w:rPr>
          <w:bCs/>
          <w:sz w:val="24"/>
          <w:szCs w:val="24"/>
        </w:rPr>
      </w:pPr>
      <m:oMath>
        <m:sSub>
          <m:sSubPr>
            <m:ctrlPr>
              <w:rPr>
                <w:rFonts w:ascii="Cambria Math" w:eastAsia="仿宋" w:hAnsi="Cambria Math"/>
                <w:sz w:val="24"/>
              </w:rPr>
            </m:ctrlPr>
          </m:sSubPr>
          <m:e>
            <m:r>
              <m:rPr>
                <m:nor/>
              </m:rPr>
              <w:rPr>
                <w:rFonts w:eastAsia="仿宋"/>
                <w:i/>
                <w:sz w:val="24"/>
              </w:rPr>
              <m:t>u</m:t>
            </m:r>
          </m:e>
          <m:sub>
            <m:r>
              <m:rPr>
                <m:nor/>
              </m:rPr>
              <w:rPr>
                <w:rFonts w:eastAsia="仿宋"/>
                <w:sz w:val="24"/>
              </w:rPr>
              <m:t>1</m:t>
            </m:r>
          </m:sub>
        </m:sSub>
      </m:oMath>
      <w:r w:rsidR="008F11FD" w:rsidRPr="007F0C8D">
        <w:rPr>
          <w:bCs/>
          <w:sz w:val="24"/>
          <w:szCs w:val="24"/>
        </w:rPr>
        <w:fldChar w:fldCharType="begin"/>
      </w:r>
      <w:r w:rsidR="008F11FD" w:rsidRPr="007F0C8D">
        <w:rPr>
          <w:bCs/>
          <w:sz w:val="24"/>
          <w:szCs w:val="24"/>
        </w:rPr>
        <w:instrText xml:space="preserve"> QUOTE </w:instrText>
      </w:r>
      <m:oMath>
        <m:sSub>
          <m:sSubPr>
            <m:ctrlPr>
              <w:rPr>
                <w:rFonts w:ascii="Cambria Math" w:hAnsi="Cambria Math"/>
                <w:i/>
              </w:rPr>
            </m:ctrlPr>
          </m:sSubPr>
          <m:e>
            <m:sSub>
              <m:sSubPr>
                <m:ctrlPr>
                  <w:rPr>
                    <w:rFonts w:ascii="Cambria Math" w:hAnsi="Cambria Math"/>
                    <w:bCs/>
                    <w:i/>
                    <w:iCs/>
                    <w:sz w:val="24"/>
                    <w:szCs w:val="24"/>
                  </w:rPr>
                </m:ctrlPr>
              </m:sSubPr>
              <m:e>
                <m:r>
                  <m:rPr>
                    <m:nor/>
                  </m:rPr>
                  <w:rPr>
                    <w:i/>
                  </w:rPr>
                  <m:t>u</m:t>
                </m:r>
              </m:e>
              <m:sub>
                <m:r>
                  <m:rPr>
                    <m:nor/>
                  </m:rPr>
                  <w:rPr>
                    <w:iCs/>
                  </w:rPr>
                  <m:t>1</m:t>
                </m:r>
              </m:sub>
            </m:sSub>
            <m:r>
              <m:rPr>
                <m:nor/>
              </m:rPr>
              <w:rPr>
                <w:iCs/>
              </w:rPr>
              <m:t>(</m:t>
            </m:r>
            <m:r>
              <m:rPr>
                <m:nor/>
              </m:rPr>
              <w:rPr>
                <w:i/>
                <w:iCs/>
              </w:rPr>
              <m:t>U</m:t>
            </m:r>
          </m:e>
          <m:sub>
            <m:r>
              <m:rPr>
                <m:nor/>
              </m:rPr>
              <m:t>x</m:t>
            </m:r>
          </m:sub>
        </m:sSub>
        <m:r>
          <m:rPr>
            <m:nor/>
          </m:rPr>
          <m:t>)</m:t>
        </m:r>
      </m:oMath>
      <w:r w:rsidR="008F11FD" w:rsidRPr="007F0C8D">
        <w:rPr>
          <w:bCs/>
          <w:sz w:val="24"/>
          <w:szCs w:val="24"/>
        </w:rPr>
        <w:instrText xml:space="preserve"> </w:instrText>
      </w:r>
      <w:r w:rsidR="008F11FD" w:rsidRPr="007F0C8D">
        <w:rPr>
          <w:bCs/>
          <w:sz w:val="24"/>
          <w:szCs w:val="24"/>
        </w:rPr>
        <w:fldChar w:fldCharType="end"/>
      </w:r>
      <w:r w:rsidR="008F11FD" w:rsidRPr="007F0C8D">
        <w:rPr>
          <w:bCs/>
          <w:sz w:val="24"/>
          <w:szCs w:val="24"/>
        </w:rPr>
        <w:t>=</w:t>
      </w:r>
      <w:r w:rsidR="00A5559D" w:rsidRPr="007F0C8D">
        <w:rPr>
          <w:bCs/>
          <w:sz w:val="24"/>
          <w:szCs w:val="24"/>
        </w:rPr>
        <w:t>0.0073</w:t>
      </w:r>
      <w:r w:rsidR="00A5559D">
        <w:rPr>
          <w:bCs/>
          <w:sz w:val="24"/>
          <w:szCs w:val="24"/>
        </w:rPr>
        <w:t>3</w:t>
      </w:r>
      <w:r w:rsidR="00A5559D" w:rsidRPr="007F0C8D">
        <w:rPr>
          <w:bCs/>
          <w:sz w:val="24"/>
          <w:szCs w:val="24"/>
        </w:rPr>
        <w:t xml:space="preserve"> VA</w:t>
      </w:r>
      <w:r w:rsidR="00A5559D" w:rsidRPr="00847FCF" w:rsidDel="00A5559D">
        <w:rPr>
          <w:rFonts w:eastAsia="仿宋"/>
          <w:sz w:val="24"/>
          <w:szCs w:val="24"/>
        </w:rPr>
        <w:t xml:space="preserve"> </w:t>
      </w:r>
    </w:p>
    <w:p w14:paraId="5A4F4363" w14:textId="466F8F16" w:rsidR="008F11FD" w:rsidRPr="00D3747A" w:rsidRDefault="008F11FD" w:rsidP="00FF4420">
      <w:pPr>
        <w:snapToGrid w:val="0"/>
        <w:spacing w:line="360" w:lineRule="auto"/>
        <w:mirrorIndents/>
        <w:rPr>
          <w:bCs/>
          <w:sz w:val="24"/>
          <w:szCs w:val="24"/>
        </w:rPr>
      </w:pPr>
      <w:r>
        <w:rPr>
          <w:rFonts w:hint="eastAsia"/>
          <w:bCs/>
          <w:sz w:val="24"/>
          <w:szCs w:val="24"/>
        </w:rPr>
        <w:t>B</w:t>
      </w:r>
      <w:r w:rsidRPr="00D3747A">
        <w:rPr>
          <w:bCs/>
          <w:sz w:val="24"/>
          <w:szCs w:val="24"/>
        </w:rPr>
        <w:t>.</w:t>
      </w:r>
      <w:r w:rsidR="00A5559D">
        <w:rPr>
          <w:rFonts w:hint="eastAsia"/>
          <w:bCs/>
          <w:sz w:val="24"/>
          <w:szCs w:val="24"/>
        </w:rPr>
        <w:t>1</w:t>
      </w:r>
      <w:r>
        <w:rPr>
          <w:rFonts w:hint="eastAsia"/>
          <w:bCs/>
          <w:sz w:val="24"/>
          <w:szCs w:val="24"/>
        </w:rPr>
        <w:t>.4</w:t>
      </w:r>
      <w:r w:rsidRPr="00D3747A">
        <w:rPr>
          <w:bCs/>
          <w:sz w:val="24"/>
          <w:szCs w:val="24"/>
        </w:rPr>
        <w:t>.2</w:t>
      </w:r>
      <w:r>
        <w:rPr>
          <w:bCs/>
          <w:sz w:val="24"/>
          <w:szCs w:val="24"/>
        </w:rPr>
        <w:t xml:space="preserve"> </w:t>
      </w:r>
      <w:r w:rsidRPr="00D3747A">
        <w:rPr>
          <w:bCs/>
          <w:sz w:val="24"/>
          <w:szCs w:val="24"/>
        </w:rPr>
        <w:t>由</w:t>
      </w:r>
      <w:r w:rsidRPr="00D3747A">
        <w:rPr>
          <w:rFonts w:hint="eastAsia"/>
          <w:bCs/>
          <w:sz w:val="24"/>
          <w:szCs w:val="24"/>
        </w:rPr>
        <w:t>互感器负荷箱测试仪</w:t>
      </w:r>
      <w:r w:rsidRPr="00D3747A">
        <w:rPr>
          <w:bCs/>
          <w:sz w:val="24"/>
          <w:szCs w:val="24"/>
        </w:rPr>
        <w:t>准确度引入的</w:t>
      </w:r>
      <w:r w:rsidRPr="00426127">
        <w:rPr>
          <w:bCs/>
          <w:sz w:val="24"/>
          <w:szCs w:val="24"/>
        </w:rPr>
        <w:t>标准</w:t>
      </w:r>
      <w:r w:rsidRPr="00D3747A">
        <w:rPr>
          <w:bCs/>
          <w:sz w:val="24"/>
          <w:szCs w:val="24"/>
        </w:rPr>
        <w:t>不确定度</w:t>
      </w:r>
      <w:r>
        <w:rPr>
          <w:rFonts w:hint="eastAsia"/>
          <w:bCs/>
          <w:sz w:val="24"/>
          <w:szCs w:val="24"/>
        </w:rPr>
        <w:t>分量</w:t>
      </w:r>
      <m:oMath>
        <m:sSub>
          <m:sSubPr>
            <m:ctrlPr>
              <w:rPr>
                <w:rFonts w:ascii="Cambria Math" w:hAnsi="Cambria Math"/>
                <w:bCs/>
                <w:sz w:val="24"/>
                <w:szCs w:val="24"/>
              </w:rPr>
            </m:ctrlPr>
          </m:sSubPr>
          <m:e>
            <m:r>
              <m:rPr>
                <m:nor/>
              </m:rPr>
              <w:rPr>
                <w:bCs/>
                <w:i/>
                <w:iCs/>
                <w:sz w:val="24"/>
                <w:szCs w:val="24"/>
              </w:rPr>
              <m:t>u</m:t>
            </m:r>
          </m:e>
          <m:sub>
            <m:r>
              <m:rPr>
                <m:nor/>
              </m:rPr>
              <w:rPr>
                <w:bCs/>
                <w:sz w:val="24"/>
                <w:szCs w:val="24"/>
              </w:rPr>
              <m:t>2</m:t>
            </m:r>
          </m:sub>
        </m:sSub>
      </m:oMath>
    </w:p>
    <w:p w14:paraId="46DE948C" w14:textId="77777777" w:rsidR="00A5559D" w:rsidRDefault="00A5559D" w:rsidP="00A5559D">
      <w:pPr>
        <w:snapToGrid w:val="0"/>
        <w:spacing w:line="360" w:lineRule="auto"/>
        <w:ind w:firstLineChars="200" w:firstLine="480"/>
        <w:mirrorIndents/>
        <w:rPr>
          <w:bCs/>
          <w:sz w:val="24"/>
          <w:szCs w:val="24"/>
        </w:rPr>
      </w:pPr>
      <w:r w:rsidRPr="00D3747A">
        <w:rPr>
          <w:rFonts w:hint="eastAsia"/>
          <w:bCs/>
          <w:sz w:val="24"/>
          <w:szCs w:val="24"/>
        </w:rPr>
        <w:t>互感器负荷箱测试仪在</w:t>
      </w:r>
      <w:r w:rsidRPr="00D3747A">
        <w:rPr>
          <w:bCs/>
          <w:sz w:val="24"/>
          <w:szCs w:val="24"/>
        </w:rPr>
        <w:t>测量</w:t>
      </w:r>
      <w:r>
        <w:rPr>
          <w:rFonts w:hint="eastAsia"/>
          <w:bCs/>
          <w:sz w:val="24"/>
          <w:szCs w:val="24"/>
        </w:rPr>
        <w:t>互感器负荷</w:t>
      </w:r>
      <w:r w:rsidRPr="00D3747A">
        <w:rPr>
          <w:bCs/>
          <w:sz w:val="24"/>
          <w:szCs w:val="24"/>
        </w:rPr>
        <w:t>时的最大允许误差为</w:t>
      </w:r>
      <w:r w:rsidRPr="00D3747A">
        <w:rPr>
          <w:rFonts w:hint="eastAsia"/>
          <w:bCs/>
          <w:sz w:val="24"/>
          <w:szCs w:val="24"/>
        </w:rPr>
        <w:t>：</w:t>
      </w:r>
      <w:r w:rsidRPr="00D3747A">
        <w:rPr>
          <w:bCs/>
          <w:sz w:val="24"/>
          <w:szCs w:val="24"/>
        </w:rPr>
        <w:t>±0.2%</w:t>
      </w:r>
      <w:r>
        <w:rPr>
          <w:bCs/>
          <w:sz w:val="24"/>
          <w:szCs w:val="24"/>
        </w:rPr>
        <w:t>，</w:t>
      </w:r>
      <w:r w:rsidRPr="00D3747A">
        <w:rPr>
          <w:bCs/>
          <w:sz w:val="24"/>
          <w:szCs w:val="24"/>
        </w:rPr>
        <w:t>测量</w:t>
      </w:r>
      <w:r>
        <w:rPr>
          <w:rFonts w:hint="eastAsia"/>
          <w:bCs/>
          <w:sz w:val="24"/>
          <w:szCs w:val="24"/>
        </w:rPr>
        <w:t>互感器负荷箱负荷时</w:t>
      </w:r>
      <w:r>
        <w:rPr>
          <w:bCs/>
          <w:sz w:val="24"/>
          <w:szCs w:val="24"/>
        </w:rPr>
        <w:t>引入的</w:t>
      </w:r>
      <w:proofErr w:type="gramStart"/>
      <w:r w:rsidRPr="00D3747A">
        <w:rPr>
          <w:rFonts w:hint="eastAsia"/>
          <w:bCs/>
          <w:sz w:val="24"/>
          <w:szCs w:val="24"/>
        </w:rPr>
        <w:t>的</w:t>
      </w:r>
      <w:proofErr w:type="gramEnd"/>
      <w:r w:rsidRPr="00D3747A">
        <w:rPr>
          <w:rFonts w:hint="eastAsia"/>
          <w:bCs/>
          <w:sz w:val="24"/>
          <w:szCs w:val="24"/>
        </w:rPr>
        <w:t>最大允许误差为：</w:t>
      </w:r>
      <w:r w:rsidRPr="00D3747A">
        <w:rPr>
          <w:bCs/>
          <w:sz w:val="24"/>
          <w:szCs w:val="24"/>
        </w:rPr>
        <w:t>±0.2%</w:t>
      </w:r>
      <w:r>
        <w:rPr>
          <w:bCs/>
          <w:i/>
          <w:sz w:val="24"/>
          <w:szCs w:val="24"/>
        </w:rPr>
        <w:t>S</w:t>
      </w:r>
      <w:r w:rsidRPr="00D3747A">
        <w:rPr>
          <w:bCs/>
          <w:sz w:val="24"/>
          <w:szCs w:val="24"/>
          <w:vertAlign w:val="subscript"/>
        </w:rPr>
        <w:t>0</w:t>
      </w:r>
      <w:r w:rsidRPr="00D3747A">
        <w:rPr>
          <w:rFonts w:hint="eastAsia"/>
          <w:bCs/>
          <w:sz w:val="24"/>
          <w:szCs w:val="24"/>
        </w:rPr>
        <w:t>=</w:t>
      </w:r>
      <w:r w:rsidRPr="00D3747A">
        <w:rPr>
          <w:bCs/>
          <w:sz w:val="24"/>
          <w:szCs w:val="24"/>
        </w:rPr>
        <w:t xml:space="preserve"> ±(0.</w:t>
      </w:r>
      <w:r w:rsidRPr="00D3747A">
        <w:rPr>
          <w:rFonts w:hint="eastAsia"/>
          <w:bCs/>
          <w:sz w:val="24"/>
          <w:szCs w:val="24"/>
        </w:rPr>
        <w:t>002</w:t>
      </w:r>
      <w:r w:rsidRPr="00D3747A">
        <w:rPr>
          <w:bCs/>
          <w:sz w:val="24"/>
          <w:szCs w:val="24"/>
        </w:rPr>
        <w:t>×</w:t>
      </w:r>
      <w:r>
        <w:rPr>
          <w:bCs/>
          <w:sz w:val="24"/>
          <w:szCs w:val="24"/>
        </w:rPr>
        <w:t>5</w:t>
      </w:r>
      <w:r w:rsidRPr="00D3747A">
        <w:rPr>
          <w:rFonts w:hint="eastAsia"/>
          <w:bCs/>
          <w:sz w:val="24"/>
          <w:szCs w:val="24"/>
        </w:rPr>
        <w:t>)</w:t>
      </w:r>
      <w:r w:rsidRPr="00D3747A">
        <w:rPr>
          <w:bCs/>
          <w:sz w:val="24"/>
          <w:szCs w:val="24"/>
        </w:rPr>
        <w:t xml:space="preserve"> </w:t>
      </w:r>
      <w:r>
        <w:rPr>
          <w:bCs/>
          <w:sz w:val="24"/>
          <w:szCs w:val="24"/>
        </w:rPr>
        <w:t>VA</w:t>
      </w:r>
      <w:r w:rsidRPr="00D3747A">
        <w:rPr>
          <w:rFonts w:hint="eastAsia"/>
          <w:bCs/>
          <w:sz w:val="24"/>
          <w:szCs w:val="24"/>
        </w:rPr>
        <w:t xml:space="preserve"> =</w:t>
      </w:r>
      <w:r w:rsidRPr="00D3747A">
        <w:rPr>
          <w:bCs/>
          <w:sz w:val="24"/>
          <w:szCs w:val="24"/>
        </w:rPr>
        <w:t>±</w:t>
      </w:r>
      <w:r w:rsidRPr="00D3747A">
        <w:rPr>
          <w:rFonts w:hint="eastAsia"/>
          <w:bCs/>
          <w:sz w:val="24"/>
          <w:szCs w:val="24"/>
        </w:rPr>
        <w:t>0.0</w:t>
      </w:r>
      <w:r>
        <w:rPr>
          <w:bCs/>
          <w:sz w:val="24"/>
          <w:szCs w:val="24"/>
        </w:rPr>
        <w:t>1 VA</w:t>
      </w:r>
      <w:r w:rsidRPr="00D3747A">
        <w:rPr>
          <w:bCs/>
          <w:sz w:val="24"/>
          <w:szCs w:val="24"/>
        </w:rPr>
        <w:t>，估计其为</w:t>
      </w:r>
      <w:r>
        <w:rPr>
          <w:rFonts w:hint="eastAsia"/>
          <w:bCs/>
          <w:sz w:val="24"/>
          <w:szCs w:val="24"/>
        </w:rPr>
        <w:t>均匀分布</w:t>
      </w:r>
      <w:r w:rsidRPr="00D3747A">
        <w:rPr>
          <w:bCs/>
          <w:sz w:val="24"/>
          <w:szCs w:val="24"/>
        </w:rPr>
        <w:t>，</w:t>
      </w:r>
      <w:r w:rsidRPr="00D3747A">
        <w:rPr>
          <w:bCs/>
          <w:i/>
          <w:sz w:val="24"/>
          <w:szCs w:val="24"/>
        </w:rPr>
        <w:t>k</w:t>
      </w:r>
      <w:r w:rsidRPr="00D3747A">
        <w:rPr>
          <w:bCs/>
          <w:sz w:val="24"/>
          <w:szCs w:val="24"/>
        </w:rPr>
        <w:t>=</w:t>
      </w:r>
      <m:oMath>
        <m:rad>
          <m:radPr>
            <m:degHide m:val="1"/>
            <m:ctrlPr>
              <w:rPr>
                <w:rFonts w:ascii="Cambria Math" w:hAnsi="Cambria Math"/>
                <w:bCs/>
                <w:sz w:val="24"/>
                <w:szCs w:val="24"/>
              </w:rPr>
            </m:ctrlPr>
          </m:radPr>
          <m:deg/>
          <m:e>
            <m:r>
              <m:rPr>
                <m:sty m:val="p"/>
              </m:rPr>
              <w:rPr>
                <w:rFonts w:ascii="Cambria Math" w:hAnsi="Cambria Math"/>
                <w:sz w:val="24"/>
                <w:szCs w:val="24"/>
              </w:rPr>
              <m:t>3</m:t>
            </m:r>
          </m:e>
        </m:rad>
      </m:oMath>
      <w:r w:rsidRPr="00D3747A">
        <w:rPr>
          <w:rFonts w:hint="eastAsia"/>
          <w:bCs/>
          <w:sz w:val="24"/>
          <w:szCs w:val="24"/>
        </w:rPr>
        <w:t>。</w:t>
      </w:r>
    </w:p>
    <w:p w14:paraId="63F59BB2" w14:textId="77777777" w:rsidR="00A5559D" w:rsidRPr="00CD4BAF" w:rsidRDefault="00A5559D" w:rsidP="004E3AB4">
      <w:pPr>
        <w:snapToGrid w:val="0"/>
        <w:spacing w:line="360" w:lineRule="auto"/>
        <w:ind w:firstLineChars="1200" w:firstLine="2880"/>
        <w:mirrorIndents/>
        <w:rPr>
          <w:bCs/>
          <w:sz w:val="24"/>
          <w:szCs w:val="24"/>
        </w:rPr>
      </w:pPr>
      <w:r w:rsidRPr="00CD4BAF">
        <w:rPr>
          <w:bCs/>
          <w:sz w:val="24"/>
          <w:szCs w:val="24"/>
        </w:rPr>
        <w:fldChar w:fldCharType="begin"/>
      </w:r>
      <w:r w:rsidRPr="00CD4BAF">
        <w:rPr>
          <w:bCs/>
          <w:sz w:val="24"/>
          <w:szCs w:val="24"/>
        </w:rPr>
        <w:instrText xml:space="preserve"> QUOTE </w:instrText>
      </w:r>
      <m:oMath>
        <m:sSub>
          <m:sSubPr>
            <m:ctrlPr>
              <w:rPr>
                <w:rFonts w:ascii="Cambria Math" w:hAnsi="Cambria Math"/>
                <w:bCs/>
                <w:i/>
                <w:sz w:val="24"/>
                <w:szCs w:val="24"/>
              </w:rPr>
            </m:ctrlPr>
          </m:sSubPr>
          <m:e>
            <m:sSub>
              <m:sSubPr>
                <m:ctrlPr>
                  <w:rPr>
                    <w:rFonts w:ascii="Cambria Math" w:hAnsi="Cambria Math"/>
                    <w:bCs/>
                    <w:i/>
                    <w:iCs/>
                    <w:sz w:val="24"/>
                    <w:szCs w:val="24"/>
                  </w:rPr>
                </m:ctrlPr>
              </m:sSubPr>
              <m:e>
                <m:r>
                  <m:rPr>
                    <m:nor/>
                  </m:rPr>
                  <w:rPr>
                    <w:bCs/>
                    <w:i/>
                    <w:sz w:val="24"/>
                    <w:szCs w:val="24"/>
                  </w:rPr>
                  <m:t>u</m:t>
                </m:r>
              </m:e>
              <m:sub>
                <m:r>
                  <m:rPr>
                    <m:nor/>
                  </m:rPr>
                  <w:rPr>
                    <w:bCs/>
                    <w:iCs/>
                    <w:sz w:val="24"/>
                    <w:szCs w:val="24"/>
                  </w:rPr>
                  <m:t>1</m:t>
                </m:r>
              </m:sub>
            </m:sSub>
            <m:r>
              <m:rPr>
                <m:nor/>
              </m:rPr>
              <w:rPr>
                <w:bCs/>
                <w:iCs/>
                <w:sz w:val="24"/>
                <w:szCs w:val="24"/>
              </w:rPr>
              <m:t>(</m:t>
            </m:r>
            <m:r>
              <m:rPr>
                <m:nor/>
              </m:rPr>
              <w:rPr>
                <w:bCs/>
                <w:i/>
                <w:iCs/>
                <w:sz w:val="24"/>
                <w:szCs w:val="24"/>
              </w:rPr>
              <m:t>U</m:t>
            </m:r>
          </m:e>
          <m:sub>
            <m:r>
              <m:rPr>
                <m:nor/>
              </m:rPr>
              <w:rPr>
                <w:bCs/>
                <w:sz w:val="24"/>
                <w:szCs w:val="24"/>
              </w:rPr>
              <m:t>x</m:t>
            </m:r>
          </m:sub>
        </m:sSub>
        <m:r>
          <m:rPr>
            <m:nor/>
          </m:rPr>
          <w:rPr>
            <w:bCs/>
            <w:sz w:val="24"/>
            <w:szCs w:val="24"/>
          </w:rPr>
          <m:t>)</m:t>
        </m:r>
      </m:oMath>
      <w:r w:rsidRPr="00CD4BAF">
        <w:rPr>
          <w:bCs/>
          <w:sz w:val="24"/>
          <w:szCs w:val="24"/>
        </w:rPr>
        <w:instrText xml:space="preserve"> </w:instrText>
      </w:r>
      <w:r w:rsidRPr="00CD4BAF">
        <w:rPr>
          <w:bCs/>
          <w:sz w:val="24"/>
          <w:szCs w:val="24"/>
        </w:rPr>
        <w:fldChar w:fldCharType="separate"/>
      </w:r>
      <w:r w:rsidRPr="00CD4BAF">
        <w:rPr>
          <w:bCs/>
          <w:i/>
          <w:sz w:val="24"/>
          <w:szCs w:val="24"/>
        </w:rPr>
        <w:t>u</w:t>
      </w:r>
      <w:r w:rsidRPr="00CD4BAF">
        <w:rPr>
          <w:bCs/>
          <w:sz w:val="24"/>
          <w:szCs w:val="24"/>
          <w:vertAlign w:val="subscript"/>
        </w:rPr>
        <w:t>2</w:t>
      </w:r>
      <w:r w:rsidRPr="00CD4BAF">
        <w:rPr>
          <w:bCs/>
          <w:sz w:val="24"/>
          <w:szCs w:val="24"/>
        </w:rPr>
        <w:fldChar w:fldCharType="end"/>
      </w:r>
      <w:r w:rsidRPr="00CD4BAF">
        <w:rPr>
          <w:bCs/>
          <w:sz w:val="24"/>
          <w:szCs w:val="24"/>
        </w:rPr>
        <w:t>=0.00577</w:t>
      </w:r>
      <w:r>
        <w:rPr>
          <w:bCs/>
          <w:sz w:val="24"/>
          <w:szCs w:val="24"/>
        </w:rPr>
        <w:t xml:space="preserve"> VA</w:t>
      </w:r>
    </w:p>
    <w:p w14:paraId="2AE1B903" w14:textId="3D1BCA13" w:rsidR="008F11FD" w:rsidRPr="00D3747A" w:rsidRDefault="008F11FD" w:rsidP="00A5559D">
      <w:pPr>
        <w:snapToGrid w:val="0"/>
        <w:spacing w:line="360" w:lineRule="auto"/>
        <w:mirrorIndents/>
        <w:rPr>
          <w:bCs/>
          <w:sz w:val="24"/>
          <w:szCs w:val="24"/>
        </w:rPr>
      </w:pPr>
      <w:r>
        <w:rPr>
          <w:rFonts w:hint="eastAsia"/>
          <w:bCs/>
          <w:sz w:val="24"/>
          <w:szCs w:val="24"/>
        </w:rPr>
        <w:t>B</w:t>
      </w:r>
      <w:r w:rsidRPr="00D3747A">
        <w:rPr>
          <w:bCs/>
          <w:sz w:val="24"/>
          <w:szCs w:val="24"/>
        </w:rPr>
        <w:t>.</w:t>
      </w:r>
      <w:r w:rsidR="00A5559D">
        <w:rPr>
          <w:rFonts w:hint="eastAsia"/>
          <w:bCs/>
          <w:sz w:val="24"/>
          <w:szCs w:val="24"/>
        </w:rPr>
        <w:t>1</w:t>
      </w:r>
      <w:r>
        <w:rPr>
          <w:rFonts w:hint="eastAsia"/>
          <w:bCs/>
          <w:sz w:val="24"/>
          <w:szCs w:val="24"/>
        </w:rPr>
        <w:t>.4</w:t>
      </w:r>
      <w:r w:rsidRPr="00D3747A">
        <w:rPr>
          <w:bCs/>
          <w:sz w:val="24"/>
          <w:szCs w:val="24"/>
        </w:rPr>
        <w:t>.</w:t>
      </w:r>
      <w:r>
        <w:rPr>
          <w:rFonts w:hint="eastAsia"/>
          <w:bCs/>
          <w:sz w:val="24"/>
          <w:szCs w:val="24"/>
        </w:rPr>
        <w:t>3</w:t>
      </w:r>
      <w:r>
        <w:rPr>
          <w:bCs/>
          <w:sz w:val="24"/>
          <w:szCs w:val="24"/>
        </w:rPr>
        <w:t xml:space="preserve"> </w:t>
      </w:r>
      <w:r w:rsidRPr="00D3747A">
        <w:rPr>
          <w:bCs/>
          <w:sz w:val="24"/>
          <w:szCs w:val="24"/>
        </w:rPr>
        <w:t>由电磁场干扰影响引入的</w:t>
      </w:r>
      <w:r w:rsidRPr="00426127">
        <w:rPr>
          <w:bCs/>
          <w:sz w:val="24"/>
          <w:szCs w:val="24"/>
        </w:rPr>
        <w:t>标准</w:t>
      </w:r>
      <w:r w:rsidRPr="00D3747A">
        <w:rPr>
          <w:bCs/>
          <w:sz w:val="24"/>
          <w:szCs w:val="24"/>
        </w:rPr>
        <w:t>不确定度</w:t>
      </w:r>
      <w:r>
        <w:rPr>
          <w:rFonts w:hint="eastAsia"/>
          <w:bCs/>
          <w:sz w:val="24"/>
          <w:szCs w:val="24"/>
        </w:rPr>
        <w:t>分量</w:t>
      </w:r>
      <m:oMath>
        <m:sSub>
          <m:sSubPr>
            <m:ctrlPr>
              <w:rPr>
                <w:rFonts w:ascii="Cambria Math" w:hAnsi="Cambria Math"/>
                <w:bCs/>
                <w:sz w:val="24"/>
                <w:szCs w:val="24"/>
              </w:rPr>
            </m:ctrlPr>
          </m:sSubPr>
          <m:e>
            <m:r>
              <m:rPr>
                <m:nor/>
              </m:rPr>
              <w:rPr>
                <w:bCs/>
                <w:i/>
                <w:iCs/>
                <w:sz w:val="24"/>
                <w:szCs w:val="24"/>
              </w:rPr>
              <m:t>u</m:t>
            </m:r>
          </m:e>
          <m:sub>
            <m:r>
              <m:rPr>
                <m:nor/>
              </m:rPr>
              <w:rPr>
                <w:rFonts w:ascii="Cambria Math" w:hint="eastAsia"/>
                <w:bCs/>
                <w:sz w:val="24"/>
                <w:szCs w:val="24"/>
              </w:rPr>
              <m:t>3</m:t>
            </m:r>
          </m:sub>
        </m:sSub>
      </m:oMath>
    </w:p>
    <w:p w14:paraId="77A142E0" w14:textId="77777777" w:rsidR="00A5559D" w:rsidRDefault="00A5559D" w:rsidP="00A5559D">
      <w:pPr>
        <w:snapToGrid w:val="0"/>
        <w:spacing w:line="360" w:lineRule="auto"/>
        <w:ind w:firstLineChars="200" w:firstLine="480"/>
        <w:mirrorIndents/>
        <w:jc w:val="left"/>
        <w:rPr>
          <w:bCs/>
          <w:sz w:val="24"/>
          <w:szCs w:val="24"/>
        </w:rPr>
      </w:pPr>
      <w:r w:rsidRPr="00D3747A">
        <w:rPr>
          <w:bCs/>
          <w:sz w:val="24"/>
          <w:szCs w:val="24"/>
        </w:rPr>
        <w:t>根据校准规范，电磁场干扰影响不大于被校负荷</w:t>
      </w:r>
      <w:proofErr w:type="gramStart"/>
      <w:r w:rsidRPr="00D3747A">
        <w:rPr>
          <w:bCs/>
          <w:sz w:val="24"/>
          <w:szCs w:val="24"/>
        </w:rPr>
        <w:t>箱</w:t>
      </w:r>
      <w:r w:rsidRPr="00D3747A">
        <w:rPr>
          <w:rFonts w:hint="eastAsia"/>
          <w:bCs/>
          <w:sz w:val="24"/>
          <w:szCs w:val="24"/>
        </w:rPr>
        <w:t>最大</w:t>
      </w:r>
      <w:proofErr w:type="gramEnd"/>
      <w:r w:rsidRPr="00D3747A">
        <w:rPr>
          <w:bCs/>
          <w:sz w:val="24"/>
          <w:szCs w:val="24"/>
        </w:rPr>
        <w:t>允许误差的</w:t>
      </w:r>
      <w:r>
        <w:rPr>
          <w:bCs/>
          <w:sz w:val="24"/>
          <w:szCs w:val="24"/>
        </w:rPr>
        <w:t>1/2</w:t>
      </w:r>
      <w:r w:rsidRPr="00D3747A">
        <w:rPr>
          <w:bCs/>
          <w:sz w:val="24"/>
          <w:szCs w:val="24"/>
        </w:rPr>
        <w:t>0</w:t>
      </w:r>
      <w:r w:rsidRPr="00D3747A">
        <w:rPr>
          <w:bCs/>
          <w:sz w:val="24"/>
          <w:szCs w:val="24"/>
        </w:rPr>
        <w:t>。测量</w:t>
      </w:r>
      <w:r>
        <w:rPr>
          <w:rFonts w:hint="eastAsia"/>
          <w:bCs/>
          <w:sz w:val="24"/>
          <w:szCs w:val="24"/>
        </w:rPr>
        <w:t>互感器负荷箱负荷时</w:t>
      </w:r>
      <w:r>
        <w:rPr>
          <w:bCs/>
          <w:sz w:val="24"/>
          <w:szCs w:val="24"/>
        </w:rPr>
        <w:t>引入的</w:t>
      </w:r>
      <w:proofErr w:type="gramStart"/>
      <w:r w:rsidRPr="00D3747A">
        <w:rPr>
          <w:rFonts w:hint="eastAsia"/>
          <w:bCs/>
          <w:sz w:val="24"/>
          <w:szCs w:val="24"/>
        </w:rPr>
        <w:t>的</w:t>
      </w:r>
      <w:proofErr w:type="gramEnd"/>
      <w:r w:rsidRPr="00D3747A">
        <w:rPr>
          <w:rFonts w:hint="eastAsia"/>
          <w:bCs/>
          <w:sz w:val="24"/>
          <w:szCs w:val="24"/>
        </w:rPr>
        <w:t>最大允许误差为：</w:t>
      </w:r>
      <w:r w:rsidRPr="00D3747A">
        <w:rPr>
          <w:bCs/>
          <w:sz w:val="24"/>
          <w:szCs w:val="24"/>
        </w:rPr>
        <w:t>±</w:t>
      </w:r>
      <w:r>
        <w:rPr>
          <w:bCs/>
          <w:sz w:val="24"/>
          <w:szCs w:val="24"/>
        </w:rPr>
        <w:t>3</w:t>
      </w:r>
      <w:r w:rsidRPr="00D3747A">
        <w:rPr>
          <w:bCs/>
          <w:sz w:val="24"/>
          <w:szCs w:val="24"/>
        </w:rPr>
        <w:t>%</w:t>
      </w:r>
      <w:r>
        <w:rPr>
          <w:bCs/>
          <w:i/>
          <w:sz w:val="24"/>
          <w:szCs w:val="24"/>
        </w:rPr>
        <w:t>S</w:t>
      </w:r>
      <w:r w:rsidRPr="00D3747A">
        <w:rPr>
          <w:bCs/>
          <w:sz w:val="24"/>
          <w:szCs w:val="24"/>
          <w:vertAlign w:val="subscript"/>
        </w:rPr>
        <w:t>0</w:t>
      </w:r>
      <w:r w:rsidRPr="00CD4BAF">
        <w:rPr>
          <w:bCs/>
          <w:sz w:val="24"/>
          <w:szCs w:val="24"/>
        </w:rPr>
        <w:t>/20</w:t>
      </w:r>
      <w:r w:rsidRPr="00D3747A">
        <w:rPr>
          <w:rFonts w:hint="eastAsia"/>
          <w:bCs/>
          <w:sz w:val="24"/>
          <w:szCs w:val="24"/>
        </w:rPr>
        <w:t>=</w:t>
      </w:r>
      <w:r w:rsidRPr="00D3747A">
        <w:rPr>
          <w:bCs/>
          <w:sz w:val="24"/>
          <w:szCs w:val="24"/>
        </w:rPr>
        <w:t xml:space="preserve"> ±(0.</w:t>
      </w:r>
      <w:r w:rsidRPr="00D3747A">
        <w:rPr>
          <w:rFonts w:hint="eastAsia"/>
          <w:bCs/>
          <w:sz w:val="24"/>
          <w:szCs w:val="24"/>
        </w:rPr>
        <w:t>0</w:t>
      </w:r>
      <w:r>
        <w:rPr>
          <w:bCs/>
          <w:sz w:val="24"/>
          <w:szCs w:val="24"/>
        </w:rPr>
        <w:t>3</w:t>
      </w:r>
      <w:r w:rsidRPr="00D3747A">
        <w:rPr>
          <w:bCs/>
          <w:sz w:val="24"/>
          <w:szCs w:val="24"/>
        </w:rPr>
        <w:t>×</w:t>
      </w:r>
      <w:r>
        <w:rPr>
          <w:bCs/>
          <w:sz w:val="24"/>
          <w:szCs w:val="24"/>
        </w:rPr>
        <w:t>5</w:t>
      </w:r>
      <w:r w:rsidRPr="00D3747A">
        <w:rPr>
          <w:rFonts w:hint="eastAsia"/>
          <w:bCs/>
          <w:sz w:val="24"/>
          <w:szCs w:val="24"/>
        </w:rPr>
        <w:t>)</w:t>
      </w:r>
      <w:r>
        <w:rPr>
          <w:bCs/>
          <w:sz w:val="24"/>
          <w:szCs w:val="24"/>
        </w:rPr>
        <w:t>/20</w:t>
      </w:r>
      <w:r w:rsidRPr="00D3747A">
        <w:rPr>
          <w:bCs/>
          <w:sz w:val="24"/>
          <w:szCs w:val="24"/>
        </w:rPr>
        <w:t xml:space="preserve"> </w:t>
      </w:r>
      <w:r>
        <w:rPr>
          <w:bCs/>
          <w:sz w:val="24"/>
          <w:szCs w:val="24"/>
        </w:rPr>
        <w:t>VA</w:t>
      </w:r>
      <w:r w:rsidRPr="00D3747A">
        <w:rPr>
          <w:rFonts w:hint="eastAsia"/>
          <w:bCs/>
          <w:sz w:val="24"/>
          <w:szCs w:val="24"/>
        </w:rPr>
        <w:t>=</w:t>
      </w:r>
      <w:r w:rsidRPr="00D3747A">
        <w:rPr>
          <w:bCs/>
          <w:sz w:val="24"/>
          <w:szCs w:val="24"/>
        </w:rPr>
        <w:t>±</w:t>
      </w:r>
      <w:r w:rsidRPr="00D3747A">
        <w:rPr>
          <w:rFonts w:hint="eastAsia"/>
          <w:bCs/>
          <w:sz w:val="24"/>
          <w:szCs w:val="24"/>
        </w:rPr>
        <w:t>0.0</w:t>
      </w:r>
      <w:r>
        <w:rPr>
          <w:bCs/>
          <w:sz w:val="24"/>
          <w:szCs w:val="24"/>
        </w:rPr>
        <w:t>075VA</w:t>
      </w:r>
      <w:r w:rsidRPr="00D3747A">
        <w:rPr>
          <w:bCs/>
          <w:sz w:val="24"/>
          <w:szCs w:val="24"/>
        </w:rPr>
        <w:t>，估计其为</w:t>
      </w:r>
      <w:r>
        <w:rPr>
          <w:rFonts w:hint="eastAsia"/>
          <w:bCs/>
          <w:sz w:val="24"/>
          <w:szCs w:val="24"/>
        </w:rPr>
        <w:t>均匀分布</w:t>
      </w:r>
      <w:r w:rsidRPr="00D3747A">
        <w:rPr>
          <w:bCs/>
          <w:sz w:val="24"/>
          <w:szCs w:val="24"/>
        </w:rPr>
        <w:t>，</w:t>
      </w:r>
      <w:r w:rsidRPr="00D3747A">
        <w:rPr>
          <w:bCs/>
          <w:i/>
          <w:sz w:val="24"/>
          <w:szCs w:val="24"/>
        </w:rPr>
        <w:t>k</w:t>
      </w:r>
      <w:r w:rsidRPr="00D3747A">
        <w:rPr>
          <w:bCs/>
          <w:sz w:val="24"/>
          <w:szCs w:val="24"/>
        </w:rPr>
        <w:t>=</w:t>
      </w:r>
      <m:oMath>
        <m:rad>
          <m:radPr>
            <m:degHide m:val="1"/>
            <m:ctrlPr>
              <w:rPr>
                <w:rFonts w:ascii="Cambria Math" w:hAnsi="Cambria Math"/>
                <w:bCs/>
                <w:sz w:val="24"/>
                <w:szCs w:val="24"/>
              </w:rPr>
            </m:ctrlPr>
          </m:radPr>
          <m:deg/>
          <m:e>
            <m:r>
              <m:rPr>
                <m:sty m:val="p"/>
              </m:rPr>
              <w:rPr>
                <w:rFonts w:ascii="Cambria Math" w:hAnsi="Cambria Math"/>
                <w:sz w:val="24"/>
                <w:szCs w:val="24"/>
              </w:rPr>
              <m:t>3</m:t>
            </m:r>
          </m:e>
        </m:rad>
      </m:oMath>
      <w:r w:rsidRPr="00D3747A">
        <w:rPr>
          <w:rFonts w:hint="eastAsia"/>
          <w:bCs/>
          <w:sz w:val="24"/>
          <w:szCs w:val="24"/>
        </w:rPr>
        <w:t>。</w:t>
      </w:r>
    </w:p>
    <w:p w14:paraId="008F8284" w14:textId="77777777" w:rsidR="00A5559D" w:rsidRPr="00CD4BAF" w:rsidRDefault="00A5559D" w:rsidP="004E3AB4">
      <w:pPr>
        <w:snapToGrid w:val="0"/>
        <w:spacing w:line="360" w:lineRule="auto"/>
        <w:ind w:firstLineChars="1200" w:firstLine="2880"/>
        <w:mirrorIndents/>
        <w:rPr>
          <w:bCs/>
          <w:sz w:val="24"/>
          <w:szCs w:val="24"/>
        </w:rPr>
      </w:pPr>
      <w:r w:rsidRPr="00CD4BAF">
        <w:rPr>
          <w:bCs/>
          <w:sz w:val="24"/>
          <w:szCs w:val="24"/>
        </w:rPr>
        <w:fldChar w:fldCharType="begin"/>
      </w:r>
      <w:r w:rsidRPr="00CD4BAF">
        <w:rPr>
          <w:bCs/>
          <w:sz w:val="24"/>
          <w:szCs w:val="24"/>
        </w:rPr>
        <w:instrText xml:space="preserve"> QUOTE </w:instrText>
      </w:r>
      <m:oMath>
        <m:sSub>
          <m:sSubPr>
            <m:ctrlPr>
              <w:rPr>
                <w:rFonts w:ascii="Cambria Math" w:hAnsi="Cambria Math"/>
                <w:bCs/>
                <w:i/>
                <w:sz w:val="24"/>
                <w:szCs w:val="24"/>
              </w:rPr>
            </m:ctrlPr>
          </m:sSubPr>
          <m:e>
            <m:sSub>
              <m:sSubPr>
                <m:ctrlPr>
                  <w:rPr>
                    <w:rFonts w:ascii="Cambria Math" w:hAnsi="Cambria Math"/>
                    <w:bCs/>
                    <w:i/>
                    <w:iCs/>
                    <w:sz w:val="24"/>
                    <w:szCs w:val="24"/>
                  </w:rPr>
                </m:ctrlPr>
              </m:sSubPr>
              <m:e>
                <m:r>
                  <m:rPr>
                    <m:nor/>
                  </m:rPr>
                  <w:rPr>
                    <w:bCs/>
                    <w:i/>
                    <w:sz w:val="24"/>
                    <w:szCs w:val="24"/>
                  </w:rPr>
                  <m:t>u</m:t>
                </m:r>
              </m:e>
              <m:sub>
                <m:r>
                  <m:rPr>
                    <m:nor/>
                  </m:rPr>
                  <w:rPr>
                    <w:bCs/>
                    <w:iCs/>
                    <w:sz w:val="24"/>
                    <w:szCs w:val="24"/>
                  </w:rPr>
                  <m:t>1</m:t>
                </m:r>
              </m:sub>
            </m:sSub>
            <m:r>
              <m:rPr>
                <m:nor/>
              </m:rPr>
              <w:rPr>
                <w:bCs/>
                <w:iCs/>
                <w:sz w:val="24"/>
                <w:szCs w:val="24"/>
              </w:rPr>
              <m:t>(</m:t>
            </m:r>
            <m:r>
              <m:rPr>
                <m:nor/>
              </m:rPr>
              <w:rPr>
                <w:bCs/>
                <w:i/>
                <w:iCs/>
                <w:sz w:val="24"/>
                <w:szCs w:val="24"/>
              </w:rPr>
              <m:t>U</m:t>
            </m:r>
          </m:e>
          <m:sub>
            <m:r>
              <m:rPr>
                <m:nor/>
              </m:rPr>
              <w:rPr>
                <w:bCs/>
                <w:sz w:val="24"/>
                <w:szCs w:val="24"/>
              </w:rPr>
              <m:t>x</m:t>
            </m:r>
          </m:sub>
        </m:sSub>
        <m:r>
          <m:rPr>
            <m:nor/>
          </m:rPr>
          <w:rPr>
            <w:bCs/>
            <w:sz w:val="24"/>
            <w:szCs w:val="24"/>
          </w:rPr>
          <m:t>)</m:t>
        </m:r>
      </m:oMath>
      <w:r w:rsidRPr="00CD4BAF">
        <w:rPr>
          <w:bCs/>
          <w:sz w:val="24"/>
          <w:szCs w:val="24"/>
        </w:rPr>
        <w:instrText xml:space="preserve"> </w:instrText>
      </w:r>
      <w:r w:rsidRPr="00CD4BAF">
        <w:rPr>
          <w:bCs/>
          <w:sz w:val="24"/>
          <w:szCs w:val="24"/>
        </w:rPr>
        <w:fldChar w:fldCharType="separate"/>
      </w:r>
      <w:r w:rsidRPr="00CD4BAF">
        <w:rPr>
          <w:bCs/>
          <w:i/>
          <w:sz w:val="24"/>
          <w:szCs w:val="24"/>
        </w:rPr>
        <w:t>u</w:t>
      </w:r>
      <w:r>
        <w:rPr>
          <w:bCs/>
          <w:sz w:val="24"/>
          <w:szCs w:val="24"/>
          <w:vertAlign w:val="subscript"/>
        </w:rPr>
        <w:t>3</w:t>
      </w:r>
      <w:r w:rsidRPr="00CD4BAF">
        <w:rPr>
          <w:bCs/>
          <w:sz w:val="24"/>
          <w:szCs w:val="24"/>
        </w:rPr>
        <w:fldChar w:fldCharType="end"/>
      </w:r>
      <w:r w:rsidRPr="00CD4BAF">
        <w:rPr>
          <w:bCs/>
          <w:sz w:val="24"/>
          <w:szCs w:val="24"/>
        </w:rPr>
        <w:t>=0.00</w:t>
      </w:r>
      <w:r>
        <w:rPr>
          <w:bCs/>
          <w:sz w:val="24"/>
          <w:szCs w:val="24"/>
        </w:rPr>
        <w:t>433 VA</w:t>
      </w:r>
    </w:p>
    <w:p w14:paraId="402C913D" w14:textId="64D5F8B7" w:rsidR="008F11FD" w:rsidRPr="00FF4420" w:rsidRDefault="008F11FD" w:rsidP="00FF4420">
      <w:pPr>
        <w:snapToGrid w:val="0"/>
        <w:spacing w:line="360" w:lineRule="auto"/>
        <w:mirrorIndents/>
        <w:rPr>
          <w:bCs/>
          <w:sz w:val="24"/>
          <w:szCs w:val="24"/>
        </w:rPr>
      </w:pPr>
      <w:r w:rsidRPr="00FF4420">
        <w:rPr>
          <w:rFonts w:hint="eastAsia"/>
          <w:bCs/>
          <w:sz w:val="24"/>
          <w:szCs w:val="24"/>
        </w:rPr>
        <w:t>B</w:t>
      </w:r>
      <w:r w:rsidRPr="00FF4420">
        <w:rPr>
          <w:bCs/>
          <w:sz w:val="24"/>
          <w:szCs w:val="24"/>
        </w:rPr>
        <w:t>.</w:t>
      </w:r>
      <w:r w:rsidR="00A5559D">
        <w:rPr>
          <w:rFonts w:hint="eastAsia"/>
          <w:bCs/>
          <w:sz w:val="24"/>
          <w:szCs w:val="24"/>
        </w:rPr>
        <w:t>1</w:t>
      </w:r>
      <w:r w:rsidRPr="00FF4420">
        <w:rPr>
          <w:rFonts w:hint="eastAsia"/>
          <w:bCs/>
          <w:sz w:val="24"/>
          <w:szCs w:val="24"/>
        </w:rPr>
        <w:t>.5</w:t>
      </w:r>
      <w:r w:rsidR="007D0633" w:rsidRPr="00FF4420">
        <w:rPr>
          <w:bCs/>
          <w:sz w:val="24"/>
          <w:szCs w:val="24"/>
        </w:rPr>
        <w:t xml:space="preserve"> </w:t>
      </w:r>
      <w:r w:rsidRPr="00FF4420">
        <w:rPr>
          <w:bCs/>
          <w:sz w:val="24"/>
          <w:szCs w:val="24"/>
        </w:rPr>
        <w:t>合成标准不确定度</w:t>
      </w:r>
    </w:p>
    <w:p w14:paraId="08CCA1C9" w14:textId="7FB3691B" w:rsidR="008F11FD" w:rsidRDefault="008F11FD" w:rsidP="008F11FD">
      <w:pPr>
        <w:tabs>
          <w:tab w:val="center" w:pos="4153"/>
          <w:tab w:val="right" w:pos="6552"/>
        </w:tabs>
        <w:snapToGrid w:val="0"/>
        <w:spacing w:line="360" w:lineRule="auto"/>
        <w:ind w:firstLineChars="200" w:firstLine="480"/>
        <w:mirrorIndents/>
        <w:jc w:val="left"/>
        <w:rPr>
          <w:bCs/>
          <w:sz w:val="24"/>
          <w:szCs w:val="24"/>
        </w:rPr>
      </w:pPr>
      <w:r w:rsidRPr="00426127">
        <w:rPr>
          <w:bCs/>
          <w:sz w:val="24"/>
          <w:szCs w:val="24"/>
        </w:rPr>
        <w:t>不确定度分量的汇总见表</w:t>
      </w:r>
      <w:r>
        <w:rPr>
          <w:rFonts w:hint="eastAsia"/>
          <w:bCs/>
          <w:sz w:val="24"/>
          <w:szCs w:val="24"/>
        </w:rPr>
        <w:t>B</w:t>
      </w:r>
      <w:r>
        <w:rPr>
          <w:bCs/>
          <w:sz w:val="24"/>
          <w:szCs w:val="24"/>
        </w:rPr>
        <w:t>.</w:t>
      </w:r>
      <w:r w:rsidR="00A5559D">
        <w:rPr>
          <w:rFonts w:hint="eastAsia"/>
          <w:bCs/>
          <w:sz w:val="24"/>
          <w:szCs w:val="24"/>
        </w:rPr>
        <w:t>2</w:t>
      </w:r>
      <w:r w:rsidRPr="00426127">
        <w:rPr>
          <w:bCs/>
          <w:sz w:val="24"/>
          <w:szCs w:val="24"/>
        </w:rPr>
        <w:t>。</w:t>
      </w:r>
    </w:p>
    <w:p w14:paraId="71F0EF52" w14:textId="20D42ED7" w:rsidR="008F11FD" w:rsidRPr="001F7B33" w:rsidRDefault="008F11FD" w:rsidP="00030F64">
      <w:pPr>
        <w:keepNext/>
        <w:tabs>
          <w:tab w:val="center" w:pos="4153"/>
          <w:tab w:val="right" w:pos="6552"/>
        </w:tabs>
        <w:snapToGrid w:val="0"/>
        <w:spacing w:line="360" w:lineRule="auto"/>
        <w:mirrorIndents/>
        <w:jc w:val="center"/>
        <w:rPr>
          <w:rFonts w:ascii="黑体" w:eastAsia="黑体" w:hAnsi="黑体"/>
          <w:bCs/>
          <w:szCs w:val="21"/>
        </w:rPr>
      </w:pPr>
      <w:r w:rsidRPr="006021B4">
        <w:rPr>
          <w:rFonts w:ascii="黑体" w:eastAsia="黑体" w:hAnsi="黑体"/>
          <w:bCs/>
          <w:szCs w:val="21"/>
        </w:rPr>
        <w:lastRenderedPageBreak/>
        <w:t>表</w:t>
      </w:r>
      <w:r>
        <w:rPr>
          <w:rFonts w:ascii="黑体" w:eastAsia="黑体" w:hAnsi="黑体" w:hint="eastAsia"/>
          <w:bCs/>
          <w:szCs w:val="21"/>
        </w:rPr>
        <w:t>B</w:t>
      </w:r>
      <w:r w:rsidRPr="006021B4">
        <w:rPr>
          <w:rFonts w:ascii="黑体" w:eastAsia="黑体" w:hAnsi="黑体"/>
          <w:bCs/>
          <w:szCs w:val="21"/>
        </w:rPr>
        <w:t>.</w:t>
      </w:r>
      <w:r w:rsidR="00A5559D">
        <w:rPr>
          <w:rFonts w:ascii="黑体" w:eastAsia="黑体" w:hAnsi="黑体" w:hint="eastAsia"/>
          <w:bCs/>
          <w:szCs w:val="21"/>
        </w:rPr>
        <w:t>2</w:t>
      </w:r>
      <w:r w:rsidR="00C41766">
        <w:rPr>
          <w:rFonts w:ascii="黑体" w:eastAsia="黑体" w:hAnsi="黑体" w:hint="eastAsia"/>
          <w:bCs/>
          <w:szCs w:val="21"/>
        </w:rPr>
        <w:t>负荷</w:t>
      </w:r>
      <w:r w:rsidRPr="006021B4">
        <w:rPr>
          <w:rFonts w:ascii="黑体" w:eastAsia="黑体" w:hAnsi="黑体"/>
          <w:bCs/>
          <w:szCs w:val="21"/>
        </w:rPr>
        <w:t>不确定度分量汇总表</w:t>
      </w:r>
    </w:p>
    <w:tbl>
      <w:tblPr>
        <w:tblW w:w="48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5550"/>
        <w:gridCol w:w="1700"/>
      </w:tblGrid>
      <w:tr w:rsidR="008F11FD" w:rsidRPr="00426127" w14:paraId="750DD223" w14:textId="77777777" w:rsidTr="00D65AF4">
        <w:trPr>
          <w:trHeight w:val="522"/>
          <w:jc w:val="center"/>
        </w:trPr>
        <w:tc>
          <w:tcPr>
            <w:tcW w:w="1060" w:type="pct"/>
            <w:shd w:val="clear" w:color="auto" w:fill="auto"/>
            <w:vAlign w:val="center"/>
          </w:tcPr>
          <w:p w14:paraId="431A09A9" w14:textId="77777777" w:rsidR="008F11FD" w:rsidRPr="00EB1363" w:rsidRDefault="008F11FD" w:rsidP="00D65AF4">
            <w:pPr>
              <w:adjustRightInd w:val="0"/>
              <w:mirrorIndents/>
              <w:jc w:val="center"/>
              <w:rPr>
                <w:bCs/>
                <w:szCs w:val="21"/>
              </w:rPr>
            </w:pPr>
            <w:r w:rsidRPr="00EB1363">
              <w:rPr>
                <w:rFonts w:hint="eastAsia"/>
                <w:bCs/>
                <w:szCs w:val="21"/>
              </w:rPr>
              <w:t>不确定度分量符号</w:t>
            </w:r>
          </w:p>
        </w:tc>
        <w:tc>
          <w:tcPr>
            <w:tcW w:w="3016" w:type="pct"/>
            <w:shd w:val="clear" w:color="auto" w:fill="auto"/>
            <w:vAlign w:val="center"/>
          </w:tcPr>
          <w:p w14:paraId="58F16F63" w14:textId="77777777" w:rsidR="008F11FD" w:rsidRPr="00EB1363" w:rsidRDefault="008F11FD" w:rsidP="00D65AF4">
            <w:pPr>
              <w:tabs>
                <w:tab w:val="center" w:pos="4153"/>
                <w:tab w:val="right" w:pos="6552"/>
              </w:tabs>
              <w:adjustRightInd w:val="0"/>
              <w:ind w:rightChars="111" w:right="233"/>
              <w:mirrorIndents/>
              <w:jc w:val="center"/>
              <w:rPr>
                <w:bCs/>
                <w:szCs w:val="21"/>
              </w:rPr>
            </w:pPr>
            <w:r w:rsidRPr="00EB1363">
              <w:rPr>
                <w:rFonts w:hint="eastAsia"/>
                <w:bCs/>
                <w:szCs w:val="21"/>
              </w:rPr>
              <w:t>不确定度来源</w:t>
            </w:r>
          </w:p>
        </w:tc>
        <w:tc>
          <w:tcPr>
            <w:tcW w:w="924" w:type="pct"/>
            <w:shd w:val="clear" w:color="auto" w:fill="auto"/>
            <w:vAlign w:val="center"/>
          </w:tcPr>
          <w:p w14:paraId="414AFE62" w14:textId="123D45C7" w:rsidR="008F11FD" w:rsidRPr="00EB1363" w:rsidRDefault="008F11FD" w:rsidP="00D65AF4">
            <w:pPr>
              <w:tabs>
                <w:tab w:val="center" w:pos="4153"/>
                <w:tab w:val="right" w:pos="6552"/>
              </w:tabs>
              <w:adjustRightInd w:val="0"/>
              <w:mirrorIndents/>
              <w:jc w:val="center"/>
              <w:rPr>
                <w:bCs/>
                <w:szCs w:val="21"/>
              </w:rPr>
            </w:pPr>
            <w:r w:rsidRPr="00EB1363">
              <w:rPr>
                <w:bCs/>
                <w:i/>
                <w:iCs/>
                <w:szCs w:val="21"/>
              </w:rPr>
              <w:t>u</w:t>
            </w:r>
            <w:r w:rsidR="000D0761">
              <w:rPr>
                <w:bCs/>
                <w:szCs w:val="21"/>
              </w:rPr>
              <w:t>（</w:t>
            </w:r>
            <w:r w:rsidRPr="00EB1363">
              <w:rPr>
                <w:bCs/>
                <w:i/>
                <w:iCs/>
                <w:szCs w:val="21"/>
              </w:rPr>
              <w:t>x</w:t>
            </w:r>
            <w:r w:rsidRPr="00D65AF4">
              <w:rPr>
                <w:bCs/>
                <w:i/>
                <w:szCs w:val="21"/>
                <w:vertAlign w:val="subscript"/>
              </w:rPr>
              <w:t>i</w:t>
            </w:r>
            <w:r w:rsidR="000D0761">
              <w:rPr>
                <w:bCs/>
                <w:szCs w:val="21"/>
              </w:rPr>
              <w:t>）</w:t>
            </w:r>
            <w:r w:rsidRPr="00EB1363">
              <w:rPr>
                <w:rFonts w:hint="eastAsia"/>
                <w:bCs/>
                <w:szCs w:val="21"/>
              </w:rPr>
              <w:t>的值</w:t>
            </w:r>
          </w:p>
        </w:tc>
      </w:tr>
      <w:tr w:rsidR="00A5559D" w:rsidRPr="00426127" w14:paraId="48DC3E2B" w14:textId="77777777" w:rsidTr="00D65AF4">
        <w:trPr>
          <w:trHeight w:val="522"/>
          <w:jc w:val="center"/>
        </w:trPr>
        <w:tc>
          <w:tcPr>
            <w:tcW w:w="1060" w:type="pct"/>
            <w:shd w:val="clear" w:color="auto" w:fill="auto"/>
            <w:vAlign w:val="center"/>
          </w:tcPr>
          <w:p w14:paraId="2E436F11" w14:textId="3002BC0F" w:rsidR="00A5559D" w:rsidRPr="00E6602E" w:rsidRDefault="00000000" w:rsidP="00A5559D">
            <w:pPr>
              <w:adjustRightInd w:val="0"/>
              <w:mirrorIndents/>
              <w:jc w:val="center"/>
              <w:rPr>
                <w:bCs/>
                <w:szCs w:val="21"/>
              </w:rPr>
            </w:pPr>
            <m:oMathPara>
              <m:oMath>
                <m:sSub>
                  <m:sSubPr>
                    <m:ctrlPr>
                      <w:rPr>
                        <w:rFonts w:ascii="Cambria Math" w:eastAsia="仿宋" w:hAnsi="Cambria Math"/>
                        <w:sz w:val="24"/>
                      </w:rPr>
                    </m:ctrlPr>
                  </m:sSubPr>
                  <m:e>
                    <m:r>
                      <m:rPr>
                        <m:nor/>
                      </m:rPr>
                      <w:rPr>
                        <w:rFonts w:eastAsia="仿宋"/>
                        <w:i/>
                        <w:sz w:val="24"/>
                      </w:rPr>
                      <m:t>u</m:t>
                    </m:r>
                  </m:e>
                  <m:sub>
                    <m:r>
                      <m:rPr>
                        <m:nor/>
                      </m:rPr>
                      <w:rPr>
                        <w:rFonts w:eastAsia="仿宋"/>
                        <w:sz w:val="24"/>
                      </w:rPr>
                      <m:t>1</m:t>
                    </m:r>
                  </m:sub>
                </m:sSub>
              </m:oMath>
            </m:oMathPara>
          </w:p>
        </w:tc>
        <w:tc>
          <w:tcPr>
            <w:tcW w:w="3016" w:type="pct"/>
            <w:shd w:val="clear" w:color="auto" w:fill="auto"/>
            <w:vAlign w:val="center"/>
          </w:tcPr>
          <w:p w14:paraId="6C08BDCF" w14:textId="77777777" w:rsidR="00A5559D" w:rsidRPr="00EB1363" w:rsidRDefault="00A5559D" w:rsidP="004E3AB4">
            <w:pPr>
              <w:tabs>
                <w:tab w:val="center" w:pos="4153"/>
              </w:tabs>
              <w:adjustRightInd w:val="0"/>
              <w:mirrorIndents/>
              <w:jc w:val="left"/>
              <w:rPr>
                <w:bCs/>
                <w:szCs w:val="21"/>
              </w:rPr>
            </w:pPr>
            <w:r w:rsidRPr="00EB1363">
              <w:rPr>
                <w:bCs/>
                <w:szCs w:val="21"/>
              </w:rPr>
              <w:t>由测量重复性引入的不确定度</w:t>
            </w:r>
            <w:r w:rsidRPr="00EB1363">
              <w:rPr>
                <w:bCs/>
                <w:szCs w:val="21"/>
              </w:rPr>
              <w:fldChar w:fldCharType="begin"/>
            </w:r>
            <w:r w:rsidRPr="00EB1363">
              <w:rPr>
                <w:bCs/>
                <w:szCs w:val="21"/>
              </w:rPr>
              <w:instrText xml:space="preserve"> QUOTE </w:instrText>
            </w:r>
            <m:oMath>
              <m:sSub>
                <m:sSubPr>
                  <m:ctrlPr>
                    <w:rPr>
                      <w:rFonts w:ascii="Cambria Math" w:hAnsi="Cambria Math"/>
                      <w:bCs/>
                      <w:szCs w:val="21"/>
                    </w:rPr>
                  </m:ctrlPr>
                </m:sSubPr>
                <m:e>
                  <m:sSub>
                    <m:sSubPr>
                      <m:ctrlPr>
                        <w:rPr>
                          <w:rFonts w:ascii="Cambria Math" w:hAnsi="Cambria Math"/>
                          <w:bCs/>
                          <w:szCs w:val="21"/>
                        </w:rPr>
                      </m:ctrlPr>
                    </m:sSubPr>
                    <m:e>
                      <m:r>
                        <m:rPr>
                          <m:nor/>
                        </m:rPr>
                        <w:rPr>
                          <w:bCs/>
                          <w:szCs w:val="21"/>
                        </w:rPr>
                        <m:t>u</m:t>
                      </m:r>
                    </m:e>
                    <m:sub>
                      <m:r>
                        <m:rPr>
                          <m:nor/>
                        </m:rPr>
                        <w:rPr>
                          <w:bCs/>
                          <w:szCs w:val="21"/>
                        </w:rPr>
                        <m:t>1</m:t>
                      </m:r>
                    </m:sub>
                  </m:sSub>
                  <m:r>
                    <m:rPr>
                      <m:nor/>
                    </m:rPr>
                    <w:rPr>
                      <w:bCs/>
                      <w:szCs w:val="21"/>
                    </w:rPr>
                    <m:t>(U</m:t>
                  </m:r>
                </m:e>
                <m:sub>
                  <m:r>
                    <m:rPr>
                      <m:nor/>
                    </m:rPr>
                    <w:rPr>
                      <w:bCs/>
                      <w:szCs w:val="21"/>
                    </w:rPr>
                    <m:t>x</m:t>
                  </m:r>
                </m:sub>
              </m:sSub>
              <m:r>
                <m:rPr>
                  <m:nor/>
                </m:rPr>
                <w:rPr>
                  <w:bCs/>
                  <w:szCs w:val="21"/>
                </w:rPr>
                <m:t>)</m:t>
              </m:r>
            </m:oMath>
            <w:r w:rsidRPr="00EB1363">
              <w:rPr>
                <w:bCs/>
                <w:szCs w:val="21"/>
              </w:rPr>
              <w:instrText xml:space="preserve"> </w:instrText>
            </w:r>
            <w:r w:rsidRPr="00EB1363">
              <w:rPr>
                <w:bCs/>
                <w:szCs w:val="21"/>
              </w:rPr>
              <w:fldChar w:fldCharType="separate"/>
            </w:r>
            <w:r w:rsidRPr="00EB1363">
              <w:rPr>
                <w:bCs/>
                <w:szCs w:val="21"/>
              </w:rPr>
              <w:t>分量</w:t>
            </w:r>
            <w:r w:rsidRPr="00EB1363">
              <w:rPr>
                <w:bCs/>
                <w:szCs w:val="21"/>
              </w:rPr>
              <w:fldChar w:fldCharType="end"/>
            </w:r>
          </w:p>
        </w:tc>
        <w:tc>
          <w:tcPr>
            <w:tcW w:w="924" w:type="pct"/>
            <w:shd w:val="clear" w:color="auto" w:fill="auto"/>
            <w:vAlign w:val="center"/>
          </w:tcPr>
          <w:p w14:paraId="266697DA" w14:textId="66E70024" w:rsidR="00A5559D" w:rsidRPr="0072650B" w:rsidRDefault="00A5559D" w:rsidP="00A5559D">
            <w:pPr>
              <w:tabs>
                <w:tab w:val="center" w:pos="4153"/>
                <w:tab w:val="right" w:pos="6552"/>
              </w:tabs>
              <w:adjustRightInd w:val="0"/>
              <w:mirrorIndents/>
              <w:jc w:val="center"/>
              <w:rPr>
                <w:bCs/>
                <w:szCs w:val="21"/>
              </w:rPr>
            </w:pPr>
            <w:r w:rsidRPr="007F0C8D">
              <w:rPr>
                <w:bCs/>
                <w:sz w:val="24"/>
                <w:szCs w:val="24"/>
              </w:rPr>
              <w:t>0.0073 VA</w:t>
            </w:r>
          </w:p>
        </w:tc>
      </w:tr>
      <w:tr w:rsidR="00A5559D" w:rsidRPr="00426127" w14:paraId="70861242" w14:textId="77777777" w:rsidTr="00D65AF4">
        <w:trPr>
          <w:trHeight w:val="522"/>
          <w:jc w:val="center"/>
        </w:trPr>
        <w:tc>
          <w:tcPr>
            <w:tcW w:w="1060" w:type="pct"/>
            <w:shd w:val="clear" w:color="auto" w:fill="auto"/>
            <w:vAlign w:val="center"/>
          </w:tcPr>
          <w:p w14:paraId="4449C566" w14:textId="73F54FB5" w:rsidR="00A5559D" w:rsidRPr="00E6602E" w:rsidRDefault="00000000" w:rsidP="00A5559D">
            <w:pPr>
              <w:adjustRightInd w:val="0"/>
              <w:mirrorIndents/>
              <w:jc w:val="center"/>
              <w:rPr>
                <w:bCs/>
                <w:i/>
                <w:szCs w:val="21"/>
              </w:rPr>
            </w:pPr>
            <m:oMathPara>
              <m:oMath>
                <m:sSub>
                  <m:sSubPr>
                    <m:ctrlPr>
                      <w:rPr>
                        <w:rFonts w:ascii="Cambria Math" w:eastAsia="仿宋" w:hAnsi="Cambria Math"/>
                        <w:sz w:val="24"/>
                      </w:rPr>
                    </m:ctrlPr>
                  </m:sSubPr>
                  <m:e>
                    <m:r>
                      <m:rPr>
                        <m:nor/>
                      </m:rPr>
                      <w:rPr>
                        <w:rFonts w:eastAsia="仿宋"/>
                        <w:i/>
                        <w:sz w:val="24"/>
                      </w:rPr>
                      <m:t>u</m:t>
                    </m:r>
                  </m:e>
                  <m:sub>
                    <m:r>
                      <m:rPr>
                        <m:nor/>
                      </m:rPr>
                      <w:rPr>
                        <w:rFonts w:eastAsia="仿宋"/>
                        <w:sz w:val="24"/>
                      </w:rPr>
                      <m:t>2</m:t>
                    </m:r>
                  </m:sub>
                </m:sSub>
              </m:oMath>
            </m:oMathPara>
          </w:p>
        </w:tc>
        <w:tc>
          <w:tcPr>
            <w:tcW w:w="3016" w:type="pct"/>
            <w:shd w:val="clear" w:color="auto" w:fill="auto"/>
            <w:vAlign w:val="center"/>
          </w:tcPr>
          <w:p w14:paraId="5D26A25C" w14:textId="77777777" w:rsidR="00A5559D" w:rsidRPr="00EB1363" w:rsidRDefault="00A5559D" w:rsidP="004E3AB4">
            <w:pPr>
              <w:tabs>
                <w:tab w:val="center" w:pos="4153"/>
              </w:tabs>
              <w:adjustRightInd w:val="0"/>
              <w:mirrorIndents/>
              <w:jc w:val="left"/>
              <w:rPr>
                <w:bCs/>
                <w:szCs w:val="21"/>
              </w:rPr>
            </w:pPr>
            <w:r w:rsidRPr="00F34A91">
              <w:rPr>
                <w:bCs/>
                <w:szCs w:val="21"/>
              </w:rPr>
              <w:t>由互感器负荷箱测试仪</w:t>
            </w:r>
            <w:r w:rsidRPr="00F34A91">
              <w:rPr>
                <w:rFonts w:hint="eastAsia"/>
                <w:bCs/>
                <w:szCs w:val="21"/>
              </w:rPr>
              <w:t>测量准确度引入的不确定度</w:t>
            </w:r>
            <w:r w:rsidRPr="00EB1363">
              <w:rPr>
                <w:bCs/>
                <w:szCs w:val="21"/>
              </w:rPr>
              <w:fldChar w:fldCharType="begin"/>
            </w:r>
            <w:r w:rsidRPr="00EB1363">
              <w:rPr>
                <w:bCs/>
                <w:szCs w:val="21"/>
              </w:rPr>
              <w:instrText xml:space="preserve"> QUOTE </w:instrText>
            </w:r>
            <m:oMath>
              <m:sSub>
                <m:sSubPr>
                  <m:ctrlPr>
                    <w:rPr>
                      <w:rFonts w:ascii="Cambria Math" w:hAnsi="Cambria Math"/>
                      <w:bCs/>
                      <w:szCs w:val="21"/>
                    </w:rPr>
                  </m:ctrlPr>
                </m:sSubPr>
                <m:e>
                  <m:sSub>
                    <m:sSubPr>
                      <m:ctrlPr>
                        <w:rPr>
                          <w:rFonts w:ascii="Cambria Math" w:hAnsi="Cambria Math"/>
                          <w:bCs/>
                          <w:szCs w:val="21"/>
                        </w:rPr>
                      </m:ctrlPr>
                    </m:sSubPr>
                    <m:e>
                      <m:r>
                        <m:rPr>
                          <m:nor/>
                        </m:rPr>
                        <w:rPr>
                          <w:bCs/>
                          <w:szCs w:val="21"/>
                        </w:rPr>
                        <m:t>u</m:t>
                      </m:r>
                    </m:e>
                    <m:sub>
                      <m:r>
                        <m:rPr>
                          <m:nor/>
                        </m:rPr>
                        <w:rPr>
                          <w:bCs/>
                          <w:szCs w:val="21"/>
                        </w:rPr>
                        <m:t>1</m:t>
                      </m:r>
                    </m:sub>
                  </m:sSub>
                  <m:r>
                    <m:rPr>
                      <m:nor/>
                    </m:rPr>
                    <w:rPr>
                      <w:bCs/>
                      <w:szCs w:val="21"/>
                    </w:rPr>
                    <m:t>(U</m:t>
                  </m:r>
                </m:e>
                <m:sub>
                  <m:r>
                    <m:rPr>
                      <m:nor/>
                    </m:rPr>
                    <w:rPr>
                      <w:bCs/>
                      <w:szCs w:val="21"/>
                    </w:rPr>
                    <m:t>x</m:t>
                  </m:r>
                </m:sub>
              </m:sSub>
              <m:r>
                <m:rPr>
                  <m:nor/>
                </m:rPr>
                <w:rPr>
                  <w:bCs/>
                  <w:szCs w:val="21"/>
                </w:rPr>
                <m:t>)</m:t>
              </m:r>
            </m:oMath>
            <w:r w:rsidRPr="00EB1363">
              <w:rPr>
                <w:bCs/>
                <w:szCs w:val="21"/>
              </w:rPr>
              <w:instrText xml:space="preserve"> </w:instrText>
            </w:r>
            <w:r w:rsidRPr="00EB1363">
              <w:rPr>
                <w:bCs/>
                <w:szCs w:val="21"/>
              </w:rPr>
              <w:fldChar w:fldCharType="separate"/>
            </w:r>
            <w:r w:rsidRPr="00EB1363">
              <w:rPr>
                <w:bCs/>
                <w:szCs w:val="21"/>
              </w:rPr>
              <w:t>分量</w:t>
            </w:r>
            <w:r w:rsidRPr="00EB1363">
              <w:rPr>
                <w:bCs/>
                <w:szCs w:val="21"/>
              </w:rPr>
              <w:fldChar w:fldCharType="end"/>
            </w:r>
          </w:p>
        </w:tc>
        <w:tc>
          <w:tcPr>
            <w:tcW w:w="924" w:type="pct"/>
            <w:shd w:val="clear" w:color="auto" w:fill="auto"/>
            <w:vAlign w:val="center"/>
          </w:tcPr>
          <w:p w14:paraId="2E2F8820" w14:textId="0281A33D" w:rsidR="00A5559D" w:rsidRPr="0072650B" w:rsidRDefault="00A5559D" w:rsidP="00A5559D">
            <w:pPr>
              <w:tabs>
                <w:tab w:val="center" w:pos="4153"/>
                <w:tab w:val="right" w:pos="6552"/>
              </w:tabs>
              <w:adjustRightInd w:val="0"/>
              <w:mirrorIndents/>
              <w:jc w:val="center"/>
              <w:rPr>
                <w:bCs/>
                <w:szCs w:val="21"/>
              </w:rPr>
            </w:pPr>
            <w:r w:rsidRPr="00CD4BAF">
              <w:rPr>
                <w:bCs/>
                <w:sz w:val="24"/>
                <w:szCs w:val="24"/>
              </w:rPr>
              <w:t>0.00577</w:t>
            </w:r>
            <w:r>
              <w:rPr>
                <w:bCs/>
                <w:sz w:val="24"/>
                <w:szCs w:val="24"/>
              </w:rPr>
              <w:t xml:space="preserve"> VA</w:t>
            </w:r>
          </w:p>
        </w:tc>
      </w:tr>
      <w:tr w:rsidR="00A5559D" w:rsidRPr="00426127" w14:paraId="727A7781" w14:textId="77777777" w:rsidTr="00D65AF4">
        <w:trPr>
          <w:trHeight w:val="522"/>
          <w:jc w:val="center"/>
        </w:trPr>
        <w:tc>
          <w:tcPr>
            <w:tcW w:w="1060" w:type="pct"/>
            <w:shd w:val="clear" w:color="auto" w:fill="auto"/>
            <w:vAlign w:val="center"/>
          </w:tcPr>
          <w:p w14:paraId="79652A96" w14:textId="426002F3" w:rsidR="00A5559D" w:rsidRPr="00E6602E" w:rsidRDefault="00000000" w:rsidP="004E3AB4">
            <w:pPr>
              <w:adjustRightInd w:val="0"/>
              <w:mirrorIndents/>
              <w:jc w:val="left"/>
              <w:rPr>
                <w:bCs/>
                <w:i/>
                <w:iCs/>
                <w:szCs w:val="21"/>
              </w:rPr>
            </w:pPr>
            <m:oMathPara>
              <m:oMath>
                <m:sSub>
                  <m:sSubPr>
                    <m:ctrlPr>
                      <w:rPr>
                        <w:rFonts w:ascii="Cambria Math" w:eastAsia="仿宋" w:hAnsi="Cambria Math"/>
                        <w:sz w:val="24"/>
                      </w:rPr>
                    </m:ctrlPr>
                  </m:sSubPr>
                  <m:e>
                    <m:r>
                      <m:rPr>
                        <m:nor/>
                      </m:rPr>
                      <w:rPr>
                        <w:rFonts w:eastAsia="仿宋"/>
                        <w:i/>
                        <w:sz w:val="24"/>
                      </w:rPr>
                      <m:t>u</m:t>
                    </m:r>
                  </m:e>
                  <m:sub>
                    <m:r>
                      <m:rPr>
                        <m:nor/>
                      </m:rPr>
                      <w:rPr>
                        <w:rFonts w:ascii="Cambria Math" w:eastAsia="仿宋" w:hint="eastAsia"/>
                        <w:sz w:val="24"/>
                      </w:rPr>
                      <m:t>3</m:t>
                    </m:r>
                  </m:sub>
                </m:sSub>
              </m:oMath>
            </m:oMathPara>
          </w:p>
        </w:tc>
        <w:tc>
          <w:tcPr>
            <w:tcW w:w="3016" w:type="pct"/>
            <w:shd w:val="clear" w:color="auto" w:fill="auto"/>
            <w:vAlign w:val="center"/>
          </w:tcPr>
          <w:p w14:paraId="391FC17E" w14:textId="77777777" w:rsidR="00A5559D" w:rsidRPr="00F34A91" w:rsidRDefault="00A5559D" w:rsidP="004E3AB4">
            <w:pPr>
              <w:tabs>
                <w:tab w:val="center" w:pos="4153"/>
              </w:tabs>
              <w:adjustRightInd w:val="0"/>
              <w:mirrorIndents/>
              <w:jc w:val="left"/>
              <w:rPr>
                <w:bCs/>
                <w:szCs w:val="21"/>
              </w:rPr>
            </w:pPr>
            <w:r w:rsidRPr="00F34A91">
              <w:rPr>
                <w:rFonts w:hint="eastAsia"/>
                <w:bCs/>
                <w:szCs w:val="21"/>
              </w:rPr>
              <w:t>由</w:t>
            </w:r>
            <w:r>
              <w:rPr>
                <w:rFonts w:hint="eastAsia"/>
                <w:bCs/>
                <w:szCs w:val="21"/>
              </w:rPr>
              <w:t>环境</w:t>
            </w:r>
            <w:r w:rsidRPr="00F34A91">
              <w:rPr>
                <w:rFonts w:hint="eastAsia"/>
                <w:bCs/>
                <w:szCs w:val="21"/>
              </w:rPr>
              <w:t>电磁场</w:t>
            </w:r>
            <w:r w:rsidRPr="00F34A91">
              <w:rPr>
                <w:bCs/>
                <w:szCs w:val="21"/>
              </w:rPr>
              <w:t>影响</w:t>
            </w:r>
            <w:r w:rsidRPr="00F34A91">
              <w:rPr>
                <w:rFonts w:hint="eastAsia"/>
                <w:bCs/>
                <w:szCs w:val="21"/>
              </w:rPr>
              <w:t>引入的不确定度</w:t>
            </w:r>
          </w:p>
        </w:tc>
        <w:tc>
          <w:tcPr>
            <w:tcW w:w="924" w:type="pct"/>
            <w:shd w:val="clear" w:color="auto" w:fill="auto"/>
            <w:vAlign w:val="center"/>
          </w:tcPr>
          <w:p w14:paraId="124EC223" w14:textId="45C2F1EA" w:rsidR="00A5559D" w:rsidRPr="0072650B" w:rsidRDefault="00A5559D" w:rsidP="00A5559D">
            <w:pPr>
              <w:tabs>
                <w:tab w:val="center" w:pos="4153"/>
                <w:tab w:val="right" w:pos="6552"/>
              </w:tabs>
              <w:adjustRightInd w:val="0"/>
              <w:mirrorIndents/>
              <w:jc w:val="center"/>
              <w:rPr>
                <w:bCs/>
                <w:szCs w:val="21"/>
              </w:rPr>
            </w:pPr>
            <w:r w:rsidRPr="007F0C8D">
              <w:rPr>
                <w:bCs/>
                <w:sz w:val="24"/>
                <w:szCs w:val="24"/>
              </w:rPr>
              <w:t>0.0073 VA</w:t>
            </w:r>
          </w:p>
        </w:tc>
      </w:tr>
    </w:tbl>
    <w:p w14:paraId="5F4771F1" w14:textId="4DD91B68" w:rsidR="008F11FD" w:rsidRPr="00426127" w:rsidRDefault="008F11FD" w:rsidP="008F11FD">
      <w:pPr>
        <w:snapToGrid w:val="0"/>
        <w:spacing w:line="360" w:lineRule="auto"/>
        <w:ind w:firstLineChars="200" w:firstLine="480"/>
        <w:mirrorIndents/>
        <w:rPr>
          <w:bCs/>
          <w:sz w:val="24"/>
          <w:szCs w:val="24"/>
        </w:rPr>
      </w:pPr>
      <w:r w:rsidRPr="00426127">
        <w:rPr>
          <w:rFonts w:hint="eastAsia"/>
          <w:bCs/>
          <w:sz w:val="24"/>
          <w:szCs w:val="24"/>
        </w:rPr>
        <w:t>根据测量模型，由于各输入量间不相关，合成标准不确定度</w:t>
      </w:r>
      <w:r>
        <w:rPr>
          <w:rFonts w:hint="eastAsia"/>
          <w:bCs/>
          <w:sz w:val="24"/>
          <w:szCs w:val="24"/>
        </w:rPr>
        <w:t>按</w:t>
      </w:r>
      <w:r w:rsidR="0070053B">
        <w:rPr>
          <w:rFonts w:hint="eastAsia"/>
          <w:bCs/>
          <w:sz w:val="24"/>
          <w:szCs w:val="24"/>
        </w:rPr>
        <w:t>公式</w:t>
      </w:r>
      <w:r w:rsidR="0070053B">
        <w:rPr>
          <w:rFonts w:hint="eastAsia"/>
          <w:bCs/>
          <w:sz w:val="24"/>
          <w:szCs w:val="24"/>
        </w:rPr>
        <w:t>B</w:t>
      </w:r>
      <w:r w:rsidR="0070053B">
        <w:rPr>
          <w:bCs/>
          <w:sz w:val="24"/>
          <w:szCs w:val="24"/>
        </w:rPr>
        <w:t>.</w:t>
      </w:r>
      <w:r w:rsidR="0070053B">
        <w:rPr>
          <w:rFonts w:hint="eastAsia"/>
          <w:bCs/>
          <w:sz w:val="24"/>
          <w:szCs w:val="24"/>
        </w:rPr>
        <w:t>2</w:t>
      </w:r>
      <w:r>
        <w:rPr>
          <w:rFonts w:hint="eastAsia"/>
          <w:bCs/>
          <w:sz w:val="24"/>
          <w:szCs w:val="24"/>
        </w:rPr>
        <w:t>计算</w:t>
      </w:r>
      <w:r w:rsidRPr="00426127">
        <w:rPr>
          <w:rFonts w:hint="eastAsia"/>
          <w:bCs/>
          <w:sz w:val="24"/>
          <w:szCs w:val="24"/>
        </w:rPr>
        <w:t>：</w:t>
      </w:r>
    </w:p>
    <w:p w14:paraId="2180CF0C" w14:textId="2E8077D4" w:rsidR="008F11FD" w:rsidRDefault="00000000" w:rsidP="008F11FD">
      <w:pPr>
        <w:widowControl/>
        <w:wordWrap w:val="0"/>
        <w:snapToGrid w:val="0"/>
        <w:spacing w:line="360" w:lineRule="auto"/>
        <w:mirrorIndents/>
        <w:jc w:val="right"/>
        <w:rPr>
          <w:bCs/>
          <w:sz w:val="24"/>
          <w:szCs w:val="24"/>
        </w:rPr>
      </w:pPr>
      <m:oMath>
        <m:sSubSup>
          <m:sSubSupPr>
            <m:ctrlPr>
              <w:rPr>
                <w:rFonts w:ascii="Cambria Math" w:eastAsia="黑体" w:hAnsi="Cambria Math"/>
                <w:bCs/>
                <w:i/>
                <w:sz w:val="24"/>
                <w:szCs w:val="24"/>
              </w:rPr>
            </m:ctrlPr>
          </m:sSubSupPr>
          <m:e>
            <m:r>
              <m:rPr>
                <m:nor/>
              </m:rPr>
              <w:rPr>
                <w:rFonts w:eastAsia="黑体"/>
                <w:bCs/>
                <w:i/>
                <w:iCs/>
                <w:sz w:val="24"/>
                <w:szCs w:val="24"/>
              </w:rPr>
              <m:t>u</m:t>
            </m:r>
          </m:e>
          <m:sub>
            <m:r>
              <m:rPr>
                <m:nor/>
              </m:rPr>
              <w:rPr>
                <w:rFonts w:eastAsia="黑体"/>
                <w:bCs/>
                <w:sz w:val="24"/>
                <w:szCs w:val="24"/>
              </w:rPr>
              <m:t>c</m:t>
            </m:r>
          </m:sub>
          <m:sup>
            <m:r>
              <m:rPr>
                <m:nor/>
              </m:rPr>
              <w:rPr>
                <w:rFonts w:eastAsia="黑体"/>
                <w:bCs/>
                <w:sz w:val="24"/>
                <w:szCs w:val="24"/>
              </w:rPr>
              <m:t>2</m:t>
            </m:r>
          </m:sup>
        </m:sSubSup>
        <m:r>
          <w:rPr>
            <w:rFonts w:ascii="Cambria Math" w:eastAsia="黑体" w:hAnsi="Cambria Math"/>
            <w:sz w:val="24"/>
            <w:szCs w:val="24"/>
          </w:rPr>
          <m:t>=</m:t>
        </m:r>
        <m:sSubSup>
          <m:sSubSupPr>
            <m:ctrlPr>
              <w:rPr>
                <w:rFonts w:ascii="Cambria Math" w:eastAsia="黑体" w:hAnsi="Cambria Math"/>
                <w:bCs/>
                <w:i/>
                <w:sz w:val="24"/>
                <w:szCs w:val="24"/>
              </w:rPr>
            </m:ctrlPr>
          </m:sSubSupPr>
          <m:e>
            <m:r>
              <m:rPr>
                <m:nor/>
              </m:rPr>
              <w:rPr>
                <w:rFonts w:eastAsia="黑体"/>
                <w:bCs/>
                <w:i/>
                <w:iCs/>
                <w:sz w:val="24"/>
                <w:szCs w:val="24"/>
              </w:rPr>
              <m:t>u</m:t>
            </m:r>
          </m:e>
          <m:sub>
            <m:r>
              <m:rPr>
                <m:nor/>
              </m:rPr>
              <w:rPr>
                <w:rFonts w:eastAsia="黑体" w:hint="eastAsia"/>
                <w:bCs/>
                <w:sz w:val="24"/>
                <w:szCs w:val="24"/>
              </w:rPr>
              <m:t>1</m:t>
            </m:r>
          </m:sub>
          <m:sup>
            <m:r>
              <m:rPr>
                <m:nor/>
              </m:rPr>
              <w:rPr>
                <w:rFonts w:eastAsia="黑体"/>
                <w:bCs/>
                <w:sz w:val="24"/>
                <w:szCs w:val="24"/>
              </w:rPr>
              <m:t>2</m:t>
            </m:r>
          </m:sup>
        </m:sSubSup>
        <m:r>
          <w:rPr>
            <w:rFonts w:ascii="Cambria Math" w:eastAsia="黑体" w:hAnsi="Cambria Math"/>
            <w:sz w:val="24"/>
            <w:szCs w:val="24"/>
          </w:rPr>
          <m:t>+</m:t>
        </m:r>
        <m:sSubSup>
          <m:sSubSupPr>
            <m:ctrlPr>
              <w:rPr>
                <w:rFonts w:ascii="Cambria Math" w:eastAsia="黑体" w:hAnsi="Cambria Math"/>
                <w:bCs/>
                <w:i/>
                <w:sz w:val="24"/>
                <w:szCs w:val="24"/>
              </w:rPr>
            </m:ctrlPr>
          </m:sSubSupPr>
          <m:e>
            <m:r>
              <m:rPr>
                <m:nor/>
              </m:rPr>
              <w:rPr>
                <w:rFonts w:eastAsia="黑体"/>
                <w:bCs/>
                <w:i/>
                <w:iCs/>
                <w:sz w:val="24"/>
                <w:szCs w:val="24"/>
              </w:rPr>
              <m:t>u</m:t>
            </m:r>
          </m:e>
          <m:sub>
            <m:r>
              <m:rPr>
                <m:nor/>
              </m:rPr>
              <w:rPr>
                <w:rFonts w:eastAsia="黑体" w:hint="eastAsia"/>
                <w:bCs/>
                <w:sz w:val="24"/>
                <w:szCs w:val="24"/>
              </w:rPr>
              <m:t>2</m:t>
            </m:r>
          </m:sub>
          <m:sup>
            <m:r>
              <m:rPr>
                <m:nor/>
              </m:rPr>
              <w:rPr>
                <w:rFonts w:eastAsia="黑体"/>
                <w:bCs/>
                <w:sz w:val="24"/>
                <w:szCs w:val="24"/>
              </w:rPr>
              <m:t>2</m:t>
            </m:r>
          </m:sup>
        </m:sSubSup>
        <m:r>
          <w:rPr>
            <w:rFonts w:ascii="Cambria Math" w:eastAsia="黑体" w:hAnsi="Cambria Math"/>
            <w:sz w:val="24"/>
            <w:szCs w:val="24"/>
          </w:rPr>
          <m:t>+</m:t>
        </m:r>
        <m:sSubSup>
          <m:sSubSupPr>
            <m:ctrlPr>
              <w:rPr>
                <w:rFonts w:ascii="Cambria Math" w:eastAsia="黑体" w:hAnsi="Cambria Math"/>
                <w:bCs/>
                <w:i/>
                <w:sz w:val="24"/>
                <w:szCs w:val="24"/>
              </w:rPr>
            </m:ctrlPr>
          </m:sSubSupPr>
          <m:e>
            <m:r>
              <m:rPr>
                <m:nor/>
              </m:rPr>
              <w:rPr>
                <w:rFonts w:eastAsia="黑体"/>
                <w:bCs/>
                <w:i/>
                <w:iCs/>
                <w:sz w:val="24"/>
                <w:szCs w:val="24"/>
              </w:rPr>
              <m:t>u</m:t>
            </m:r>
          </m:e>
          <m:sub>
            <m:r>
              <m:rPr>
                <m:nor/>
              </m:rPr>
              <w:rPr>
                <w:rFonts w:ascii="Cambria Math" w:eastAsia="黑体" w:hint="eastAsia"/>
                <w:bCs/>
                <w:sz w:val="24"/>
                <w:szCs w:val="24"/>
              </w:rPr>
              <m:t>3</m:t>
            </m:r>
          </m:sub>
          <m:sup>
            <m:r>
              <m:rPr>
                <m:nor/>
              </m:rPr>
              <w:rPr>
                <w:rFonts w:eastAsia="黑体"/>
                <w:bCs/>
                <w:sz w:val="24"/>
                <w:szCs w:val="24"/>
              </w:rPr>
              <m:t>2</m:t>
            </m:r>
          </m:sup>
        </m:sSubSup>
      </m:oMath>
      <w:r w:rsidR="008F11FD">
        <w:rPr>
          <w:rFonts w:hint="eastAsia"/>
          <w:bCs/>
          <w:sz w:val="24"/>
          <w:szCs w:val="24"/>
        </w:rPr>
        <w:t xml:space="preserve"> </w:t>
      </w:r>
      <w:r w:rsidR="008F11FD">
        <w:rPr>
          <w:bCs/>
          <w:sz w:val="24"/>
          <w:szCs w:val="24"/>
        </w:rPr>
        <w:t xml:space="preserve">      </w:t>
      </w:r>
      <w:r w:rsidR="007D0633">
        <w:rPr>
          <w:bCs/>
          <w:sz w:val="24"/>
          <w:szCs w:val="24"/>
        </w:rPr>
        <w:t xml:space="preserve">      </w:t>
      </w:r>
      <w:r w:rsidR="00E92F2D">
        <w:rPr>
          <w:rFonts w:hint="eastAsia"/>
          <w:bCs/>
          <w:sz w:val="24"/>
          <w:szCs w:val="24"/>
        </w:rPr>
        <w:t xml:space="preserve">           </w:t>
      </w:r>
      <w:r w:rsidR="001B090D">
        <w:rPr>
          <w:rFonts w:hint="eastAsia"/>
          <w:bCs/>
          <w:sz w:val="24"/>
          <w:szCs w:val="24"/>
        </w:rPr>
        <w:t xml:space="preserve">        </w:t>
      </w:r>
      <w:r w:rsidR="007D0633">
        <w:rPr>
          <w:bCs/>
          <w:sz w:val="24"/>
          <w:szCs w:val="24"/>
        </w:rPr>
        <w:t xml:space="preserve">  </w:t>
      </w:r>
      <w:r w:rsidR="001B090D">
        <w:rPr>
          <w:rFonts w:hint="eastAsia"/>
          <w:bCs/>
          <w:sz w:val="24"/>
          <w:szCs w:val="24"/>
        </w:rPr>
        <w:t xml:space="preserve">     </w:t>
      </w:r>
      <w:r w:rsidR="007D0633">
        <w:rPr>
          <w:bCs/>
          <w:sz w:val="24"/>
          <w:szCs w:val="24"/>
        </w:rPr>
        <w:t xml:space="preserve">     </w:t>
      </w:r>
      <w:r w:rsidR="008F11FD">
        <w:rPr>
          <w:bCs/>
          <w:sz w:val="24"/>
          <w:szCs w:val="24"/>
        </w:rPr>
        <w:t xml:space="preserve">                    </w:t>
      </w:r>
      <w:r w:rsidR="008F11FD">
        <w:rPr>
          <w:rFonts w:hint="eastAsia"/>
          <w:bCs/>
          <w:sz w:val="24"/>
          <w:szCs w:val="24"/>
        </w:rPr>
        <w:t>（</w:t>
      </w:r>
      <w:r w:rsidR="008F11FD">
        <w:rPr>
          <w:rFonts w:hint="eastAsia"/>
          <w:bCs/>
          <w:sz w:val="24"/>
          <w:szCs w:val="24"/>
        </w:rPr>
        <w:t>B</w:t>
      </w:r>
      <w:r w:rsidR="008F11FD">
        <w:rPr>
          <w:bCs/>
          <w:sz w:val="24"/>
          <w:szCs w:val="24"/>
        </w:rPr>
        <w:t>.</w:t>
      </w:r>
      <w:r w:rsidR="00037EF6">
        <w:rPr>
          <w:rFonts w:hint="eastAsia"/>
          <w:bCs/>
          <w:sz w:val="24"/>
          <w:szCs w:val="24"/>
        </w:rPr>
        <w:t>2</w:t>
      </w:r>
      <w:r w:rsidR="008F11FD">
        <w:rPr>
          <w:rFonts w:hint="eastAsia"/>
          <w:bCs/>
          <w:sz w:val="24"/>
          <w:szCs w:val="24"/>
        </w:rPr>
        <w:t>）</w:t>
      </w:r>
    </w:p>
    <w:p w14:paraId="6593CC4F" w14:textId="5CB30C5F" w:rsidR="008F11FD" w:rsidRPr="00426127" w:rsidRDefault="008F11FD" w:rsidP="008F11FD">
      <w:pPr>
        <w:tabs>
          <w:tab w:val="center" w:pos="4153"/>
          <w:tab w:val="right" w:pos="6552"/>
        </w:tabs>
        <w:snapToGrid w:val="0"/>
        <w:spacing w:line="360" w:lineRule="auto"/>
        <w:ind w:firstLineChars="200" w:firstLine="480"/>
        <w:mirrorIndents/>
        <w:jc w:val="left"/>
        <w:rPr>
          <w:bCs/>
          <w:sz w:val="24"/>
          <w:szCs w:val="24"/>
        </w:rPr>
      </w:pPr>
      <w:r w:rsidRPr="00426127">
        <w:rPr>
          <w:rFonts w:hint="eastAsia"/>
          <w:bCs/>
          <w:sz w:val="24"/>
          <w:szCs w:val="24"/>
        </w:rPr>
        <w:t>将</w:t>
      </w:r>
      <w:r w:rsidRPr="00426127">
        <w:rPr>
          <w:bCs/>
          <w:sz w:val="24"/>
          <w:szCs w:val="24"/>
        </w:rPr>
        <w:t>表</w:t>
      </w:r>
      <w:r>
        <w:rPr>
          <w:rFonts w:hint="eastAsia"/>
          <w:bCs/>
          <w:sz w:val="24"/>
          <w:szCs w:val="24"/>
        </w:rPr>
        <w:t>B.</w:t>
      </w:r>
      <w:r w:rsidR="00037EF6">
        <w:rPr>
          <w:rFonts w:hint="eastAsia"/>
          <w:bCs/>
          <w:sz w:val="24"/>
          <w:szCs w:val="24"/>
        </w:rPr>
        <w:t>2</w:t>
      </w:r>
      <w:r w:rsidRPr="00426127">
        <w:rPr>
          <w:rFonts w:hint="eastAsia"/>
          <w:bCs/>
          <w:sz w:val="24"/>
          <w:szCs w:val="24"/>
        </w:rPr>
        <w:t>中的数据代入到公式</w:t>
      </w:r>
      <w:r>
        <w:rPr>
          <w:rFonts w:hint="eastAsia"/>
          <w:bCs/>
          <w:sz w:val="24"/>
          <w:szCs w:val="24"/>
        </w:rPr>
        <w:t>（</w:t>
      </w:r>
      <w:r>
        <w:rPr>
          <w:rFonts w:hint="eastAsia"/>
          <w:bCs/>
          <w:sz w:val="24"/>
          <w:szCs w:val="24"/>
        </w:rPr>
        <w:t>B</w:t>
      </w:r>
      <w:r>
        <w:rPr>
          <w:bCs/>
          <w:sz w:val="24"/>
          <w:szCs w:val="24"/>
        </w:rPr>
        <w:t>.</w:t>
      </w:r>
      <w:r w:rsidR="00037EF6">
        <w:rPr>
          <w:rFonts w:hint="eastAsia"/>
          <w:bCs/>
          <w:sz w:val="24"/>
          <w:szCs w:val="24"/>
        </w:rPr>
        <w:t>2</w:t>
      </w:r>
      <w:r>
        <w:rPr>
          <w:bCs/>
          <w:sz w:val="24"/>
          <w:szCs w:val="24"/>
        </w:rPr>
        <w:t>）</w:t>
      </w:r>
      <w:r w:rsidRPr="00426127">
        <w:rPr>
          <w:rFonts w:hint="eastAsia"/>
          <w:bCs/>
          <w:sz w:val="24"/>
          <w:szCs w:val="24"/>
        </w:rPr>
        <w:t>中计算</w:t>
      </w:r>
      <w:r w:rsidRPr="00426127">
        <w:rPr>
          <w:bCs/>
          <w:sz w:val="24"/>
          <w:szCs w:val="24"/>
        </w:rPr>
        <w:t>，</w:t>
      </w:r>
      <w:r w:rsidRPr="00426127">
        <w:rPr>
          <w:rFonts w:hint="eastAsia"/>
          <w:bCs/>
          <w:sz w:val="24"/>
          <w:szCs w:val="24"/>
        </w:rPr>
        <w:t>得</w:t>
      </w:r>
      <w:r w:rsidRPr="00426127">
        <w:rPr>
          <w:bCs/>
          <w:sz w:val="24"/>
          <w:szCs w:val="24"/>
        </w:rPr>
        <w:t>：</w:t>
      </w:r>
    </w:p>
    <w:p w14:paraId="5938075E" w14:textId="25D41D6D" w:rsidR="00037EF6" w:rsidRPr="00426127" w:rsidRDefault="00037EF6" w:rsidP="001B090D">
      <w:pPr>
        <w:tabs>
          <w:tab w:val="center" w:pos="4153"/>
          <w:tab w:val="right" w:pos="6552"/>
        </w:tabs>
        <w:snapToGrid w:val="0"/>
        <w:spacing w:line="360" w:lineRule="auto"/>
        <w:ind w:firstLineChars="1200" w:firstLine="2880"/>
        <w:mirrorIndents/>
        <w:rPr>
          <w:bCs/>
          <w:sz w:val="24"/>
          <w:szCs w:val="24"/>
        </w:rPr>
      </w:pPr>
      <w:r w:rsidRPr="00426127">
        <w:rPr>
          <w:bCs/>
          <w:i/>
          <w:iCs/>
          <w:sz w:val="24"/>
          <w:szCs w:val="24"/>
        </w:rPr>
        <w:t>u</w:t>
      </w:r>
      <w:r w:rsidRPr="00426127">
        <w:rPr>
          <w:bCs/>
          <w:sz w:val="24"/>
          <w:szCs w:val="24"/>
          <w:vertAlign w:val="subscript"/>
        </w:rPr>
        <w:t>c</w:t>
      </w:r>
      <w:r w:rsidRPr="00426127">
        <w:rPr>
          <w:bCs/>
          <w:sz w:val="24"/>
          <w:szCs w:val="24"/>
        </w:rPr>
        <w:t>=0.0</w:t>
      </w:r>
      <w:r>
        <w:rPr>
          <w:bCs/>
          <w:sz w:val="24"/>
          <w:szCs w:val="24"/>
        </w:rPr>
        <w:t>11</w:t>
      </w:r>
      <w:r w:rsidRPr="00426127">
        <w:rPr>
          <w:bCs/>
          <w:sz w:val="24"/>
          <w:szCs w:val="24"/>
        </w:rPr>
        <w:t xml:space="preserve"> </w:t>
      </w:r>
      <w:r>
        <w:rPr>
          <w:bCs/>
          <w:sz w:val="24"/>
          <w:szCs w:val="24"/>
        </w:rPr>
        <w:t>VA</w:t>
      </w:r>
    </w:p>
    <w:p w14:paraId="330297B9" w14:textId="3DA7DD55" w:rsidR="008F11FD" w:rsidRPr="00FF4420" w:rsidRDefault="008F11FD" w:rsidP="00FF4420">
      <w:pPr>
        <w:snapToGrid w:val="0"/>
        <w:spacing w:line="360" w:lineRule="auto"/>
        <w:mirrorIndents/>
        <w:rPr>
          <w:bCs/>
          <w:sz w:val="24"/>
          <w:szCs w:val="24"/>
        </w:rPr>
      </w:pPr>
      <w:r w:rsidRPr="00FF4420">
        <w:rPr>
          <w:rFonts w:hint="eastAsia"/>
          <w:bCs/>
          <w:sz w:val="24"/>
          <w:szCs w:val="24"/>
        </w:rPr>
        <w:t>B</w:t>
      </w:r>
      <w:r w:rsidRPr="00FF4420">
        <w:rPr>
          <w:bCs/>
          <w:sz w:val="24"/>
          <w:szCs w:val="24"/>
        </w:rPr>
        <w:t>.</w:t>
      </w:r>
      <w:r w:rsidR="00037EF6">
        <w:rPr>
          <w:rFonts w:hint="eastAsia"/>
          <w:bCs/>
          <w:sz w:val="24"/>
          <w:szCs w:val="24"/>
        </w:rPr>
        <w:t>1</w:t>
      </w:r>
      <w:r w:rsidRPr="00FF4420">
        <w:rPr>
          <w:rFonts w:hint="eastAsia"/>
          <w:bCs/>
          <w:sz w:val="24"/>
          <w:szCs w:val="24"/>
        </w:rPr>
        <w:t xml:space="preserve">.6 </w:t>
      </w:r>
      <w:r w:rsidRPr="00FF4420">
        <w:rPr>
          <w:bCs/>
          <w:sz w:val="24"/>
          <w:szCs w:val="24"/>
        </w:rPr>
        <w:t>扩展不确定度</w:t>
      </w:r>
    </w:p>
    <w:p w14:paraId="05836ECD" w14:textId="3C7B4792" w:rsidR="008F11FD" w:rsidRPr="00426127" w:rsidRDefault="008F11FD" w:rsidP="008F11FD">
      <w:pPr>
        <w:tabs>
          <w:tab w:val="center" w:pos="4153"/>
          <w:tab w:val="right" w:pos="6552"/>
        </w:tabs>
        <w:snapToGrid w:val="0"/>
        <w:spacing w:line="360" w:lineRule="auto"/>
        <w:ind w:firstLineChars="200" w:firstLine="480"/>
        <w:mirrorIndents/>
        <w:jc w:val="left"/>
        <w:rPr>
          <w:bCs/>
          <w:sz w:val="24"/>
          <w:szCs w:val="24"/>
        </w:rPr>
      </w:pPr>
      <w:r w:rsidRPr="00426127">
        <w:rPr>
          <w:bCs/>
          <w:i/>
          <w:iCs/>
          <w:sz w:val="24"/>
          <w:szCs w:val="24"/>
        </w:rPr>
        <w:t>U</w:t>
      </w:r>
      <w:r w:rsidRPr="00426127">
        <w:rPr>
          <w:bCs/>
          <w:sz w:val="24"/>
          <w:szCs w:val="24"/>
        </w:rPr>
        <w:t>=</w:t>
      </w:r>
      <w:proofErr w:type="spellStart"/>
      <w:r w:rsidRPr="00426127">
        <w:rPr>
          <w:bCs/>
          <w:i/>
          <w:iCs/>
          <w:sz w:val="24"/>
          <w:szCs w:val="24"/>
        </w:rPr>
        <w:t>k</w:t>
      </w:r>
      <w:r w:rsidRPr="00426127">
        <w:rPr>
          <w:bCs/>
          <w:sz w:val="24"/>
          <w:szCs w:val="24"/>
        </w:rPr>
        <w:t>·</w:t>
      </w:r>
      <w:r w:rsidRPr="00426127">
        <w:rPr>
          <w:bCs/>
          <w:i/>
          <w:iCs/>
          <w:sz w:val="24"/>
          <w:szCs w:val="24"/>
        </w:rPr>
        <w:t>u</w:t>
      </w:r>
      <w:r w:rsidRPr="00426127">
        <w:rPr>
          <w:bCs/>
          <w:sz w:val="24"/>
          <w:szCs w:val="24"/>
          <w:vertAlign w:val="subscript"/>
        </w:rPr>
        <w:t>c</w:t>
      </w:r>
      <w:proofErr w:type="spellEnd"/>
      <w:r w:rsidRPr="00426127">
        <w:rPr>
          <w:bCs/>
          <w:sz w:val="24"/>
          <w:szCs w:val="24"/>
        </w:rPr>
        <w:t>，取</w:t>
      </w:r>
      <w:r w:rsidRPr="00426127">
        <w:rPr>
          <w:bCs/>
          <w:i/>
          <w:iCs/>
          <w:sz w:val="24"/>
          <w:szCs w:val="24"/>
        </w:rPr>
        <w:t>k</w:t>
      </w:r>
      <w:r w:rsidRPr="00426127">
        <w:rPr>
          <w:bCs/>
          <w:sz w:val="24"/>
          <w:szCs w:val="24"/>
        </w:rPr>
        <w:t>=2</w:t>
      </w:r>
      <w:r w:rsidRPr="00426127">
        <w:rPr>
          <w:bCs/>
          <w:sz w:val="24"/>
          <w:szCs w:val="24"/>
        </w:rPr>
        <w:t>，由此得到</w:t>
      </w:r>
      <w:r w:rsidRPr="00426127">
        <w:rPr>
          <w:rFonts w:hint="eastAsia"/>
          <w:bCs/>
          <w:sz w:val="24"/>
          <w:szCs w:val="24"/>
        </w:rPr>
        <w:t>5</w:t>
      </w:r>
      <w:r>
        <w:rPr>
          <w:rFonts w:hint="eastAsia"/>
          <w:bCs/>
          <w:sz w:val="24"/>
          <w:szCs w:val="24"/>
        </w:rPr>
        <w:t xml:space="preserve"> </w:t>
      </w:r>
      <w:r w:rsidRPr="00426127">
        <w:rPr>
          <w:bCs/>
          <w:sz w:val="24"/>
          <w:szCs w:val="24"/>
        </w:rPr>
        <w:t>VA</w:t>
      </w:r>
      <w:r w:rsidR="007D0633">
        <w:rPr>
          <w:rFonts w:hint="eastAsia"/>
          <w:bCs/>
          <w:sz w:val="24"/>
          <w:szCs w:val="24"/>
        </w:rPr>
        <w:t>、功率因数</w:t>
      </w:r>
      <w:r w:rsidR="007D0633">
        <w:rPr>
          <w:rFonts w:hint="eastAsia"/>
          <w:bCs/>
          <w:sz w:val="24"/>
          <w:szCs w:val="24"/>
        </w:rPr>
        <w:t>0</w:t>
      </w:r>
      <w:r w:rsidR="007D0633">
        <w:rPr>
          <w:bCs/>
          <w:sz w:val="24"/>
          <w:szCs w:val="24"/>
        </w:rPr>
        <w:t>.8</w:t>
      </w:r>
      <w:r w:rsidR="007D0633">
        <w:rPr>
          <w:rFonts w:hint="eastAsia"/>
          <w:bCs/>
          <w:sz w:val="24"/>
          <w:szCs w:val="24"/>
        </w:rPr>
        <w:t>点</w:t>
      </w:r>
      <w:r w:rsidRPr="00426127">
        <w:rPr>
          <w:bCs/>
          <w:sz w:val="24"/>
          <w:szCs w:val="24"/>
        </w:rPr>
        <w:t>的扩展不确定度为：</w:t>
      </w:r>
    </w:p>
    <w:p w14:paraId="1E3E52BE" w14:textId="25932D99" w:rsidR="008F11FD" w:rsidRPr="00426127" w:rsidRDefault="008F11FD" w:rsidP="001B090D">
      <w:pPr>
        <w:tabs>
          <w:tab w:val="center" w:pos="4153"/>
          <w:tab w:val="right" w:pos="6552"/>
        </w:tabs>
        <w:snapToGrid w:val="0"/>
        <w:spacing w:line="360" w:lineRule="auto"/>
        <w:ind w:firstLineChars="1200" w:firstLine="2880"/>
        <w:mirrorIndents/>
        <w:jc w:val="left"/>
        <w:rPr>
          <w:bCs/>
          <w:sz w:val="24"/>
          <w:szCs w:val="24"/>
        </w:rPr>
      </w:pPr>
      <w:r w:rsidRPr="00426127">
        <w:rPr>
          <w:bCs/>
          <w:i/>
          <w:iCs/>
          <w:sz w:val="24"/>
          <w:szCs w:val="24"/>
        </w:rPr>
        <w:t>U</w:t>
      </w:r>
      <w:r w:rsidRPr="00426127">
        <w:rPr>
          <w:bCs/>
          <w:sz w:val="24"/>
          <w:szCs w:val="24"/>
        </w:rPr>
        <w:t>=2×0.</w:t>
      </w:r>
      <w:r w:rsidR="00037EF6" w:rsidRPr="00426127">
        <w:rPr>
          <w:bCs/>
          <w:sz w:val="24"/>
          <w:szCs w:val="24"/>
        </w:rPr>
        <w:t>0</w:t>
      </w:r>
      <w:r w:rsidR="00037EF6">
        <w:rPr>
          <w:rFonts w:hint="eastAsia"/>
          <w:bCs/>
          <w:sz w:val="24"/>
          <w:szCs w:val="24"/>
        </w:rPr>
        <w:t>11</w:t>
      </w:r>
      <w:r>
        <w:rPr>
          <w:rFonts w:hint="eastAsia"/>
          <w:bCs/>
          <w:sz w:val="24"/>
          <w:szCs w:val="24"/>
        </w:rPr>
        <w:t>=0.</w:t>
      </w:r>
      <w:r w:rsidR="00037EF6">
        <w:rPr>
          <w:rFonts w:hint="eastAsia"/>
          <w:bCs/>
          <w:sz w:val="24"/>
          <w:szCs w:val="24"/>
        </w:rPr>
        <w:t>022</w:t>
      </w:r>
      <w:r w:rsidRPr="00426127">
        <w:rPr>
          <w:bCs/>
          <w:sz w:val="24"/>
          <w:szCs w:val="24"/>
        </w:rPr>
        <w:t>，</w:t>
      </w:r>
      <w:r w:rsidRPr="00426127">
        <w:rPr>
          <w:bCs/>
          <w:i/>
          <w:iCs/>
          <w:sz w:val="24"/>
          <w:szCs w:val="24"/>
        </w:rPr>
        <w:t>k</w:t>
      </w:r>
      <w:r w:rsidRPr="00426127">
        <w:rPr>
          <w:bCs/>
          <w:sz w:val="24"/>
          <w:szCs w:val="24"/>
        </w:rPr>
        <w:t>=2</w:t>
      </w:r>
    </w:p>
    <w:p w14:paraId="57F8F334" w14:textId="77777777" w:rsidR="008F11FD" w:rsidRDefault="008F11FD" w:rsidP="008F11FD">
      <w:pPr>
        <w:widowControl/>
        <w:snapToGrid w:val="0"/>
        <w:spacing w:line="360" w:lineRule="auto"/>
        <w:ind w:firstLineChars="200" w:firstLine="480"/>
        <w:mirrorIndents/>
        <w:jc w:val="left"/>
        <w:rPr>
          <w:bCs/>
          <w:sz w:val="24"/>
          <w:szCs w:val="24"/>
        </w:rPr>
      </w:pPr>
      <w:r w:rsidRPr="00426127">
        <w:rPr>
          <w:bCs/>
          <w:sz w:val="24"/>
          <w:szCs w:val="24"/>
        </w:rPr>
        <w:t>换算至相对扩展不确定度为：</w:t>
      </w:r>
    </w:p>
    <w:p w14:paraId="0496E3DE" w14:textId="1A48FFC1" w:rsidR="008F11FD" w:rsidRDefault="008F11FD" w:rsidP="007D0633">
      <w:pPr>
        <w:tabs>
          <w:tab w:val="center" w:pos="4153"/>
          <w:tab w:val="right" w:pos="6552"/>
        </w:tabs>
        <w:snapToGrid w:val="0"/>
        <w:spacing w:line="360" w:lineRule="auto"/>
        <w:ind w:firstLineChars="1200" w:firstLine="2880"/>
        <w:mirrorIndents/>
        <w:rPr>
          <w:bCs/>
          <w:iCs/>
          <w:sz w:val="24"/>
          <w:szCs w:val="24"/>
        </w:rPr>
      </w:pPr>
      <w:proofErr w:type="spellStart"/>
      <w:r w:rsidRPr="00426127">
        <w:rPr>
          <w:bCs/>
          <w:i/>
          <w:iCs/>
          <w:sz w:val="24"/>
          <w:szCs w:val="24"/>
        </w:rPr>
        <w:t>U</w:t>
      </w:r>
      <w:r w:rsidRPr="00BA2ABC">
        <w:rPr>
          <w:bCs/>
          <w:iCs/>
          <w:sz w:val="24"/>
          <w:szCs w:val="24"/>
          <w:vertAlign w:val="subscript"/>
        </w:rPr>
        <w:t>rel</w:t>
      </w:r>
      <w:proofErr w:type="spellEnd"/>
      <w:r w:rsidRPr="00BA2ABC">
        <w:rPr>
          <w:bCs/>
          <w:iCs/>
          <w:sz w:val="24"/>
          <w:szCs w:val="24"/>
        </w:rPr>
        <w:t>=0.</w:t>
      </w:r>
      <w:r w:rsidR="00037EF6">
        <w:rPr>
          <w:rFonts w:hint="eastAsia"/>
          <w:bCs/>
          <w:iCs/>
          <w:sz w:val="24"/>
          <w:szCs w:val="24"/>
        </w:rPr>
        <w:t>44</w:t>
      </w:r>
      <w:r w:rsidR="008D0838">
        <w:rPr>
          <w:bCs/>
          <w:iCs/>
          <w:sz w:val="24"/>
          <w:szCs w:val="24"/>
        </w:rPr>
        <w:t>%</w:t>
      </w:r>
      <w:r w:rsidRPr="001F7B33">
        <w:rPr>
          <w:rFonts w:hint="eastAsia"/>
          <w:bCs/>
          <w:iCs/>
          <w:sz w:val="24"/>
          <w:szCs w:val="24"/>
        </w:rPr>
        <w:t>，</w:t>
      </w:r>
      <w:r w:rsidRPr="00426127">
        <w:rPr>
          <w:bCs/>
          <w:i/>
          <w:iCs/>
          <w:sz w:val="24"/>
          <w:szCs w:val="24"/>
        </w:rPr>
        <w:t>k</w:t>
      </w:r>
      <w:r w:rsidRPr="00BA2ABC">
        <w:rPr>
          <w:bCs/>
          <w:iCs/>
          <w:sz w:val="24"/>
          <w:szCs w:val="24"/>
        </w:rPr>
        <w:t>=2</w:t>
      </w:r>
    </w:p>
    <w:p w14:paraId="2BB06430" w14:textId="7D88594A" w:rsidR="008F11FD" w:rsidRPr="00FF4420" w:rsidRDefault="008F11FD" w:rsidP="00FF4420">
      <w:pPr>
        <w:snapToGrid w:val="0"/>
        <w:spacing w:line="360" w:lineRule="auto"/>
        <w:mirrorIndents/>
        <w:rPr>
          <w:bCs/>
          <w:sz w:val="24"/>
          <w:szCs w:val="24"/>
        </w:rPr>
      </w:pPr>
      <w:r w:rsidRPr="00FF4420">
        <w:rPr>
          <w:rFonts w:hint="eastAsia"/>
          <w:bCs/>
          <w:sz w:val="24"/>
          <w:szCs w:val="24"/>
        </w:rPr>
        <w:t>B</w:t>
      </w:r>
      <w:r w:rsidRPr="00FF4420">
        <w:rPr>
          <w:bCs/>
          <w:sz w:val="24"/>
          <w:szCs w:val="24"/>
        </w:rPr>
        <w:t>.</w:t>
      </w:r>
      <w:r w:rsidR="00037EF6">
        <w:rPr>
          <w:rFonts w:hint="eastAsia"/>
          <w:bCs/>
          <w:sz w:val="24"/>
          <w:szCs w:val="24"/>
        </w:rPr>
        <w:t>1</w:t>
      </w:r>
      <w:r w:rsidRPr="00FF4420">
        <w:rPr>
          <w:rFonts w:hint="eastAsia"/>
          <w:bCs/>
          <w:sz w:val="24"/>
          <w:szCs w:val="24"/>
        </w:rPr>
        <w:t>.7</w:t>
      </w:r>
      <w:r w:rsidR="00FF4420">
        <w:rPr>
          <w:rFonts w:hint="eastAsia"/>
          <w:bCs/>
          <w:sz w:val="24"/>
          <w:szCs w:val="24"/>
        </w:rPr>
        <w:t xml:space="preserve"> </w:t>
      </w:r>
      <w:r w:rsidRPr="00FF4420">
        <w:rPr>
          <w:rFonts w:hint="eastAsia"/>
          <w:bCs/>
          <w:sz w:val="24"/>
          <w:szCs w:val="24"/>
        </w:rPr>
        <w:t>校准结果</w:t>
      </w:r>
      <w:r w:rsidRPr="00FF4420">
        <w:rPr>
          <w:bCs/>
          <w:sz w:val="24"/>
          <w:szCs w:val="24"/>
        </w:rPr>
        <w:t>不确定度报告</w:t>
      </w:r>
    </w:p>
    <w:p w14:paraId="2900432E" w14:textId="61A6698A" w:rsidR="008F11FD" w:rsidRPr="00426127" w:rsidRDefault="00037EF6" w:rsidP="008F11FD">
      <w:pPr>
        <w:tabs>
          <w:tab w:val="center" w:pos="4153"/>
          <w:tab w:val="right" w:pos="6552"/>
        </w:tabs>
        <w:snapToGrid w:val="0"/>
        <w:spacing w:line="360" w:lineRule="auto"/>
        <w:ind w:firstLineChars="200" w:firstLine="480"/>
        <w:mirrorIndents/>
        <w:jc w:val="left"/>
        <w:rPr>
          <w:bCs/>
          <w:sz w:val="24"/>
          <w:szCs w:val="24"/>
        </w:rPr>
      </w:pPr>
      <w:r>
        <w:rPr>
          <w:rFonts w:hint="eastAsia"/>
          <w:bCs/>
          <w:sz w:val="24"/>
          <w:szCs w:val="24"/>
        </w:rPr>
        <w:t>负荷</w:t>
      </w:r>
      <w:r>
        <w:rPr>
          <w:rFonts w:hint="eastAsia"/>
          <w:bCs/>
          <w:sz w:val="24"/>
          <w:szCs w:val="24"/>
        </w:rPr>
        <w:t>5VA</w:t>
      </w:r>
      <w:r w:rsidR="008F11FD">
        <w:rPr>
          <w:bCs/>
          <w:sz w:val="24"/>
          <w:szCs w:val="24"/>
        </w:rPr>
        <w:t>校准</w:t>
      </w:r>
      <w:r w:rsidR="008F11FD" w:rsidRPr="00426127">
        <w:rPr>
          <w:bCs/>
          <w:sz w:val="24"/>
          <w:szCs w:val="24"/>
        </w:rPr>
        <w:t>点</w:t>
      </w:r>
      <w:r w:rsidR="008F11FD">
        <w:rPr>
          <w:bCs/>
          <w:sz w:val="24"/>
          <w:szCs w:val="24"/>
        </w:rPr>
        <w:t>的绝对</w:t>
      </w:r>
      <w:r w:rsidR="008F11FD" w:rsidRPr="00426127">
        <w:rPr>
          <w:bCs/>
          <w:sz w:val="24"/>
          <w:szCs w:val="24"/>
        </w:rPr>
        <w:t>不确定度为：</w:t>
      </w:r>
      <w:r w:rsidR="008F11FD" w:rsidRPr="00426127">
        <w:rPr>
          <w:bCs/>
          <w:i/>
          <w:iCs/>
          <w:sz w:val="24"/>
          <w:szCs w:val="24"/>
        </w:rPr>
        <w:t>U</w:t>
      </w:r>
      <w:r w:rsidR="008F11FD" w:rsidRPr="00426127">
        <w:rPr>
          <w:bCs/>
          <w:sz w:val="24"/>
          <w:szCs w:val="24"/>
        </w:rPr>
        <w:t>=0.</w:t>
      </w:r>
      <w:r w:rsidRPr="00426127">
        <w:rPr>
          <w:bCs/>
          <w:sz w:val="24"/>
          <w:szCs w:val="24"/>
        </w:rPr>
        <w:t>0</w:t>
      </w:r>
      <w:r>
        <w:rPr>
          <w:rFonts w:hint="eastAsia"/>
          <w:bCs/>
          <w:sz w:val="24"/>
          <w:szCs w:val="24"/>
        </w:rPr>
        <w:t>22VA</w:t>
      </w:r>
      <w:r w:rsidR="008F11FD" w:rsidRPr="00426127">
        <w:rPr>
          <w:bCs/>
          <w:sz w:val="24"/>
          <w:szCs w:val="24"/>
        </w:rPr>
        <w:t>，</w:t>
      </w:r>
      <w:r w:rsidR="008F11FD" w:rsidRPr="00426127">
        <w:rPr>
          <w:bCs/>
          <w:i/>
          <w:iCs/>
          <w:sz w:val="24"/>
          <w:szCs w:val="24"/>
        </w:rPr>
        <w:t>k</w:t>
      </w:r>
      <w:r w:rsidR="008F11FD" w:rsidRPr="00426127">
        <w:rPr>
          <w:bCs/>
          <w:sz w:val="24"/>
          <w:szCs w:val="24"/>
        </w:rPr>
        <w:t>=2</w:t>
      </w:r>
    </w:p>
    <w:p w14:paraId="0A1E08F7" w14:textId="7B37B2B8" w:rsidR="008F11FD" w:rsidRDefault="00037EF6" w:rsidP="008F11FD">
      <w:pPr>
        <w:widowControl/>
        <w:snapToGrid w:val="0"/>
        <w:spacing w:line="360" w:lineRule="auto"/>
        <w:ind w:firstLineChars="200" w:firstLine="480"/>
        <w:mirrorIndents/>
        <w:jc w:val="left"/>
        <w:rPr>
          <w:bCs/>
          <w:iCs/>
          <w:sz w:val="24"/>
          <w:szCs w:val="24"/>
        </w:rPr>
      </w:pPr>
      <w:r>
        <w:rPr>
          <w:rFonts w:hint="eastAsia"/>
          <w:bCs/>
          <w:sz w:val="24"/>
          <w:szCs w:val="24"/>
        </w:rPr>
        <w:t>负荷</w:t>
      </w:r>
      <w:r>
        <w:rPr>
          <w:rFonts w:hint="eastAsia"/>
          <w:bCs/>
          <w:sz w:val="24"/>
          <w:szCs w:val="24"/>
        </w:rPr>
        <w:t>5VA</w:t>
      </w:r>
      <w:r w:rsidR="008F11FD">
        <w:rPr>
          <w:bCs/>
          <w:sz w:val="24"/>
          <w:szCs w:val="24"/>
        </w:rPr>
        <w:t>校准</w:t>
      </w:r>
      <w:r w:rsidR="008F11FD" w:rsidRPr="00426127">
        <w:rPr>
          <w:bCs/>
          <w:sz w:val="24"/>
          <w:szCs w:val="24"/>
        </w:rPr>
        <w:t>点</w:t>
      </w:r>
      <w:r w:rsidR="008F11FD">
        <w:rPr>
          <w:bCs/>
          <w:sz w:val="24"/>
          <w:szCs w:val="24"/>
        </w:rPr>
        <w:t>的</w:t>
      </w:r>
      <w:r w:rsidR="008F11FD" w:rsidRPr="00426127">
        <w:rPr>
          <w:bCs/>
          <w:sz w:val="24"/>
          <w:szCs w:val="24"/>
        </w:rPr>
        <w:t>相对扩展不确定度为：</w:t>
      </w:r>
      <w:proofErr w:type="spellStart"/>
      <w:r w:rsidR="008F11FD" w:rsidRPr="00426127">
        <w:rPr>
          <w:bCs/>
          <w:i/>
          <w:iCs/>
          <w:sz w:val="24"/>
          <w:szCs w:val="24"/>
        </w:rPr>
        <w:t>U</w:t>
      </w:r>
      <w:r w:rsidR="008F11FD" w:rsidRPr="00BA2ABC">
        <w:rPr>
          <w:bCs/>
          <w:iCs/>
          <w:sz w:val="24"/>
          <w:szCs w:val="24"/>
          <w:vertAlign w:val="subscript"/>
        </w:rPr>
        <w:t>rel</w:t>
      </w:r>
      <w:proofErr w:type="spellEnd"/>
      <w:r w:rsidR="008F11FD" w:rsidRPr="00BA2ABC">
        <w:rPr>
          <w:bCs/>
          <w:iCs/>
          <w:sz w:val="24"/>
          <w:szCs w:val="24"/>
        </w:rPr>
        <w:t>=0.</w:t>
      </w:r>
      <w:r>
        <w:rPr>
          <w:rFonts w:hint="eastAsia"/>
          <w:bCs/>
          <w:iCs/>
          <w:sz w:val="24"/>
          <w:szCs w:val="24"/>
        </w:rPr>
        <w:t>44</w:t>
      </w:r>
      <w:r w:rsidR="008F11FD" w:rsidRPr="006E789E">
        <w:rPr>
          <w:bCs/>
          <w:iCs/>
          <w:sz w:val="24"/>
          <w:szCs w:val="24"/>
        </w:rPr>
        <w:t>%</w:t>
      </w:r>
      <w:r w:rsidR="008F11FD" w:rsidRPr="001F7B33">
        <w:rPr>
          <w:rFonts w:hint="eastAsia"/>
          <w:bCs/>
          <w:iCs/>
          <w:sz w:val="24"/>
          <w:szCs w:val="24"/>
        </w:rPr>
        <w:t>，</w:t>
      </w:r>
      <w:r w:rsidR="008F11FD" w:rsidRPr="00426127">
        <w:rPr>
          <w:bCs/>
          <w:i/>
          <w:iCs/>
          <w:sz w:val="24"/>
          <w:szCs w:val="24"/>
        </w:rPr>
        <w:t>k</w:t>
      </w:r>
      <w:r w:rsidR="008F11FD" w:rsidRPr="00BA2ABC">
        <w:rPr>
          <w:bCs/>
          <w:iCs/>
          <w:sz w:val="24"/>
          <w:szCs w:val="24"/>
        </w:rPr>
        <w:t>=2</w:t>
      </w:r>
    </w:p>
    <w:p w14:paraId="09F93385" w14:textId="5465FF0A" w:rsidR="00C41766" w:rsidRPr="006F49C4" w:rsidRDefault="00C41766" w:rsidP="00C41766">
      <w:pPr>
        <w:snapToGrid w:val="0"/>
        <w:spacing w:line="360" w:lineRule="auto"/>
        <w:mirrorIndents/>
        <w:rPr>
          <w:b/>
          <w:sz w:val="24"/>
          <w:szCs w:val="24"/>
        </w:rPr>
      </w:pPr>
      <w:r w:rsidRPr="006F49C4">
        <w:rPr>
          <w:b/>
          <w:sz w:val="24"/>
          <w:szCs w:val="24"/>
        </w:rPr>
        <w:t>B.</w:t>
      </w:r>
      <w:r>
        <w:rPr>
          <w:rFonts w:hint="eastAsia"/>
          <w:b/>
          <w:sz w:val="24"/>
          <w:szCs w:val="24"/>
        </w:rPr>
        <w:t>2</w:t>
      </w:r>
      <w:r w:rsidRPr="006F49C4">
        <w:rPr>
          <w:rFonts w:hint="eastAsia"/>
          <w:b/>
          <w:sz w:val="24"/>
          <w:szCs w:val="24"/>
        </w:rPr>
        <w:t xml:space="preserve"> </w:t>
      </w:r>
      <w:r>
        <w:rPr>
          <w:rFonts w:hint="eastAsia"/>
          <w:b/>
          <w:sz w:val="24"/>
          <w:szCs w:val="24"/>
        </w:rPr>
        <w:t>功率因数</w:t>
      </w:r>
      <w:r w:rsidR="004B207A">
        <w:rPr>
          <w:rFonts w:hint="eastAsia"/>
          <w:b/>
          <w:sz w:val="24"/>
          <w:szCs w:val="24"/>
        </w:rPr>
        <w:t>示值校准</w:t>
      </w:r>
      <w:r w:rsidRPr="006F49C4">
        <w:rPr>
          <w:rFonts w:hint="eastAsia"/>
          <w:b/>
          <w:sz w:val="24"/>
          <w:szCs w:val="24"/>
        </w:rPr>
        <w:t>不确定度</w:t>
      </w:r>
      <w:r w:rsidR="004B207A">
        <w:rPr>
          <w:rFonts w:hint="eastAsia"/>
          <w:b/>
          <w:sz w:val="24"/>
          <w:szCs w:val="24"/>
        </w:rPr>
        <w:t>评定</w:t>
      </w:r>
    </w:p>
    <w:p w14:paraId="16DE8034" w14:textId="742C4033" w:rsidR="00C41766" w:rsidRPr="00FF4420" w:rsidRDefault="00C41766" w:rsidP="00C41766">
      <w:pPr>
        <w:snapToGrid w:val="0"/>
        <w:spacing w:line="360" w:lineRule="auto"/>
        <w:mirrorIndents/>
        <w:rPr>
          <w:bCs/>
          <w:sz w:val="24"/>
          <w:szCs w:val="24"/>
        </w:rPr>
      </w:pPr>
      <w:r w:rsidRPr="00FF4420">
        <w:rPr>
          <w:rFonts w:hint="eastAsia"/>
          <w:bCs/>
          <w:sz w:val="24"/>
          <w:szCs w:val="24"/>
        </w:rPr>
        <w:t>B.</w:t>
      </w:r>
      <w:r>
        <w:rPr>
          <w:rFonts w:hint="eastAsia"/>
          <w:bCs/>
          <w:sz w:val="24"/>
          <w:szCs w:val="24"/>
        </w:rPr>
        <w:t>2</w:t>
      </w:r>
      <w:r w:rsidRPr="00FF4420">
        <w:rPr>
          <w:rFonts w:hint="eastAsia"/>
          <w:bCs/>
          <w:sz w:val="24"/>
          <w:szCs w:val="24"/>
        </w:rPr>
        <w:t>.1</w:t>
      </w:r>
      <w:r w:rsidRPr="00FF4420">
        <w:rPr>
          <w:bCs/>
          <w:sz w:val="24"/>
          <w:szCs w:val="24"/>
        </w:rPr>
        <w:t xml:space="preserve"> </w:t>
      </w:r>
      <w:r w:rsidRPr="00FF4420">
        <w:rPr>
          <w:bCs/>
          <w:sz w:val="24"/>
          <w:szCs w:val="24"/>
        </w:rPr>
        <w:t>概述</w:t>
      </w:r>
    </w:p>
    <w:p w14:paraId="70E8F6DF" w14:textId="483AA722" w:rsidR="00C41766" w:rsidRPr="0026046D" w:rsidRDefault="00C41766" w:rsidP="00C41766">
      <w:pPr>
        <w:snapToGrid w:val="0"/>
        <w:spacing w:line="360" w:lineRule="auto"/>
        <w:ind w:firstLineChars="200" w:firstLine="480"/>
        <w:mirrorIndents/>
        <w:rPr>
          <w:bCs/>
          <w:sz w:val="24"/>
          <w:szCs w:val="24"/>
        </w:rPr>
      </w:pPr>
      <w:r w:rsidRPr="0026046D">
        <w:rPr>
          <w:bCs/>
          <w:sz w:val="24"/>
          <w:szCs w:val="24"/>
        </w:rPr>
        <w:t>环境条件：</w:t>
      </w:r>
      <w:r w:rsidR="00030F64" w:rsidRPr="00426127">
        <w:rPr>
          <w:rFonts w:hAnsi="宋体"/>
          <w:sz w:val="24"/>
          <w:szCs w:val="24"/>
        </w:rPr>
        <w:t>温度为</w:t>
      </w:r>
      <w:r w:rsidR="00030F64" w:rsidRPr="00426127">
        <w:rPr>
          <w:sz w:val="24"/>
          <w:szCs w:val="24"/>
        </w:rPr>
        <w:t>22.</w:t>
      </w:r>
      <w:r w:rsidR="00030F64">
        <w:rPr>
          <w:sz w:val="24"/>
          <w:szCs w:val="24"/>
        </w:rPr>
        <w:t>2</w:t>
      </w:r>
      <w:r w:rsidR="00030F64">
        <w:rPr>
          <w:rFonts w:hint="eastAsia"/>
          <w:sz w:val="24"/>
          <w:szCs w:val="24"/>
        </w:rPr>
        <w:t xml:space="preserve"> </w:t>
      </w:r>
      <w:r w:rsidR="00030F64" w:rsidRPr="00426127">
        <w:rPr>
          <w:rFonts w:hAnsi="宋体"/>
          <w:sz w:val="24"/>
          <w:szCs w:val="24"/>
        </w:rPr>
        <w:t>℃，湿度为</w:t>
      </w:r>
      <w:r w:rsidR="00030F64" w:rsidRPr="00426127">
        <w:rPr>
          <w:sz w:val="24"/>
          <w:szCs w:val="24"/>
        </w:rPr>
        <w:t>5</w:t>
      </w:r>
      <w:r w:rsidR="00030F64">
        <w:rPr>
          <w:sz w:val="24"/>
          <w:szCs w:val="24"/>
        </w:rPr>
        <w:t>6</w:t>
      </w:r>
      <w:r w:rsidR="00030F64" w:rsidRPr="00426127">
        <w:rPr>
          <w:sz w:val="24"/>
          <w:szCs w:val="24"/>
        </w:rPr>
        <w:t>%RH</w:t>
      </w:r>
    </w:p>
    <w:p w14:paraId="3453BAC1" w14:textId="77777777" w:rsidR="00C41766" w:rsidRPr="0026046D" w:rsidRDefault="00C41766" w:rsidP="00C41766">
      <w:pPr>
        <w:snapToGrid w:val="0"/>
        <w:spacing w:line="360" w:lineRule="auto"/>
        <w:ind w:firstLineChars="200" w:firstLine="480"/>
        <w:rPr>
          <w:bCs/>
          <w:sz w:val="24"/>
          <w:szCs w:val="24"/>
        </w:rPr>
      </w:pPr>
      <w:r w:rsidRPr="0026046D">
        <w:rPr>
          <w:bCs/>
          <w:sz w:val="24"/>
          <w:szCs w:val="24"/>
        </w:rPr>
        <w:t>测量标准：</w:t>
      </w:r>
      <w:r w:rsidRPr="0026046D">
        <w:rPr>
          <w:rFonts w:hint="eastAsia"/>
          <w:sz w:val="24"/>
          <w:szCs w:val="24"/>
        </w:rPr>
        <w:t>互感器负荷箱测试仪</w:t>
      </w:r>
      <w:r w:rsidRPr="0026046D">
        <w:rPr>
          <w:sz w:val="24"/>
          <w:szCs w:val="24"/>
        </w:rPr>
        <w:t>，</w:t>
      </w:r>
    </w:p>
    <w:p w14:paraId="0B304DC4" w14:textId="77777777" w:rsidR="00C41766" w:rsidRPr="0026046D" w:rsidRDefault="00C41766" w:rsidP="00C41766">
      <w:pPr>
        <w:snapToGrid w:val="0"/>
        <w:spacing w:line="360" w:lineRule="auto"/>
        <w:ind w:firstLineChars="200" w:firstLine="480"/>
        <w:mirrorIndents/>
        <w:rPr>
          <w:bCs/>
          <w:sz w:val="24"/>
          <w:szCs w:val="24"/>
        </w:rPr>
      </w:pPr>
      <w:r w:rsidRPr="0026046D">
        <w:rPr>
          <w:bCs/>
          <w:sz w:val="24"/>
          <w:szCs w:val="24"/>
        </w:rPr>
        <w:t>被测对象：</w:t>
      </w:r>
      <w:r w:rsidRPr="0026046D">
        <w:rPr>
          <w:sz w:val="24"/>
        </w:rPr>
        <w:t>FY67</w:t>
      </w:r>
      <w:r w:rsidRPr="0026046D">
        <w:rPr>
          <w:rFonts w:hAnsi="宋体"/>
          <w:sz w:val="24"/>
        </w:rPr>
        <w:t>型电流互感器负荷箱，</w:t>
      </w:r>
    </w:p>
    <w:p w14:paraId="57240EE6" w14:textId="604EA9E2" w:rsidR="00C41766" w:rsidRDefault="00C41766" w:rsidP="00C41766">
      <w:pPr>
        <w:snapToGrid w:val="0"/>
        <w:spacing w:line="360" w:lineRule="auto"/>
        <w:ind w:firstLineChars="200" w:firstLine="480"/>
        <w:rPr>
          <w:bCs/>
          <w:iCs/>
          <w:color w:val="FF0000"/>
          <w:sz w:val="24"/>
          <w:szCs w:val="24"/>
        </w:rPr>
      </w:pPr>
      <w:r w:rsidRPr="0026046D">
        <w:rPr>
          <w:bCs/>
          <w:sz w:val="24"/>
          <w:szCs w:val="24"/>
        </w:rPr>
        <w:t>测量方法：</w:t>
      </w:r>
      <w:r>
        <w:rPr>
          <w:rFonts w:hint="eastAsia"/>
          <w:bCs/>
          <w:sz w:val="24"/>
          <w:szCs w:val="24"/>
        </w:rPr>
        <w:t>依据</w:t>
      </w:r>
      <w:r w:rsidRPr="0026046D">
        <w:rPr>
          <w:bCs/>
          <w:sz w:val="24"/>
          <w:szCs w:val="24"/>
        </w:rPr>
        <w:t>7.2.</w:t>
      </w:r>
      <w:r>
        <w:rPr>
          <w:rFonts w:hint="eastAsia"/>
          <w:bCs/>
          <w:sz w:val="24"/>
          <w:szCs w:val="24"/>
        </w:rPr>
        <w:t>3</w:t>
      </w:r>
      <w:r w:rsidRPr="0026046D">
        <w:rPr>
          <w:bCs/>
          <w:sz w:val="24"/>
          <w:szCs w:val="24"/>
        </w:rPr>
        <w:t>，</w:t>
      </w:r>
      <w:r w:rsidRPr="0026046D">
        <w:rPr>
          <w:rFonts w:hint="eastAsia"/>
          <w:bCs/>
          <w:sz w:val="24"/>
          <w:szCs w:val="24"/>
        </w:rPr>
        <w:t>测量</w:t>
      </w:r>
      <w:r w:rsidRPr="0026046D">
        <w:rPr>
          <w:bCs/>
          <w:sz w:val="24"/>
          <w:szCs w:val="24"/>
        </w:rPr>
        <w:t>负荷箱</w:t>
      </w:r>
      <w:r w:rsidRPr="0026046D">
        <w:rPr>
          <w:rFonts w:hint="eastAsia"/>
          <w:bCs/>
          <w:sz w:val="24"/>
          <w:szCs w:val="24"/>
        </w:rPr>
        <w:t>功率因数</w:t>
      </w:r>
      <w:r w:rsidRPr="0026046D">
        <w:rPr>
          <w:bCs/>
          <w:sz w:val="24"/>
          <w:szCs w:val="24"/>
        </w:rPr>
        <w:t>，记录并计算</w:t>
      </w:r>
      <w:r w:rsidRPr="0026046D">
        <w:rPr>
          <w:rFonts w:hint="eastAsia"/>
          <w:bCs/>
          <w:sz w:val="24"/>
          <w:szCs w:val="24"/>
        </w:rPr>
        <w:t>测量结果</w:t>
      </w:r>
      <w:r w:rsidRPr="0026046D">
        <w:rPr>
          <w:bCs/>
          <w:sz w:val="24"/>
          <w:szCs w:val="24"/>
        </w:rPr>
        <w:t>。</w:t>
      </w:r>
    </w:p>
    <w:p w14:paraId="1D5C7E53" w14:textId="77777777" w:rsidR="00C41766" w:rsidRPr="00FF4420" w:rsidRDefault="00C41766" w:rsidP="00C41766">
      <w:pPr>
        <w:snapToGrid w:val="0"/>
        <w:spacing w:line="360" w:lineRule="auto"/>
        <w:mirrorIndents/>
        <w:rPr>
          <w:bCs/>
          <w:sz w:val="24"/>
          <w:szCs w:val="24"/>
        </w:rPr>
      </w:pPr>
      <w:r w:rsidRPr="00FF4420">
        <w:rPr>
          <w:rFonts w:hint="eastAsia"/>
          <w:bCs/>
          <w:sz w:val="24"/>
          <w:szCs w:val="24"/>
        </w:rPr>
        <w:t>B</w:t>
      </w:r>
      <w:r w:rsidRPr="00FF4420">
        <w:rPr>
          <w:bCs/>
          <w:sz w:val="24"/>
          <w:szCs w:val="24"/>
        </w:rPr>
        <w:t>.2</w:t>
      </w:r>
      <w:r w:rsidRPr="00FF4420">
        <w:rPr>
          <w:rFonts w:hint="eastAsia"/>
          <w:bCs/>
          <w:sz w:val="24"/>
          <w:szCs w:val="24"/>
        </w:rPr>
        <w:t>.2</w:t>
      </w:r>
      <w:r w:rsidRPr="00FF4420">
        <w:rPr>
          <w:bCs/>
          <w:sz w:val="24"/>
          <w:szCs w:val="24"/>
        </w:rPr>
        <w:t xml:space="preserve">  </w:t>
      </w:r>
      <w:r w:rsidRPr="00FF4420">
        <w:rPr>
          <w:bCs/>
          <w:sz w:val="24"/>
          <w:szCs w:val="24"/>
        </w:rPr>
        <w:t>测量模型</w:t>
      </w:r>
    </w:p>
    <w:p w14:paraId="0066F7CB" w14:textId="7E6A8231" w:rsidR="00C41766" w:rsidRDefault="00000000" w:rsidP="00C41766">
      <w:pPr>
        <w:wordWrap w:val="0"/>
        <w:spacing w:line="360" w:lineRule="auto"/>
        <w:jc w:val="right"/>
        <w:rPr>
          <w:sz w:val="24"/>
        </w:rPr>
      </w:pPr>
      <m:oMath>
        <m:sSub>
          <m:sSubPr>
            <m:ctrlPr>
              <w:rPr>
                <w:rFonts w:ascii="Cambria Math" w:eastAsia="仿宋" w:hAnsi="Cambria Math"/>
                <w:sz w:val="24"/>
              </w:rPr>
            </m:ctrlPr>
          </m:sSubPr>
          <m:e>
            <m:r>
              <m:rPr>
                <m:nor/>
              </m:rPr>
              <w:rPr>
                <w:rFonts w:eastAsia="仿宋"/>
                <w:i/>
                <w:sz w:val="24"/>
              </w:rPr>
              <m:t>∆</m:t>
            </m:r>
          </m:e>
          <m:sub>
            <m:r>
              <m:rPr>
                <m:nor/>
              </m:rPr>
              <w:rPr>
                <w:rFonts w:eastAsia="仿宋"/>
                <w:i/>
                <w:sz w:val="24"/>
              </w:rPr>
              <m:t>λ</m:t>
            </m:r>
          </m:sub>
        </m:sSub>
        <m:r>
          <m:rPr>
            <m:nor/>
          </m:rPr>
          <w:rPr>
            <w:rFonts w:ascii="Cambria Math" w:eastAsia="仿宋"/>
            <w:sz w:val="24"/>
          </w:rPr>
          <m:t xml:space="preserve"> </m:t>
        </m:r>
        <m:r>
          <m:rPr>
            <m:nor/>
          </m:rPr>
          <w:rPr>
            <w:rFonts w:eastAsia="仿宋"/>
            <w:sz w:val="24"/>
          </w:rPr>
          <m:t>=</m:t>
        </m:r>
        <m:sSub>
          <m:sSubPr>
            <m:ctrlPr>
              <w:rPr>
                <w:rFonts w:ascii="Cambria Math" w:eastAsia="仿宋" w:hAnsi="Cambria Math"/>
                <w:i/>
                <w:sz w:val="24"/>
              </w:rPr>
            </m:ctrlPr>
          </m:sSubPr>
          <m:e>
            <m:r>
              <m:rPr>
                <m:nor/>
              </m:rPr>
              <w:rPr>
                <w:rFonts w:ascii="Cambria Math" w:eastAsia="仿宋"/>
                <w:i/>
                <w:sz w:val="24"/>
              </w:rPr>
              <m:t xml:space="preserve"> </m:t>
            </m:r>
            <m:r>
              <m:rPr>
                <m:nor/>
              </m:rPr>
              <w:rPr>
                <w:rFonts w:eastAsia="仿宋"/>
                <w:i/>
                <w:sz w:val="24"/>
              </w:rPr>
              <m:t>λ</m:t>
            </m:r>
          </m:e>
          <m:sub>
            <m:r>
              <m:rPr>
                <m:nor/>
              </m:rPr>
              <w:rPr>
                <w:rFonts w:eastAsia="仿宋"/>
                <w:sz w:val="24"/>
              </w:rPr>
              <m:t>0</m:t>
            </m:r>
          </m:sub>
        </m:sSub>
        <m:r>
          <m:rPr>
            <m:nor/>
          </m:rPr>
          <w:rPr>
            <w:rFonts w:eastAsia="仿宋"/>
            <w:sz w:val="24"/>
          </w:rPr>
          <m:t>-</m:t>
        </m:r>
        <m:sSub>
          <m:sSubPr>
            <m:ctrlPr>
              <w:rPr>
                <w:rFonts w:ascii="Cambria Math" w:eastAsia="仿宋" w:hAnsi="Cambria Math"/>
                <w:i/>
                <w:sz w:val="24"/>
              </w:rPr>
            </m:ctrlPr>
          </m:sSubPr>
          <m:e>
            <m:r>
              <m:rPr>
                <m:nor/>
              </m:rPr>
              <w:rPr>
                <w:rFonts w:eastAsia="仿宋"/>
                <w:i/>
                <w:sz w:val="24"/>
              </w:rPr>
              <m:t>λ</m:t>
            </m:r>
          </m:e>
          <m:sub>
            <m:r>
              <m:rPr>
                <m:nor/>
              </m:rPr>
              <w:rPr>
                <w:rFonts w:eastAsia="仿宋"/>
                <w:sz w:val="24"/>
              </w:rPr>
              <m:t>x</m:t>
            </m:r>
          </m:sub>
        </m:sSub>
      </m:oMath>
      <w:r w:rsidR="00C41766">
        <w:rPr>
          <w:sz w:val="24"/>
        </w:rPr>
        <w:t xml:space="preserve">                        </w:t>
      </w:r>
      <w:r w:rsidR="00C41766">
        <w:rPr>
          <w:rFonts w:hint="eastAsia"/>
          <w:sz w:val="24"/>
        </w:rPr>
        <w:t xml:space="preserve"> </w:t>
      </w:r>
      <w:r w:rsidR="00C41766">
        <w:rPr>
          <w:sz w:val="24"/>
        </w:rPr>
        <w:t xml:space="preserve">                                                                   </w:t>
      </w:r>
      <w:r w:rsidR="00C41766">
        <w:rPr>
          <w:rFonts w:hint="eastAsia"/>
          <w:sz w:val="24"/>
        </w:rPr>
        <w:t>（</w:t>
      </w:r>
      <w:r w:rsidR="00C41766">
        <w:rPr>
          <w:rFonts w:hint="eastAsia"/>
          <w:sz w:val="24"/>
        </w:rPr>
        <w:t>B</w:t>
      </w:r>
      <w:r w:rsidR="00C41766">
        <w:rPr>
          <w:sz w:val="24"/>
        </w:rPr>
        <w:t>.</w:t>
      </w:r>
      <w:r w:rsidR="0070053B">
        <w:rPr>
          <w:rFonts w:hint="eastAsia"/>
          <w:sz w:val="24"/>
        </w:rPr>
        <w:t>3</w:t>
      </w:r>
      <w:r w:rsidR="00C41766">
        <w:rPr>
          <w:rFonts w:hint="eastAsia"/>
          <w:sz w:val="24"/>
        </w:rPr>
        <w:t>）</w:t>
      </w:r>
    </w:p>
    <w:p w14:paraId="093CDEB9" w14:textId="77777777" w:rsidR="00C41766" w:rsidRPr="009C51AA" w:rsidRDefault="00C41766" w:rsidP="00C41766">
      <w:pPr>
        <w:spacing w:line="360" w:lineRule="auto"/>
        <w:ind w:firstLineChars="200" w:firstLine="480"/>
        <w:rPr>
          <w:sz w:val="24"/>
        </w:rPr>
      </w:pPr>
      <w:r w:rsidRPr="00426127">
        <w:rPr>
          <w:sz w:val="24"/>
        </w:rPr>
        <w:t>式中：</w:t>
      </w:r>
    </w:p>
    <w:p w14:paraId="7F39069E" w14:textId="77777777" w:rsidR="00C41766" w:rsidRPr="009C51AA" w:rsidRDefault="00000000" w:rsidP="00C41766">
      <w:pPr>
        <w:spacing w:line="360" w:lineRule="auto"/>
        <w:ind w:firstLineChars="200" w:firstLine="480"/>
        <w:rPr>
          <w:i/>
          <w:iCs/>
          <w:sz w:val="24"/>
          <w:szCs w:val="24"/>
        </w:rPr>
      </w:pPr>
      <m:oMath>
        <m:sSub>
          <m:sSubPr>
            <m:ctrlPr>
              <w:rPr>
                <w:rFonts w:ascii="Cambria Math" w:eastAsia="仿宋" w:hAnsi="Cambria Math"/>
                <w:sz w:val="24"/>
              </w:rPr>
            </m:ctrlPr>
          </m:sSubPr>
          <m:e>
            <m:r>
              <m:rPr>
                <m:nor/>
              </m:rPr>
              <w:rPr>
                <w:rFonts w:eastAsia="仿宋"/>
                <w:i/>
                <w:sz w:val="24"/>
              </w:rPr>
              <m:t>∆</m:t>
            </m:r>
          </m:e>
          <m:sub>
            <m:r>
              <m:rPr>
                <m:nor/>
              </m:rPr>
              <w:rPr>
                <w:rFonts w:eastAsia="仿宋"/>
                <w:i/>
                <w:sz w:val="24"/>
              </w:rPr>
              <m:t>λ</m:t>
            </m:r>
          </m:sub>
        </m:sSub>
      </m:oMath>
      <w:r w:rsidR="00C41766" w:rsidRPr="009C51AA">
        <w:rPr>
          <w:iCs/>
          <w:sz w:val="24"/>
          <w:szCs w:val="24"/>
        </w:rPr>
        <w:t>——</w:t>
      </w:r>
      <w:r w:rsidR="00C41766" w:rsidRPr="009C51AA">
        <w:rPr>
          <w:bCs/>
          <w:sz w:val="24"/>
          <w:szCs w:val="24"/>
        </w:rPr>
        <w:t>电流互感器负荷箱负荷</w:t>
      </w:r>
      <w:r w:rsidR="00C41766" w:rsidRPr="009C51AA">
        <w:rPr>
          <w:sz w:val="24"/>
          <w:szCs w:val="24"/>
        </w:rPr>
        <w:t>误差值，单位：</w:t>
      </w:r>
      <w:r w:rsidR="00C41766">
        <w:rPr>
          <w:rFonts w:hint="eastAsia"/>
          <w:sz w:val="24"/>
          <w:szCs w:val="24"/>
        </w:rPr>
        <w:t>无量纲</w:t>
      </w:r>
      <w:r w:rsidR="00C41766" w:rsidRPr="009C51AA">
        <w:rPr>
          <w:sz w:val="24"/>
          <w:szCs w:val="24"/>
        </w:rPr>
        <w:t>；</w:t>
      </w:r>
    </w:p>
    <w:p w14:paraId="49BFD872" w14:textId="77777777" w:rsidR="00C41766" w:rsidRPr="009C51AA" w:rsidRDefault="00000000" w:rsidP="00C41766">
      <w:pPr>
        <w:spacing w:line="360" w:lineRule="auto"/>
        <w:ind w:firstLineChars="200" w:firstLine="480"/>
        <w:rPr>
          <w:sz w:val="24"/>
          <w:szCs w:val="24"/>
        </w:rPr>
      </w:pPr>
      <m:oMath>
        <m:sSub>
          <m:sSubPr>
            <m:ctrlPr>
              <w:rPr>
                <w:rFonts w:ascii="Cambria Math" w:eastAsia="仿宋" w:hAnsi="Cambria Math"/>
                <w:i/>
                <w:sz w:val="24"/>
              </w:rPr>
            </m:ctrlPr>
          </m:sSubPr>
          <m:e>
            <m:r>
              <m:rPr>
                <m:nor/>
              </m:rPr>
              <w:rPr>
                <w:rFonts w:eastAsia="仿宋"/>
                <w:i/>
                <w:sz w:val="24"/>
              </w:rPr>
              <m:t>λ</m:t>
            </m:r>
          </m:e>
          <m:sub>
            <m:r>
              <m:rPr>
                <m:nor/>
              </m:rPr>
              <w:rPr>
                <w:rFonts w:eastAsia="仿宋"/>
                <w:sz w:val="24"/>
              </w:rPr>
              <m:t>0</m:t>
            </m:r>
          </m:sub>
        </m:sSub>
      </m:oMath>
      <w:r w:rsidR="00C41766" w:rsidRPr="009C51AA">
        <w:rPr>
          <w:sz w:val="24"/>
          <w:szCs w:val="24"/>
        </w:rPr>
        <w:t>——</w:t>
      </w:r>
      <w:r w:rsidR="00C41766" w:rsidRPr="009C51AA">
        <w:rPr>
          <w:bCs/>
          <w:sz w:val="24"/>
          <w:szCs w:val="24"/>
        </w:rPr>
        <w:t>电流互感器负荷箱负荷</w:t>
      </w:r>
      <w:r w:rsidR="00C41766" w:rsidRPr="009C51AA">
        <w:rPr>
          <w:sz w:val="24"/>
          <w:szCs w:val="24"/>
        </w:rPr>
        <w:t>标称值，单位：</w:t>
      </w:r>
      <w:r w:rsidR="00C41766">
        <w:rPr>
          <w:rFonts w:hint="eastAsia"/>
          <w:sz w:val="24"/>
          <w:szCs w:val="24"/>
        </w:rPr>
        <w:t>无量纲</w:t>
      </w:r>
      <w:r w:rsidR="00C41766" w:rsidRPr="009C51AA">
        <w:rPr>
          <w:sz w:val="24"/>
          <w:szCs w:val="24"/>
        </w:rPr>
        <w:t>；</w:t>
      </w:r>
    </w:p>
    <w:p w14:paraId="5FDF5E1C" w14:textId="77777777" w:rsidR="00C41766" w:rsidRPr="009C51AA" w:rsidRDefault="00000000" w:rsidP="00C41766">
      <w:pPr>
        <w:spacing w:line="360" w:lineRule="auto"/>
        <w:ind w:firstLineChars="200" w:firstLine="480"/>
        <w:rPr>
          <w:sz w:val="24"/>
          <w:szCs w:val="24"/>
        </w:rPr>
      </w:pPr>
      <m:oMath>
        <m:sSub>
          <m:sSubPr>
            <m:ctrlPr>
              <w:rPr>
                <w:rFonts w:ascii="Cambria Math" w:eastAsia="仿宋" w:hAnsi="Cambria Math"/>
                <w:i/>
                <w:sz w:val="24"/>
              </w:rPr>
            </m:ctrlPr>
          </m:sSubPr>
          <m:e>
            <m:r>
              <m:rPr>
                <m:nor/>
              </m:rPr>
              <w:rPr>
                <w:rFonts w:eastAsia="仿宋"/>
                <w:i/>
                <w:sz w:val="24"/>
              </w:rPr>
              <m:t>λ</m:t>
            </m:r>
          </m:e>
          <m:sub>
            <m:r>
              <m:rPr>
                <m:nor/>
              </m:rPr>
              <w:rPr>
                <w:rFonts w:eastAsia="仿宋"/>
                <w:sz w:val="24"/>
              </w:rPr>
              <m:t>x</m:t>
            </m:r>
          </m:sub>
        </m:sSub>
      </m:oMath>
      <w:r w:rsidR="00C41766" w:rsidRPr="009C51AA">
        <w:rPr>
          <w:sz w:val="24"/>
          <w:szCs w:val="24"/>
        </w:rPr>
        <w:t>——</w:t>
      </w:r>
      <w:r w:rsidR="00C41766" w:rsidRPr="009C51AA">
        <w:rPr>
          <w:bCs/>
          <w:sz w:val="24"/>
          <w:szCs w:val="24"/>
        </w:rPr>
        <w:t>电流互感器负荷箱</w:t>
      </w:r>
      <w:r w:rsidR="00C41766" w:rsidRPr="009C51AA">
        <w:rPr>
          <w:sz w:val="24"/>
          <w:szCs w:val="24"/>
        </w:rPr>
        <w:t>负荷实测值，单位：</w:t>
      </w:r>
      <w:r w:rsidR="00C41766">
        <w:rPr>
          <w:rFonts w:hint="eastAsia"/>
          <w:sz w:val="24"/>
          <w:szCs w:val="24"/>
        </w:rPr>
        <w:t>无量纲。</w:t>
      </w:r>
    </w:p>
    <w:p w14:paraId="172A4A11" w14:textId="6EB5BDE2" w:rsidR="00C41766" w:rsidRPr="00FF4420" w:rsidRDefault="00C41766" w:rsidP="00C41766">
      <w:pPr>
        <w:snapToGrid w:val="0"/>
        <w:spacing w:line="360" w:lineRule="auto"/>
        <w:mirrorIndents/>
        <w:rPr>
          <w:bCs/>
          <w:sz w:val="24"/>
          <w:szCs w:val="24"/>
        </w:rPr>
      </w:pPr>
      <w:r w:rsidRPr="00FF4420">
        <w:rPr>
          <w:rFonts w:hint="eastAsia"/>
          <w:bCs/>
          <w:sz w:val="24"/>
          <w:szCs w:val="24"/>
        </w:rPr>
        <w:t>B</w:t>
      </w:r>
      <w:r w:rsidRPr="00FF4420">
        <w:rPr>
          <w:bCs/>
          <w:sz w:val="24"/>
          <w:szCs w:val="24"/>
        </w:rPr>
        <w:t>.2</w:t>
      </w:r>
      <w:r w:rsidRPr="00FF4420">
        <w:rPr>
          <w:rFonts w:hint="eastAsia"/>
          <w:bCs/>
          <w:sz w:val="24"/>
          <w:szCs w:val="24"/>
        </w:rPr>
        <w:t>.3</w:t>
      </w:r>
      <w:r w:rsidRPr="00FF4420">
        <w:rPr>
          <w:bCs/>
          <w:sz w:val="24"/>
          <w:szCs w:val="24"/>
        </w:rPr>
        <w:t xml:space="preserve">  </w:t>
      </w:r>
      <w:r w:rsidRPr="00FF4420">
        <w:rPr>
          <w:rFonts w:hint="eastAsia"/>
          <w:bCs/>
          <w:sz w:val="24"/>
          <w:szCs w:val="24"/>
        </w:rPr>
        <w:t>不确定度</w:t>
      </w:r>
      <w:r>
        <w:rPr>
          <w:rFonts w:hint="eastAsia"/>
          <w:bCs/>
          <w:sz w:val="24"/>
          <w:szCs w:val="24"/>
        </w:rPr>
        <w:t>分量</w:t>
      </w:r>
      <w:r w:rsidRPr="00FF4420">
        <w:rPr>
          <w:bCs/>
          <w:sz w:val="24"/>
          <w:szCs w:val="24"/>
        </w:rPr>
        <w:t>来源</w:t>
      </w:r>
    </w:p>
    <w:p w14:paraId="4C68253F" w14:textId="77777777" w:rsidR="00C41766" w:rsidRPr="00E6602E" w:rsidRDefault="00C41766" w:rsidP="00C41766">
      <w:pPr>
        <w:snapToGrid w:val="0"/>
        <w:spacing w:line="360" w:lineRule="auto"/>
        <w:ind w:firstLineChars="200" w:firstLine="480"/>
        <w:rPr>
          <w:bCs/>
          <w:sz w:val="24"/>
          <w:szCs w:val="24"/>
        </w:rPr>
      </w:pPr>
      <w:r w:rsidRPr="00E6602E">
        <w:rPr>
          <w:bCs/>
          <w:sz w:val="24"/>
          <w:szCs w:val="24"/>
        </w:rPr>
        <w:t>（</w:t>
      </w:r>
      <w:r w:rsidRPr="00E6602E">
        <w:rPr>
          <w:bCs/>
          <w:sz w:val="24"/>
          <w:szCs w:val="24"/>
        </w:rPr>
        <w:t>1</w:t>
      </w:r>
      <w:r w:rsidRPr="00E6602E">
        <w:rPr>
          <w:bCs/>
          <w:sz w:val="24"/>
          <w:szCs w:val="24"/>
        </w:rPr>
        <w:t>）测量重复性引入的不确定度分量</w:t>
      </w:r>
      <m:oMath>
        <m:sSub>
          <m:sSubPr>
            <m:ctrlPr>
              <w:rPr>
                <w:rFonts w:ascii="Cambria Math" w:eastAsia="仿宋" w:hAnsi="Cambria Math"/>
                <w:sz w:val="24"/>
              </w:rPr>
            </m:ctrlPr>
          </m:sSubPr>
          <m:e>
            <m:r>
              <m:rPr>
                <m:nor/>
              </m:rPr>
              <w:rPr>
                <w:rFonts w:eastAsia="仿宋"/>
                <w:i/>
                <w:sz w:val="24"/>
              </w:rPr>
              <m:t>u</m:t>
            </m:r>
          </m:e>
          <m:sub>
            <m:r>
              <m:rPr>
                <m:nor/>
              </m:rPr>
              <w:rPr>
                <w:rFonts w:eastAsia="仿宋"/>
                <w:sz w:val="24"/>
              </w:rPr>
              <m:t>1</m:t>
            </m:r>
          </m:sub>
        </m:sSub>
      </m:oMath>
    </w:p>
    <w:p w14:paraId="5269CF22" w14:textId="77777777" w:rsidR="00C41766" w:rsidRPr="00E6602E" w:rsidRDefault="00C41766" w:rsidP="00C41766">
      <w:pPr>
        <w:snapToGrid w:val="0"/>
        <w:spacing w:line="360" w:lineRule="auto"/>
        <w:ind w:firstLineChars="200" w:firstLine="480"/>
        <w:rPr>
          <w:bCs/>
          <w:sz w:val="24"/>
          <w:szCs w:val="24"/>
        </w:rPr>
      </w:pPr>
      <w:r w:rsidRPr="00E6602E">
        <w:rPr>
          <w:bCs/>
          <w:sz w:val="24"/>
          <w:szCs w:val="24"/>
        </w:rPr>
        <w:t>（</w:t>
      </w:r>
      <w:r w:rsidRPr="00E6602E">
        <w:rPr>
          <w:bCs/>
          <w:sz w:val="24"/>
          <w:szCs w:val="24"/>
        </w:rPr>
        <w:t>2</w:t>
      </w:r>
      <w:r w:rsidRPr="00E6602E">
        <w:rPr>
          <w:bCs/>
          <w:sz w:val="24"/>
          <w:szCs w:val="24"/>
        </w:rPr>
        <w:t>）互感器负荷箱测试仪准确度引入的不确定度分量</w:t>
      </w:r>
      <m:oMath>
        <m:sSub>
          <m:sSubPr>
            <m:ctrlPr>
              <w:rPr>
                <w:rFonts w:ascii="Cambria Math" w:eastAsia="仿宋" w:hAnsi="Cambria Math"/>
                <w:sz w:val="24"/>
              </w:rPr>
            </m:ctrlPr>
          </m:sSubPr>
          <m:e>
            <m:r>
              <m:rPr>
                <m:nor/>
              </m:rPr>
              <w:rPr>
                <w:rFonts w:eastAsia="仿宋"/>
                <w:i/>
                <w:sz w:val="24"/>
              </w:rPr>
              <m:t>u</m:t>
            </m:r>
          </m:e>
          <m:sub>
            <m:r>
              <m:rPr>
                <m:nor/>
              </m:rPr>
              <w:rPr>
                <w:rFonts w:eastAsia="仿宋"/>
                <w:sz w:val="24"/>
              </w:rPr>
              <m:t>2</m:t>
            </m:r>
          </m:sub>
        </m:sSub>
      </m:oMath>
    </w:p>
    <w:p w14:paraId="403C1EBF" w14:textId="14A7BDE4" w:rsidR="00C41766" w:rsidRPr="00E6602E" w:rsidRDefault="00C41766" w:rsidP="00C41766">
      <w:pPr>
        <w:snapToGrid w:val="0"/>
        <w:spacing w:line="360" w:lineRule="auto"/>
        <w:ind w:firstLineChars="200" w:firstLine="480"/>
        <w:rPr>
          <w:rFonts w:eastAsia="黑体"/>
          <w:bCs/>
          <w:sz w:val="24"/>
          <w:szCs w:val="24"/>
        </w:rPr>
      </w:pPr>
      <w:r w:rsidRPr="00E6602E">
        <w:rPr>
          <w:bCs/>
          <w:sz w:val="24"/>
          <w:szCs w:val="24"/>
        </w:rPr>
        <w:t>（</w:t>
      </w:r>
      <w:r w:rsidRPr="00E6602E">
        <w:rPr>
          <w:bCs/>
          <w:sz w:val="24"/>
          <w:szCs w:val="24"/>
        </w:rPr>
        <w:t>3</w:t>
      </w:r>
      <w:r w:rsidRPr="00E6602E">
        <w:rPr>
          <w:bCs/>
          <w:sz w:val="24"/>
          <w:szCs w:val="24"/>
        </w:rPr>
        <w:t>）环境电磁场干扰影响引入的不确定度分量</w:t>
      </w:r>
      <m:oMath>
        <m:sSub>
          <m:sSubPr>
            <m:ctrlPr>
              <w:rPr>
                <w:rFonts w:ascii="Cambria Math" w:eastAsia="仿宋" w:hAnsi="Cambria Math"/>
                <w:sz w:val="24"/>
              </w:rPr>
            </m:ctrlPr>
          </m:sSubPr>
          <m:e>
            <m:r>
              <m:rPr>
                <m:nor/>
              </m:rPr>
              <w:rPr>
                <w:rFonts w:eastAsia="仿宋"/>
                <w:i/>
                <w:sz w:val="24"/>
              </w:rPr>
              <m:t>u</m:t>
            </m:r>
          </m:e>
          <m:sub>
            <m:r>
              <m:rPr>
                <m:nor/>
              </m:rPr>
              <w:rPr>
                <w:rFonts w:eastAsia="仿宋"/>
                <w:sz w:val="24"/>
              </w:rPr>
              <m:t>3</m:t>
            </m:r>
          </m:sub>
        </m:sSub>
      </m:oMath>
    </w:p>
    <w:p w14:paraId="5D746598" w14:textId="1EE1DB80" w:rsidR="00C41766" w:rsidRPr="00E6602E" w:rsidRDefault="00C41766" w:rsidP="00C41766">
      <w:pPr>
        <w:snapToGrid w:val="0"/>
        <w:spacing w:line="360" w:lineRule="auto"/>
        <w:ind w:firstLineChars="200" w:firstLine="480"/>
        <w:rPr>
          <w:bCs/>
          <w:sz w:val="24"/>
          <w:szCs w:val="24"/>
        </w:rPr>
      </w:pPr>
      <w:r w:rsidRPr="00E6602E">
        <w:rPr>
          <w:bCs/>
          <w:sz w:val="24"/>
          <w:szCs w:val="24"/>
        </w:rPr>
        <w:t>（</w:t>
      </w:r>
      <w:r w:rsidRPr="00E6602E">
        <w:rPr>
          <w:bCs/>
          <w:sz w:val="24"/>
          <w:szCs w:val="24"/>
        </w:rPr>
        <w:t>4</w:t>
      </w:r>
      <w:r w:rsidRPr="00E6602E">
        <w:rPr>
          <w:bCs/>
          <w:sz w:val="24"/>
          <w:szCs w:val="24"/>
        </w:rPr>
        <w:t>）互感器负荷箱测试仪分辨力引入的不确定度分量</w:t>
      </w:r>
      <m:oMath>
        <m:sSub>
          <m:sSubPr>
            <m:ctrlPr>
              <w:rPr>
                <w:rFonts w:ascii="Cambria Math" w:eastAsia="仿宋" w:hAnsi="Cambria Math"/>
                <w:sz w:val="24"/>
              </w:rPr>
            </m:ctrlPr>
          </m:sSubPr>
          <m:e>
            <m:r>
              <m:rPr>
                <m:nor/>
              </m:rPr>
              <w:rPr>
                <w:rFonts w:eastAsia="仿宋"/>
                <w:i/>
                <w:sz w:val="24"/>
              </w:rPr>
              <m:t>u</m:t>
            </m:r>
          </m:e>
          <m:sub>
            <m:r>
              <m:rPr>
                <m:nor/>
              </m:rPr>
              <w:rPr>
                <w:rFonts w:eastAsia="仿宋"/>
                <w:sz w:val="24"/>
              </w:rPr>
              <m:t>4</m:t>
            </m:r>
          </m:sub>
        </m:sSub>
      </m:oMath>
    </w:p>
    <w:p w14:paraId="556A5AC0" w14:textId="77777777" w:rsidR="00C41766" w:rsidRPr="00E6602E" w:rsidRDefault="00C41766" w:rsidP="00C41766">
      <w:pPr>
        <w:snapToGrid w:val="0"/>
        <w:spacing w:line="360" w:lineRule="auto"/>
        <w:ind w:firstLineChars="200" w:firstLine="480"/>
        <w:rPr>
          <w:bCs/>
          <w:sz w:val="24"/>
          <w:szCs w:val="24"/>
        </w:rPr>
      </w:pPr>
      <w:r w:rsidRPr="00E6602E">
        <w:rPr>
          <w:bCs/>
          <w:sz w:val="24"/>
          <w:szCs w:val="24"/>
        </w:rPr>
        <w:t>（</w:t>
      </w:r>
      <w:r w:rsidRPr="00E6602E">
        <w:rPr>
          <w:bCs/>
          <w:sz w:val="24"/>
          <w:szCs w:val="24"/>
        </w:rPr>
        <w:t>5</w:t>
      </w:r>
      <w:r w:rsidRPr="00E6602E">
        <w:rPr>
          <w:bCs/>
          <w:sz w:val="24"/>
          <w:szCs w:val="24"/>
        </w:rPr>
        <w:t>）环境温度引入的不确定度分量</w:t>
      </w:r>
      <m:oMath>
        <m:sSub>
          <m:sSubPr>
            <m:ctrlPr>
              <w:rPr>
                <w:rFonts w:ascii="Cambria Math" w:eastAsia="仿宋" w:hAnsi="Cambria Math"/>
                <w:sz w:val="24"/>
              </w:rPr>
            </m:ctrlPr>
          </m:sSubPr>
          <m:e>
            <m:r>
              <m:rPr>
                <m:nor/>
              </m:rPr>
              <w:rPr>
                <w:rFonts w:eastAsia="仿宋"/>
                <w:i/>
                <w:sz w:val="24"/>
              </w:rPr>
              <m:t>u</m:t>
            </m:r>
          </m:e>
          <m:sub>
            <m:r>
              <m:rPr>
                <m:nor/>
              </m:rPr>
              <w:rPr>
                <w:rFonts w:eastAsia="仿宋"/>
                <w:sz w:val="24"/>
              </w:rPr>
              <m:t>5</m:t>
            </m:r>
          </m:sub>
        </m:sSub>
      </m:oMath>
    </w:p>
    <w:p w14:paraId="6C284C1E" w14:textId="77777777" w:rsidR="00C41766" w:rsidRPr="00E6602E" w:rsidRDefault="00C41766" w:rsidP="00C41766">
      <w:pPr>
        <w:snapToGrid w:val="0"/>
        <w:spacing w:line="360" w:lineRule="auto"/>
        <w:ind w:firstLineChars="200" w:firstLine="480"/>
        <w:rPr>
          <w:bCs/>
          <w:sz w:val="24"/>
          <w:szCs w:val="24"/>
        </w:rPr>
      </w:pPr>
      <w:r w:rsidRPr="00E6602E">
        <w:rPr>
          <w:bCs/>
          <w:sz w:val="24"/>
          <w:szCs w:val="24"/>
        </w:rPr>
        <w:t>（</w:t>
      </w:r>
      <w:r w:rsidRPr="00E6602E">
        <w:rPr>
          <w:bCs/>
          <w:sz w:val="24"/>
          <w:szCs w:val="24"/>
        </w:rPr>
        <w:t>6</w:t>
      </w:r>
      <w:r w:rsidRPr="00E6602E">
        <w:rPr>
          <w:bCs/>
          <w:sz w:val="24"/>
          <w:szCs w:val="24"/>
        </w:rPr>
        <w:t>）环境湿度引入的不确定度分量</w:t>
      </w:r>
      <m:oMath>
        <m:sSub>
          <m:sSubPr>
            <m:ctrlPr>
              <w:rPr>
                <w:rFonts w:ascii="Cambria Math" w:eastAsia="仿宋" w:hAnsi="Cambria Math"/>
                <w:sz w:val="24"/>
              </w:rPr>
            </m:ctrlPr>
          </m:sSubPr>
          <m:e>
            <m:r>
              <m:rPr>
                <m:nor/>
              </m:rPr>
              <w:rPr>
                <w:rFonts w:eastAsia="仿宋"/>
                <w:i/>
                <w:sz w:val="24"/>
              </w:rPr>
              <m:t>u</m:t>
            </m:r>
          </m:e>
          <m:sub>
            <m:r>
              <m:rPr>
                <m:nor/>
              </m:rPr>
              <w:rPr>
                <w:rFonts w:eastAsia="仿宋"/>
                <w:sz w:val="24"/>
              </w:rPr>
              <m:t>6</m:t>
            </m:r>
          </m:sub>
        </m:sSub>
      </m:oMath>
    </w:p>
    <w:p w14:paraId="60FD08F7" w14:textId="77777777" w:rsidR="00C41766" w:rsidRPr="00E6602E" w:rsidRDefault="00C41766" w:rsidP="00C41766">
      <w:pPr>
        <w:snapToGrid w:val="0"/>
        <w:spacing w:line="360" w:lineRule="auto"/>
        <w:ind w:firstLineChars="200" w:firstLine="480"/>
        <w:rPr>
          <w:bCs/>
          <w:sz w:val="24"/>
          <w:szCs w:val="24"/>
        </w:rPr>
      </w:pPr>
      <w:r w:rsidRPr="00E6602E">
        <w:rPr>
          <w:bCs/>
          <w:sz w:val="24"/>
          <w:szCs w:val="24"/>
        </w:rPr>
        <w:t>（</w:t>
      </w:r>
      <w:r w:rsidRPr="00E6602E">
        <w:rPr>
          <w:bCs/>
          <w:sz w:val="24"/>
          <w:szCs w:val="24"/>
        </w:rPr>
        <w:t>7</w:t>
      </w:r>
      <w:r w:rsidRPr="00E6602E">
        <w:rPr>
          <w:bCs/>
          <w:sz w:val="24"/>
          <w:szCs w:val="24"/>
        </w:rPr>
        <w:t>）电源电压引入的不确定度分量</w:t>
      </w:r>
      <m:oMath>
        <m:sSub>
          <m:sSubPr>
            <m:ctrlPr>
              <w:rPr>
                <w:rFonts w:ascii="Cambria Math" w:eastAsia="仿宋" w:hAnsi="Cambria Math"/>
                <w:sz w:val="24"/>
              </w:rPr>
            </m:ctrlPr>
          </m:sSubPr>
          <m:e>
            <m:r>
              <m:rPr>
                <m:nor/>
              </m:rPr>
              <w:rPr>
                <w:rFonts w:eastAsia="仿宋"/>
                <w:i/>
                <w:sz w:val="24"/>
              </w:rPr>
              <m:t>u</m:t>
            </m:r>
          </m:e>
          <m:sub>
            <m:r>
              <m:rPr>
                <m:nor/>
              </m:rPr>
              <w:rPr>
                <w:rFonts w:eastAsia="仿宋"/>
                <w:sz w:val="24"/>
              </w:rPr>
              <m:t>7</m:t>
            </m:r>
          </m:sub>
        </m:sSub>
      </m:oMath>
    </w:p>
    <w:p w14:paraId="664DE57D" w14:textId="77777777" w:rsidR="00C41766" w:rsidRPr="00E6602E" w:rsidRDefault="00C41766" w:rsidP="00C41766">
      <w:pPr>
        <w:snapToGrid w:val="0"/>
        <w:spacing w:line="360" w:lineRule="auto"/>
        <w:ind w:firstLineChars="200" w:firstLine="480"/>
        <w:rPr>
          <w:bCs/>
          <w:sz w:val="24"/>
          <w:szCs w:val="24"/>
        </w:rPr>
      </w:pPr>
      <w:r w:rsidRPr="00E6602E">
        <w:rPr>
          <w:bCs/>
          <w:sz w:val="24"/>
          <w:szCs w:val="24"/>
        </w:rPr>
        <w:t>（</w:t>
      </w:r>
      <w:r w:rsidRPr="00E6602E">
        <w:rPr>
          <w:bCs/>
          <w:sz w:val="24"/>
          <w:szCs w:val="24"/>
        </w:rPr>
        <w:t>8</w:t>
      </w:r>
      <w:r w:rsidRPr="00E6602E">
        <w:rPr>
          <w:bCs/>
          <w:sz w:val="24"/>
          <w:szCs w:val="24"/>
        </w:rPr>
        <w:t>）电源频率引入的不确定度分量</w:t>
      </w:r>
      <m:oMath>
        <m:sSub>
          <m:sSubPr>
            <m:ctrlPr>
              <w:rPr>
                <w:rFonts w:ascii="Cambria Math" w:eastAsia="仿宋" w:hAnsi="Cambria Math"/>
                <w:sz w:val="24"/>
              </w:rPr>
            </m:ctrlPr>
          </m:sSubPr>
          <m:e>
            <m:r>
              <m:rPr>
                <m:nor/>
              </m:rPr>
              <w:rPr>
                <w:rFonts w:eastAsia="仿宋"/>
                <w:i/>
                <w:sz w:val="24"/>
              </w:rPr>
              <m:t>u</m:t>
            </m:r>
          </m:e>
          <m:sub>
            <m:r>
              <m:rPr>
                <m:nor/>
              </m:rPr>
              <w:rPr>
                <w:rFonts w:eastAsia="仿宋"/>
                <w:sz w:val="24"/>
              </w:rPr>
              <m:t>8</m:t>
            </m:r>
          </m:sub>
        </m:sSub>
      </m:oMath>
    </w:p>
    <w:p w14:paraId="5569CC9E" w14:textId="77777777" w:rsidR="00C41766" w:rsidRPr="00E6602E" w:rsidRDefault="00C41766" w:rsidP="00C41766">
      <w:pPr>
        <w:snapToGrid w:val="0"/>
        <w:spacing w:line="360" w:lineRule="auto"/>
        <w:ind w:firstLineChars="200" w:firstLine="480"/>
        <w:rPr>
          <w:bCs/>
          <w:sz w:val="24"/>
          <w:szCs w:val="24"/>
        </w:rPr>
      </w:pPr>
      <w:r w:rsidRPr="00E6602E">
        <w:rPr>
          <w:bCs/>
          <w:sz w:val="24"/>
          <w:szCs w:val="24"/>
        </w:rPr>
        <w:t>（</w:t>
      </w:r>
      <w:r w:rsidRPr="00E6602E">
        <w:rPr>
          <w:bCs/>
          <w:sz w:val="24"/>
          <w:szCs w:val="24"/>
        </w:rPr>
        <w:t>9</w:t>
      </w:r>
      <w:r w:rsidRPr="00E6602E">
        <w:rPr>
          <w:bCs/>
          <w:sz w:val="24"/>
          <w:szCs w:val="24"/>
        </w:rPr>
        <w:t>）电源谐波畸变率引入的不确定度分量</w:t>
      </w:r>
      <m:oMath>
        <m:sSub>
          <m:sSubPr>
            <m:ctrlPr>
              <w:rPr>
                <w:rFonts w:ascii="Cambria Math" w:eastAsia="仿宋" w:hAnsi="Cambria Math"/>
                <w:sz w:val="24"/>
              </w:rPr>
            </m:ctrlPr>
          </m:sSubPr>
          <m:e>
            <m:r>
              <m:rPr>
                <m:nor/>
              </m:rPr>
              <w:rPr>
                <w:rFonts w:eastAsia="仿宋"/>
                <w:i/>
                <w:sz w:val="24"/>
              </w:rPr>
              <m:t>u</m:t>
            </m:r>
          </m:e>
          <m:sub>
            <m:r>
              <m:rPr>
                <m:nor/>
              </m:rPr>
              <w:rPr>
                <w:rFonts w:eastAsia="仿宋"/>
                <w:sz w:val="24"/>
              </w:rPr>
              <m:t>9</m:t>
            </m:r>
          </m:sub>
        </m:sSub>
      </m:oMath>
    </w:p>
    <w:p w14:paraId="56DBABEE" w14:textId="0D1743FF" w:rsidR="00C41766" w:rsidRPr="00FF4420" w:rsidRDefault="00C41766" w:rsidP="00C41766">
      <w:pPr>
        <w:snapToGrid w:val="0"/>
        <w:spacing w:line="360" w:lineRule="auto"/>
        <w:mirrorIndents/>
        <w:rPr>
          <w:bCs/>
          <w:sz w:val="24"/>
          <w:szCs w:val="24"/>
        </w:rPr>
      </w:pPr>
      <w:r w:rsidRPr="00FF4420">
        <w:rPr>
          <w:rFonts w:hint="eastAsia"/>
          <w:bCs/>
          <w:sz w:val="24"/>
          <w:szCs w:val="24"/>
        </w:rPr>
        <w:t>B</w:t>
      </w:r>
      <w:r w:rsidRPr="00FF4420">
        <w:rPr>
          <w:bCs/>
          <w:sz w:val="24"/>
          <w:szCs w:val="24"/>
        </w:rPr>
        <w:t>.2</w:t>
      </w:r>
      <w:r w:rsidRPr="00FF4420">
        <w:rPr>
          <w:rFonts w:hint="eastAsia"/>
          <w:bCs/>
          <w:sz w:val="24"/>
          <w:szCs w:val="24"/>
        </w:rPr>
        <w:t>.4</w:t>
      </w:r>
      <w:r w:rsidRPr="00FF4420">
        <w:rPr>
          <w:bCs/>
          <w:sz w:val="24"/>
          <w:szCs w:val="24"/>
        </w:rPr>
        <w:t xml:space="preserve"> </w:t>
      </w:r>
      <w:r w:rsidRPr="00FF4420">
        <w:rPr>
          <w:bCs/>
          <w:sz w:val="24"/>
          <w:szCs w:val="24"/>
        </w:rPr>
        <w:t>标准不确定度</w:t>
      </w:r>
      <w:r>
        <w:rPr>
          <w:rFonts w:hint="eastAsia"/>
          <w:bCs/>
          <w:sz w:val="24"/>
          <w:szCs w:val="24"/>
        </w:rPr>
        <w:t>分量</w:t>
      </w:r>
      <w:r w:rsidRPr="00FF4420">
        <w:rPr>
          <w:bCs/>
          <w:sz w:val="24"/>
          <w:szCs w:val="24"/>
        </w:rPr>
        <w:t>评定</w:t>
      </w:r>
    </w:p>
    <w:p w14:paraId="445F9DD5" w14:textId="7158DC93" w:rsidR="00C41766" w:rsidRPr="00E6602E" w:rsidRDefault="00C41766" w:rsidP="00C41766">
      <w:pPr>
        <w:snapToGrid w:val="0"/>
        <w:spacing w:line="360" w:lineRule="auto"/>
        <w:ind w:firstLineChars="200" w:firstLine="480"/>
        <w:rPr>
          <w:bCs/>
          <w:sz w:val="24"/>
          <w:szCs w:val="24"/>
        </w:rPr>
      </w:pPr>
      <w:r>
        <w:rPr>
          <w:rFonts w:hint="eastAsia"/>
          <w:bCs/>
          <w:sz w:val="24"/>
          <w:szCs w:val="24"/>
        </w:rPr>
        <w:t>标准器分辨力、</w:t>
      </w:r>
      <w:r w:rsidRPr="00E6602E">
        <w:rPr>
          <w:bCs/>
          <w:sz w:val="24"/>
          <w:szCs w:val="24"/>
        </w:rPr>
        <w:t>环境温湿度</w:t>
      </w:r>
      <w:r>
        <w:rPr>
          <w:rFonts w:hint="eastAsia"/>
          <w:bCs/>
          <w:sz w:val="24"/>
          <w:szCs w:val="24"/>
        </w:rPr>
        <w:t>条件</w:t>
      </w:r>
      <w:r w:rsidRPr="00E6602E">
        <w:rPr>
          <w:bCs/>
          <w:sz w:val="24"/>
          <w:szCs w:val="24"/>
        </w:rPr>
        <w:t>，电源电压、频率及谐波畸变率符合方法要求，因此</w:t>
      </w:r>
      <m:oMath>
        <m:sSub>
          <m:sSubPr>
            <m:ctrlPr>
              <w:rPr>
                <w:rFonts w:ascii="Cambria Math" w:eastAsia="仿宋" w:hAnsi="Cambria Math"/>
                <w:sz w:val="24"/>
              </w:rPr>
            </m:ctrlPr>
          </m:sSubPr>
          <m:e>
            <m:r>
              <m:rPr>
                <m:nor/>
              </m:rPr>
              <w:rPr>
                <w:rFonts w:eastAsia="仿宋"/>
                <w:i/>
                <w:sz w:val="24"/>
              </w:rPr>
              <m:t>u</m:t>
            </m:r>
          </m:e>
          <m:sub>
            <m:r>
              <m:rPr>
                <m:nor/>
              </m:rPr>
              <w:rPr>
                <w:rFonts w:ascii="Cambria Math" w:eastAsia="仿宋" w:hint="eastAsia"/>
                <w:sz w:val="24"/>
              </w:rPr>
              <m:t>4</m:t>
            </m:r>
          </m:sub>
        </m:sSub>
      </m:oMath>
      <w:r w:rsidRPr="00E6602E">
        <w:rPr>
          <w:sz w:val="24"/>
          <w:szCs w:val="24"/>
        </w:rPr>
        <w:t>～</w:t>
      </w:r>
      <m:oMath>
        <m:sSub>
          <m:sSubPr>
            <m:ctrlPr>
              <w:rPr>
                <w:rFonts w:ascii="Cambria Math" w:eastAsia="仿宋" w:hAnsi="Cambria Math"/>
                <w:sz w:val="24"/>
              </w:rPr>
            </m:ctrlPr>
          </m:sSubPr>
          <m:e>
            <m:r>
              <m:rPr>
                <m:nor/>
              </m:rPr>
              <w:rPr>
                <w:rFonts w:eastAsia="仿宋"/>
                <w:i/>
                <w:sz w:val="24"/>
              </w:rPr>
              <m:t>u</m:t>
            </m:r>
          </m:e>
          <m:sub>
            <m:r>
              <m:rPr>
                <m:nor/>
              </m:rPr>
              <w:rPr>
                <w:rFonts w:eastAsia="仿宋"/>
                <w:sz w:val="24"/>
              </w:rPr>
              <m:t>9</m:t>
            </m:r>
          </m:sub>
        </m:sSub>
      </m:oMath>
      <w:r w:rsidRPr="00E6602E">
        <w:rPr>
          <w:bCs/>
          <w:sz w:val="24"/>
          <w:szCs w:val="24"/>
        </w:rPr>
        <w:t>忽略不计。</w:t>
      </w:r>
    </w:p>
    <w:p w14:paraId="2336BC16" w14:textId="77777777" w:rsidR="00C41766" w:rsidRPr="00FF4420" w:rsidRDefault="00C41766" w:rsidP="00C41766">
      <w:pPr>
        <w:snapToGrid w:val="0"/>
        <w:spacing w:line="360" w:lineRule="auto"/>
        <w:mirrorIndents/>
        <w:rPr>
          <w:bCs/>
          <w:sz w:val="24"/>
          <w:szCs w:val="24"/>
        </w:rPr>
      </w:pPr>
      <w:r w:rsidRPr="00E6602E">
        <w:rPr>
          <w:bCs/>
          <w:sz w:val="24"/>
          <w:szCs w:val="24"/>
        </w:rPr>
        <w:t xml:space="preserve">B.2.4.1 </w:t>
      </w:r>
      <w:r w:rsidRPr="00E6602E">
        <w:rPr>
          <w:bCs/>
          <w:sz w:val="24"/>
          <w:szCs w:val="24"/>
        </w:rPr>
        <w:t>由测量重复性引入的标准不确定度分量</w:t>
      </w:r>
      <m:oMath>
        <m:sSub>
          <m:sSubPr>
            <m:ctrlPr>
              <w:rPr>
                <w:rFonts w:ascii="Cambria Math" w:hAnsi="Cambria Math"/>
                <w:bCs/>
                <w:sz w:val="24"/>
                <w:szCs w:val="24"/>
              </w:rPr>
            </m:ctrlPr>
          </m:sSubPr>
          <m:e>
            <m:r>
              <m:rPr>
                <m:nor/>
              </m:rPr>
              <w:rPr>
                <w:bCs/>
                <w:i/>
                <w:iCs/>
                <w:sz w:val="24"/>
                <w:szCs w:val="24"/>
              </w:rPr>
              <m:t>u</m:t>
            </m:r>
          </m:e>
          <m:sub>
            <m:r>
              <m:rPr>
                <m:nor/>
              </m:rPr>
              <w:rPr>
                <w:bCs/>
                <w:sz w:val="24"/>
                <w:szCs w:val="24"/>
              </w:rPr>
              <m:t>1</m:t>
            </m:r>
          </m:sub>
        </m:sSub>
      </m:oMath>
    </w:p>
    <w:p w14:paraId="05DA6B51" w14:textId="77777777" w:rsidR="00C41766" w:rsidRDefault="00C41766" w:rsidP="00C41766">
      <w:pPr>
        <w:tabs>
          <w:tab w:val="center" w:pos="4153"/>
          <w:tab w:val="right" w:pos="6552"/>
        </w:tabs>
        <w:snapToGrid w:val="0"/>
        <w:spacing w:line="360" w:lineRule="auto"/>
        <w:ind w:firstLineChars="200" w:firstLine="480"/>
        <w:mirrorIndents/>
        <w:jc w:val="left"/>
        <w:rPr>
          <w:bCs/>
          <w:sz w:val="24"/>
          <w:szCs w:val="24"/>
        </w:rPr>
      </w:pPr>
      <w:r w:rsidRPr="00426127">
        <w:rPr>
          <w:rFonts w:hint="eastAsia"/>
          <w:bCs/>
          <w:sz w:val="24"/>
          <w:szCs w:val="24"/>
        </w:rPr>
        <w:t>测量被校准电流互感器负荷箱</w:t>
      </w:r>
      <w:r w:rsidRPr="00426127">
        <w:rPr>
          <w:bCs/>
          <w:sz w:val="24"/>
          <w:szCs w:val="24"/>
        </w:rPr>
        <w:t>5</w:t>
      </w:r>
      <w:r>
        <w:rPr>
          <w:bCs/>
          <w:sz w:val="24"/>
          <w:szCs w:val="24"/>
        </w:rPr>
        <w:t xml:space="preserve"> </w:t>
      </w:r>
      <w:r w:rsidRPr="00426127">
        <w:rPr>
          <w:bCs/>
          <w:sz w:val="24"/>
          <w:szCs w:val="24"/>
        </w:rPr>
        <w:t>A</w:t>
      </w:r>
      <w:r w:rsidRPr="00426127">
        <w:rPr>
          <w:rFonts w:hint="eastAsia"/>
          <w:bCs/>
          <w:sz w:val="24"/>
          <w:szCs w:val="24"/>
        </w:rPr>
        <w:t>档位</w:t>
      </w:r>
      <w:r>
        <w:rPr>
          <w:rFonts w:hint="eastAsia"/>
          <w:bCs/>
          <w:sz w:val="24"/>
          <w:szCs w:val="24"/>
        </w:rPr>
        <w:t>，</w:t>
      </w:r>
      <w:r w:rsidRPr="00426127">
        <w:rPr>
          <w:rFonts w:hint="eastAsia"/>
          <w:bCs/>
          <w:sz w:val="24"/>
          <w:szCs w:val="24"/>
        </w:rPr>
        <w:t>标称</w:t>
      </w:r>
      <w:r>
        <w:rPr>
          <w:rFonts w:hint="eastAsia"/>
          <w:bCs/>
          <w:sz w:val="24"/>
          <w:szCs w:val="24"/>
        </w:rPr>
        <w:t>负荷</w:t>
      </w:r>
      <w:r w:rsidRPr="005918B2">
        <w:rPr>
          <w:rFonts w:hint="eastAsia"/>
          <w:bCs/>
          <w:i/>
          <w:sz w:val="24"/>
          <w:szCs w:val="24"/>
        </w:rPr>
        <w:t>S</w:t>
      </w:r>
      <w:r w:rsidRPr="00426127">
        <w:rPr>
          <w:rFonts w:hint="eastAsia"/>
          <w:bCs/>
          <w:sz w:val="24"/>
          <w:szCs w:val="24"/>
        </w:rPr>
        <w:t>=5</w:t>
      </w:r>
      <w:r>
        <w:rPr>
          <w:bCs/>
          <w:sz w:val="24"/>
          <w:szCs w:val="24"/>
        </w:rPr>
        <w:t xml:space="preserve"> </w:t>
      </w:r>
      <w:r w:rsidRPr="00426127">
        <w:rPr>
          <w:bCs/>
          <w:sz w:val="24"/>
          <w:szCs w:val="24"/>
        </w:rPr>
        <w:t>VA</w:t>
      </w:r>
      <w:r>
        <w:rPr>
          <w:rFonts w:hint="eastAsia"/>
          <w:bCs/>
          <w:sz w:val="24"/>
          <w:szCs w:val="24"/>
        </w:rPr>
        <w:t>，标称功率因数</w:t>
      </w:r>
      <w:r>
        <w:rPr>
          <w:rFonts w:hint="eastAsia"/>
          <w:bCs/>
          <w:sz w:val="24"/>
          <w:szCs w:val="24"/>
        </w:rPr>
        <w:t>0</w:t>
      </w:r>
      <w:r>
        <w:rPr>
          <w:bCs/>
          <w:sz w:val="24"/>
          <w:szCs w:val="24"/>
        </w:rPr>
        <w:t>.8</w:t>
      </w:r>
      <w:r>
        <w:rPr>
          <w:rFonts w:hint="eastAsia"/>
          <w:bCs/>
          <w:sz w:val="24"/>
          <w:szCs w:val="24"/>
        </w:rPr>
        <w:t>。</w:t>
      </w:r>
      <w:r>
        <w:rPr>
          <w:bCs/>
          <w:sz w:val="24"/>
          <w:szCs w:val="24"/>
        </w:rPr>
        <w:t>在重复性条件下，</w:t>
      </w:r>
      <w:r w:rsidRPr="00426127">
        <w:rPr>
          <w:bCs/>
          <w:sz w:val="24"/>
          <w:szCs w:val="24"/>
        </w:rPr>
        <w:t>测量</w:t>
      </w:r>
      <w:r w:rsidRPr="00426127">
        <w:rPr>
          <w:bCs/>
          <w:sz w:val="24"/>
          <w:szCs w:val="24"/>
        </w:rPr>
        <w:t>10</w:t>
      </w:r>
      <w:r w:rsidRPr="00426127">
        <w:rPr>
          <w:bCs/>
          <w:sz w:val="24"/>
          <w:szCs w:val="24"/>
        </w:rPr>
        <w:t>次，获得数据如表</w:t>
      </w:r>
      <w:r>
        <w:rPr>
          <w:rFonts w:hint="eastAsia"/>
          <w:bCs/>
          <w:sz w:val="24"/>
          <w:szCs w:val="24"/>
        </w:rPr>
        <w:t>B</w:t>
      </w:r>
      <w:r>
        <w:rPr>
          <w:bCs/>
          <w:sz w:val="24"/>
          <w:szCs w:val="24"/>
        </w:rPr>
        <w:t>.3</w:t>
      </w:r>
      <w:r w:rsidRPr="00426127">
        <w:rPr>
          <w:bCs/>
          <w:sz w:val="24"/>
          <w:szCs w:val="24"/>
        </w:rPr>
        <w:t>。</w:t>
      </w:r>
    </w:p>
    <w:p w14:paraId="2753B54E" w14:textId="4DBD6360" w:rsidR="00C41766" w:rsidRDefault="00C41766" w:rsidP="00C41766">
      <w:pPr>
        <w:tabs>
          <w:tab w:val="center" w:pos="4153"/>
          <w:tab w:val="right" w:pos="6552"/>
        </w:tabs>
        <w:snapToGrid w:val="0"/>
        <w:spacing w:line="360" w:lineRule="auto"/>
        <w:mirrorIndents/>
        <w:jc w:val="center"/>
        <w:rPr>
          <w:rFonts w:ascii="黑体" w:eastAsia="黑体" w:hAnsi="黑体"/>
          <w:bCs/>
          <w:szCs w:val="21"/>
        </w:rPr>
      </w:pPr>
      <w:r w:rsidRPr="0094703B">
        <w:rPr>
          <w:rFonts w:ascii="黑体" w:eastAsia="黑体" w:hAnsi="黑体" w:hint="eastAsia"/>
          <w:bCs/>
          <w:szCs w:val="21"/>
        </w:rPr>
        <w:t>表</w:t>
      </w:r>
      <w:r>
        <w:rPr>
          <w:rFonts w:ascii="黑体" w:eastAsia="黑体" w:hAnsi="黑体" w:hint="eastAsia"/>
          <w:bCs/>
          <w:szCs w:val="21"/>
        </w:rPr>
        <w:t>B</w:t>
      </w:r>
      <w:r w:rsidRPr="0094703B">
        <w:rPr>
          <w:rFonts w:ascii="黑体" w:eastAsia="黑体" w:hAnsi="黑体"/>
          <w:bCs/>
          <w:szCs w:val="21"/>
        </w:rPr>
        <w:t>.</w:t>
      </w:r>
      <w:r>
        <w:rPr>
          <w:rFonts w:ascii="黑体" w:eastAsia="黑体" w:hAnsi="黑体"/>
          <w:bCs/>
          <w:szCs w:val="21"/>
        </w:rPr>
        <w:t>3</w:t>
      </w:r>
      <w:r>
        <w:rPr>
          <w:rFonts w:ascii="黑体" w:eastAsia="黑体" w:hAnsi="黑体" w:hint="eastAsia"/>
          <w:bCs/>
          <w:szCs w:val="21"/>
        </w:rPr>
        <w:t>功率因数</w:t>
      </w:r>
      <w:r w:rsidRPr="0094703B">
        <w:rPr>
          <w:rFonts w:ascii="黑体" w:eastAsia="黑体" w:hAnsi="黑体" w:hint="eastAsia"/>
          <w:bCs/>
          <w:szCs w:val="21"/>
        </w:rPr>
        <w:t>测量结果数据</w:t>
      </w:r>
    </w:p>
    <w:tbl>
      <w:tblPr>
        <w:tblStyle w:val="aff0"/>
        <w:tblW w:w="0" w:type="auto"/>
        <w:jc w:val="center"/>
        <w:tblLayout w:type="fixed"/>
        <w:tblLook w:val="04A0" w:firstRow="1" w:lastRow="0" w:firstColumn="1" w:lastColumn="0" w:noHBand="0" w:noVBand="1"/>
      </w:tblPr>
      <w:tblGrid>
        <w:gridCol w:w="1360"/>
        <w:gridCol w:w="2497"/>
        <w:gridCol w:w="1470"/>
        <w:gridCol w:w="2386"/>
      </w:tblGrid>
      <w:tr w:rsidR="00C41766" w14:paraId="2046CAC0" w14:textId="77777777" w:rsidTr="006F49C4">
        <w:trPr>
          <w:trHeight w:val="344"/>
          <w:jc w:val="center"/>
        </w:trPr>
        <w:tc>
          <w:tcPr>
            <w:tcW w:w="1360" w:type="dxa"/>
            <w:vAlign w:val="center"/>
          </w:tcPr>
          <w:p w14:paraId="4266E3EB" w14:textId="77777777" w:rsidR="00C41766" w:rsidRPr="006F49C4" w:rsidRDefault="00C41766" w:rsidP="006F49C4">
            <w:pPr>
              <w:tabs>
                <w:tab w:val="center" w:pos="4153"/>
                <w:tab w:val="right" w:pos="6552"/>
              </w:tabs>
              <w:snapToGrid w:val="0"/>
              <w:mirrorIndents/>
              <w:jc w:val="center"/>
              <w:rPr>
                <w:bCs/>
                <w:szCs w:val="21"/>
              </w:rPr>
            </w:pPr>
            <w:r w:rsidRPr="006F49C4">
              <w:rPr>
                <w:color w:val="000000"/>
                <w:kern w:val="0"/>
                <w:szCs w:val="21"/>
              </w:rPr>
              <w:t>测量次数</w:t>
            </w:r>
          </w:p>
        </w:tc>
        <w:tc>
          <w:tcPr>
            <w:tcW w:w="2497" w:type="dxa"/>
            <w:vAlign w:val="center"/>
          </w:tcPr>
          <w:p w14:paraId="004290FB" w14:textId="586D1DFC" w:rsidR="00C41766" w:rsidRPr="006F49C4" w:rsidRDefault="00C41766" w:rsidP="006F49C4">
            <w:pPr>
              <w:tabs>
                <w:tab w:val="center" w:pos="4153"/>
                <w:tab w:val="right" w:pos="6552"/>
              </w:tabs>
              <w:snapToGrid w:val="0"/>
              <w:mirrorIndents/>
              <w:jc w:val="center"/>
              <w:rPr>
                <w:bCs/>
                <w:szCs w:val="21"/>
              </w:rPr>
            </w:pPr>
            <w:r>
              <w:rPr>
                <w:rFonts w:hint="eastAsia"/>
                <w:color w:val="000000"/>
                <w:kern w:val="0"/>
                <w:szCs w:val="21"/>
              </w:rPr>
              <w:t>功率因数</w:t>
            </w:r>
            <w:r w:rsidRPr="006F49C4">
              <w:rPr>
                <w:color w:val="000000"/>
                <w:kern w:val="0"/>
                <w:szCs w:val="21"/>
              </w:rPr>
              <w:t>实测值</w:t>
            </w:r>
          </w:p>
        </w:tc>
        <w:tc>
          <w:tcPr>
            <w:tcW w:w="1470" w:type="dxa"/>
            <w:vAlign w:val="center"/>
          </w:tcPr>
          <w:p w14:paraId="14C0A229" w14:textId="77777777" w:rsidR="00C41766" w:rsidRPr="006F49C4" w:rsidRDefault="00C41766" w:rsidP="006F49C4">
            <w:pPr>
              <w:tabs>
                <w:tab w:val="center" w:pos="4153"/>
                <w:tab w:val="right" w:pos="6552"/>
              </w:tabs>
              <w:snapToGrid w:val="0"/>
              <w:ind w:leftChars="-15" w:left="-31"/>
              <w:mirrorIndents/>
              <w:jc w:val="center"/>
              <w:rPr>
                <w:bCs/>
                <w:szCs w:val="21"/>
              </w:rPr>
            </w:pPr>
            <w:r w:rsidRPr="006F49C4">
              <w:rPr>
                <w:color w:val="000000"/>
                <w:kern w:val="0"/>
                <w:szCs w:val="21"/>
              </w:rPr>
              <w:t>测量次数</w:t>
            </w:r>
          </w:p>
        </w:tc>
        <w:tc>
          <w:tcPr>
            <w:tcW w:w="2386" w:type="dxa"/>
            <w:vAlign w:val="center"/>
          </w:tcPr>
          <w:p w14:paraId="3D19C27B" w14:textId="2F42E3CE" w:rsidR="00C41766" w:rsidRPr="006F49C4" w:rsidRDefault="00C41766" w:rsidP="006F49C4">
            <w:pPr>
              <w:tabs>
                <w:tab w:val="center" w:pos="4153"/>
                <w:tab w:val="right" w:pos="6552"/>
              </w:tabs>
              <w:snapToGrid w:val="0"/>
              <w:mirrorIndents/>
              <w:jc w:val="center"/>
              <w:rPr>
                <w:bCs/>
                <w:szCs w:val="21"/>
              </w:rPr>
            </w:pPr>
            <w:r>
              <w:rPr>
                <w:rFonts w:hint="eastAsia"/>
                <w:color w:val="000000"/>
                <w:kern w:val="0"/>
                <w:szCs w:val="21"/>
              </w:rPr>
              <w:t>功率因数</w:t>
            </w:r>
            <w:r w:rsidRPr="006F49C4">
              <w:rPr>
                <w:color w:val="000000"/>
                <w:kern w:val="0"/>
                <w:szCs w:val="21"/>
              </w:rPr>
              <w:t>实测值</w:t>
            </w:r>
          </w:p>
        </w:tc>
      </w:tr>
      <w:tr w:rsidR="00C41766" w14:paraId="7E4EB7C0" w14:textId="77777777" w:rsidTr="006F49C4">
        <w:trPr>
          <w:trHeight w:val="344"/>
          <w:jc w:val="center"/>
        </w:trPr>
        <w:tc>
          <w:tcPr>
            <w:tcW w:w="1360" w:type="dxa"/>
            <w:vAlign w:val="center"/>
          </w:tcPr>
          <w:p w14:paraId="56DCDA2D" w14:textId="77777777" w:rsidR="00C41766" w:rsidRPr="006F49C4" w:rsidRDefault="00C41766" w:rsidP="006F49C4">
            <w:pPr>
              <w:tabs>
                <w:tab w:val="center" w:pos="4153"/>
                <w:tab w:val="right" w:pos="6552"/>
              </w:tabs>
              <w:snapToGrid w:val="0"/>
              <w:mirrorIndents/>
              <w:jc w:val="center"/>
              <w:rPr>
                <w:color w:val="000000"/>
                <w:kern w:val="0"/>
                <w:szCs w:val="21"/>
              </w:rPr>
            </w:pPr>
            <w:r w:rsidRPr="006F49C4">
              <w:rPr>
                <w:color w:val="000000"/>
                <w:kern w:val="0"/>
                <w:szCs w:val="21"/>
              </w:rPr>
              <w:t>1</w:t>
            </w:r>
          </w:p>
        </w:tc>
        <w:tc>
          <w:tcPr>
            <w:tcW w:w="2497" w:type="dxa"/>
            <w:vAlign w:val="center"/>
          </w:tcPr>
          <w:p w14:paraId="71AAD38D" w14:textId="637D7B17" w:rsidR="00C41766" w:rsidRPr="006F49C4" w:rsidRDefault="00C41766" w:rsidP="006F49C4">
            <w:pPr>
              <w:tabs>
                <w:tab w:val="center" w:pos="4153"/>
                <w:tab w:val="right" w:pos="6552"/>
              </w:tabs>
              <w:snapToGrid w:val="0"/>
              <w:mirrorIndents/>
              <w:jc w:val="center"/>
              <w:rPr>
                <w:rFonts w:eastAsia="等线"/>
                <w:color w:val="000000"/>
                <w:szCs w:val="21"/>
              </w:rPr>
            </w:pPr>
            <w:r>
              <w:rPr>
                <w:rFonts w:eastAsia="等线" w:hint="eastAsia"/>
                <w:color w:val="000000"/>
                <w:szCs w:val="21"/>
              </w:rPr>
              <w:t>0.798</w:t>
            </w:r>
          </w:p>
        </w:tc>
        <w:tc>
          <w:tcPr>
            <w:tcW w:w="1470" w:type="dxa"/>
            <w:vAlign w:val="center"/>
          </w:tcPr>
          <w:p w14:paraId="4182B4F2" w14:textId="77777777" w:rsidR="00C41766" w:rsidRPr="006F49C4" w:rsidRDefault="00C41766" w:rsidP="006F49C4">
            <w:pPr>
              <w:tabs>
                <w:tab w:val="center" w:pos="4153"/>
                <w:tab w:val="right" w:pos="6552"/>
              </w:tabs>
              <w:snapToGrid w:val="0"/>
              <w:mirrorIndents/>
              <w:jc w:val="center"/>
              <w:rPr>
                <w:rFonts w:eastAsia="等线"/>
                <w:color w:val="000000"/>
                <w:szCs w:val="21"/>
              </w:rPr>
            </w:pPr>
            <w:r w:rsidRPr="006F49C4">
              <w:rPr>
                <w:color w:val="000000"/>
                <w:kern w:val="0"/>
                <w:szCs w:val="21"/>
              </w:rPr>
              <w:t>6</w:t>
            </w:r>
          </w:p>
        </w:tc>
        <w:tc>
          <w:tcPr>
            <w:tcW w:w="2386" w:type="dxa"/>
            <w:vAlign w:val="center"/>
          </w:tcPr>
          <w:p w14:paraId="4E6470F8" w14:textId="23CCCAF4" w:rsidR="00C41766" w:rsidRPr="006F49C4" w:rsidRDefault="00C41766" w:rsidP="006F49C4">
            <w:pPr>
              <w:tabs>
                <w:tab w:val="center" w:pos="4153"/>
                <w:tab w:val="right" w:pos="6552"/>
              </w:tabs>
              <w:snapToGrid w:val="0"/>
              <w:mirrorIndents/>
              <w:jc w:val="center"/>
              <w:rPr>
                <w:rFonts w:eastAsia="等线"/>
                <w:color w:val="000000"/>
                <w:szCs w:val="21"/>
              </w:rPr>
            </w:pPr>
            <w:r w:rsidRPr="00847FCF">
              <w:rPr>
                <w:rFonts w:hint="eastAsia"/>
                <w:bCs/>
                <w:szCs w:val="21"/>
              </w:rPr>
              <w:t>0</w:t>
            </w:r>
            <w:r w:rsidRPr="00847FCF">
              <w:rPr>
                <w:bCs/>
                <w:szCs w:val="21"/>
              </w:rPr>
              <w:t>.798</w:t>
            </w:r>
          </w:p>
        </w:tc>
      </w:tr>
      <w:tr w:rsidR="00C41766" w14:paraId="0379B1C7" w14:textId="77777777" w:rsidTr="006F49C4">
        <w:trPr>
          <w:trHeight w:val="344"/>
          <w:jc w:val="center"/>
        </w:trPr>
        <w:tc>
          <w:tcPr>
            <w:tcW w:w="1360" w:type="dxa"/>
            <w:vAlign w:val="center"/>
          </w:tcPr>
          <w:p w14:paraId="2CEC42E7" w14:textId="77777777" w:rsidR="00C41766" w:rsidRPr="006F49C4" w:rsidRDefault="00C41766" w:rsidP="006F49C4">
            <w:pPr>
              <w:tabs>
                <w:tab w:val="center" w:pos="4153"/>
                <w:tab w:val="right" w:pos="6552"/>
              </w:tabs>
              <w:snapToGrid w:val="0"/>
              <w:mirrorIndents/>
              <w:jc w:val="center"/>
              <w:rPr>
                <w:color w:val="000000"/>
                <w:kern w:val="0"/>
                <w:szCs w:val="21"/>
              </w:rPr>
            </w:pPr>
            <w:r w:rsidRPr="006F49C4">
              <w:rPr>
                <w:color w:val="000000"/>
                <w:kern w:val="0"/>
                <w:szCs w:val="21"/>
              </w:rPr>
              <w:t>2</w:t>
            </w:r>
          </w:p>
        </w:tc>
        <w:tc>
          <w:tcPr>
            <w:tcW w:w="2497" w:type="dxa"/>
            <w:vAlign w:val="center"/>
          </w:tcPr>
          <w:p w14:paraId="7ECF5F05" w14:textId="409DAA38" w:rsidR="00C41766" w:rsidRPr="006F49C4" w:rsidRDefault="00C41766" w:rsidP="006F49C4">
            <w:pPr>
              <w:tabs>
                <w:tab w:val="center" w:pos="4153"/>
                <w:tab w:val="right" w:pos="6552"/>
              </w:tabs>
              <w:snapToGrid w:val="0"/>
              <w:mirrorIndents/>
              <w:jc w:val="center"/>
              <w:rPr>
                <w:rFonts w:eastAsia="等线"/>
                <w:color w:val="000000"/>
                <w:szCs w:val="21"/>
              </w:rPr>
            </w:pPr>
            <w:r>
              <w:rPr>
                <w:rFonts w:eastAsia="等线" w:hint="eastAsia"/>
                <w:color w:val="000000"/>
                <w:szCs w:val="21"/>
              </w:rPr>
              <w:t>0.799</w:t>
            </w:r>
          </w:p>
        </w:tc>
        <w:tc>
          <w:tcPr>
            <w:tcW w:w="1470" w:type="dxa"/>
            <w:vAlign w:val="center"/>
          </w:tcPr>
          <w:p w14:paraId="747D517A" w14:textId="77777777" w:rsidR="00C41766" w:rsidRPr="006F49C4" w:rsidRDefault="00C41766" w:rsidP="006F49C4">
            <w:pPr>
              <w:tabs>
                <w:tab w:val="center" w:pos="4153"/>
                <w:tab w:val="right" w:pos="6552"/>
              </w:tabs>
              <w:snapToGrid w:val="0"/>
              <w:mirrorIndents/>
              <w:jc w:val="center"/>
              <w:rPr>
                <w:rFonts w:eastAsia="等线"/>
                <w:color w:val="000000"/>
                <w:szCs w:val="21"/>
              </w:rPr>
            </w:pPr>
            <w:r w:rsidRPr="006F49C4">
              <w:rPr>
                <w:color w:val="000000"/>
                <w:kern w:val="0"/>
                <w:szCs w:val="21"/>
              </w:rPr>
              <w:t>7</w:t>
            </w:r>
          </w:p>
        </w:tc>
        <w:tc>
          <w:tcPr>
            <w:tcW w:w="2386" w:type="dxa"/>
            <w:vAlign w:val="center"/>
          </w:tcPr>
          <w:p w14:paraId="06ABAF88" w14:textId="4E28FDA9" w:rsidR="00C41766" w:rsidRPr="006F49C4" w:rsidRDefault="0070053B" w:rsidP="0070053B">
            <w:pPr>
              <w:tabs>
                <w:tab w:val="center" w:pos="4153"/>
                <w:tab w:val="right" w:pos="6552"/>
              </w:tabs>
              <w:snapToGrid w:val="0"/>
              <w:mirrorIndents/>
              <w:jc w:val="center"/>
              <w:rPr>
                <w:rFonts w:eastAsia="等线"/>
                <w:color w:val="000000"/>
                <w:szCs w:val="21"/>
              </w:rPr>
            </w:pPr>
            <w:r w:rsidRPr="00847FCF">
              <w:rPr>
                <w:rFonts w:hint="eastAsia"/>
                <w:bCs/>
                <w:szCs w:val="21"/>
              </w:rPr>
              <w:t>0</w:t>
            </w:r>
            <w:r w:rsidRPr="00847FCF">
              <w:rPr>
                <w:bCs/>
                <w:szCs w:val="21"/>
              </w:rPr>
              <w:t>.799</w:t>
            </w:r>
          </w:p>
        </w:tc>
      </w:tr>
      <w:tr w:rsidR="00C41766" w14:paraId="2CE342C6" w14:textId="77777777" w:rsidTr="006F49C4">
        <w:trPr>
          <w:trHeight w:val="344"/>
          <w:jc w:val="center"/>
        </w:trPr>
        <w:tc>
          <w:tcPr>
            <w:tcW w:w="1360" w:type="dxa"/>
            <w:vAlign w:val="center"/>
          </w:tcPr>
          <w:p w14:paraId="6EA5C9B3" w14:textId="77777777" w:rsidR="00C41766" w:rsidRPr="006F49C4" w:rsidRDefault="00C41766" w:rsidP="006F49C4">
            <w:pPr>
              <w:tabs>
                <w:tab w:val="center" w:pos="4153"/>
                <w:tab w:val="right" w:pos="6552"/>
              </w:tabs>
              <w:snapToGrid w:val="0"/>
              <w:mirrorIndents/>
              <w:jc w:val="center"/>
              <w:rPr>
                <w:color w:val="000000"/>
                <w:kern w:val="0"/>
                <w:szCs w:val="21"/>
              </w:rPr>
            </w:pPr>
            <w:r w:rsidRPr="006F49C4">
              <w:rPr>
                <w:color w:val="000000"/>
                <w:kern w:val="0"/>
                <w:szCs w:val="21"/>
              </w:rPr>
              <w:t>3</w:t>
            </w:r>
          </w:p>
        </w:tc>
        <w:tc>
          <w:tcPr>
            <w:tcW w:w="2497" w:type="dxa"/>
            <w:vAlign w:val="center"/>
          </w:tcPr>
          <w:p w14:paraId="6937D0E2" w14:textId="2B8C7160" w:rsidR="00C41766" w:rsidRPr="006F49C4" w:rsidRDefault="00C41766" w:rsidP="006F49C4">
            <w:pPr>
              <w:tabs>
                <w:tab w:val="center" w:pos="4153"/>
                <w:tab w:val="right" w:pos="6552"/>
              </w:tabs>
              <w:snapToGrid w:val="0"/>
              <w:mirrorIndents/>
              <w:jc w:val="center"/>
              <w:rPr>
                <w:rFonts w:eastAsia="等线"/>
                <w:color w:val="000000"/>
                <w:szCs w:val="21"/>
              </w:rPr>
            </w:pPr>
            <w:r>
              <w:rPr>
                <w:rFonts w:eastAsia="等线" w:hint="eastAsia"/>
                <w:color w:val="000000"/>
                <w:szCs w:val="21"/>
              </w:rPr>
              <w:t>0.798</w:t>
            </w:r>
          </w:p>
        </w:tc>
        <w:tc>
          <w:tcPr>
            <w:tcW w:w="1470" w:type="dxa"/>
            <w:vAlign w:val="center"/>
          </w:tcPr>
          <w:p w14:paraId="1D556DDB" w14:textId="77777777" w:rsidR="00C41766" w:rsidRPr="006F49C4" w:rsidRDefault="00C41766" w:rsidP="006F49C4">
            <w:pPr>
              <w:tabs>
                <w:tab w:val="center" w:pos="4153"/>
                <w:tab w:val="right" w:pos="6552"/>
              </w:tabs>
              <w:snapToGrid w:val="0"/>
              <w:mirrorIndents/>
              <w:jc w:val="center"/>
              <w:rPr>
                <w:rFonts w:eastAsia="等线"/>
                <w:color w:val="000000"/>
                <w:szCs w:val="21"/>
              </w:rPr>
            </w:pPr>
            <w:r w:rsidRPr="006F49C4">
              <w:rPr>
                <w:color w:val="000000"/>
                <w:kern w:val="0"/>
                <w:szCs w:val="21"/>
              </w:rPr>
              <w:t>8</w:t>
            </w:r>
          </w:p>
        </w:tc>
        <w:tc>
          <w:tcPr>
            <w:tcW w:w="2386" w:type="dxa"/>
            <w:vAlign w:val="center"/>
          </w:tcPr>
          <w:p w14:paraId="716438C8" w14:textId="3A1AFF44" w:rsidR="00C41766" w:rsidRPr="006F49C4" w:rsidRDefault="0070053B" w:rsidP="0070053B">
            <w:pPr>
              <w:tabs>
                <w:tab w:val="center" w:pos="4153"/>
                <w:tab w:val="right" w:pos="6552"/>
              </w:tabs>
              <w:snapToGrid w:val="0"/>
              <w:mirrorIndents/>
              <w:jc w:val="center"/>
              <w:rPr>
                <w:rFonts w:eastAsia="等线"/>
                <w:color w:val="000000"/>
                <w:szCs w:val="21"/>
              </w:rPr>
            </w:pPr>
            <w:r w:rsidRPr="00847FCF">
              <w:rPr>
                <w:rFonts w:hint="eastAsia"/>
                <w:bCs/>
                <w:szCs w:val="21"/>
              </w:rPr>
              <w:t>0</w:t>
            </w:r>
            <w:r w:rsidRPr="00847FCF">
              <w:rPr>
                <w:bCs/>
                <w:szCs w:val="21"/>
              </w:rPr>
              <w:t>.798</w:t>
            </w:r>
          </w:p>
        </w:tc>
      </w:tr>
      <w:tr w:rsidR="00C41766" w14:paraId="083F15A3" w14:textId="77777777" w:rsidTr="006F49C4">
        <w:trPr>
          <w:trHeight w:val="344"/>
          <w:jc w:val="center"/>
        </w:trPr>
        <w:tc>
          <w:tcPr>
            <w:tcW w:w="1360" w:type="dxa"/>
            <w:vAlign w:val="center"/>
          </w:tcPr>
          <w:p w14:paraId="258571FC" w14:textId="77777777" w:rsidR="00C41766" w:rsidRPr="006F49C4" w:rsidRDefault="00C41766" w:rsidP="006F49C4">
            <w:pPr>
              <w:tabs>
                <w:tab w:val="center" w:pos="4153"/>
                <w:tab w:val="right" w:pos="6552"/>
              </w:tabs>
              <w:snapToGrid w:val="0"/>
              <w:mirrorIndents/>
              <w:jc w:val="center"/>
              <w:rPr>
                <w:color w:val="000000"/>
                <w:kern w:val="0"/>
                <w:szCs w:val="21"/>
              </w:rPr>
            </w:pPr>
            <w:r w:rsidRPr="006F49C4">
              <w:rPr>
                <w:color w:val="000000"/>
                <w:kern w:val="0"/>
                <w:szCs w:val="21"/>
              </w:rPr>
              <w:t>4</w:t>
            </w:r>
          </w:p>
        </w:tc>
        <w:tc>
          <w:tcPr>
            <w:tcW w:w="2497" w:type="dxa"/>
            <w:vAlign w:val="center"/>
          </w:tcPr>
          <w:p w14:paraId="0B72920A" w14:textId="45E62FA4" w:rsidR="00C41766" w:rsidRPr="006F49C4" w:rsidRDefault="00C41766" w:rsidP="006F49C4">
            <w:pPr>
              <w:tabs>
                <w:tab w:val="center" w:pos="4153"/>
                <w:tab w:val="right" w:pos="6552"/>
              </w:tabs>
              <w:snapToGrid w:val="0"/>
              <w:mirrorIndents/>
              <w:jc w:val="center"/>
              <w:rPr>
                <w:rFonts w:eastAsia="等线"/>
                <w:color w:val="000000"/>
                <w:szCs w:val="21"/>
              </w:rPr>
            </w:pPr>
            <w:r>
              <w:rPr>
                <w:rFonts w:eastAsia="等线" w:hint="eastAsia"/>
                <w:color w:val="000000"/>
                <w:szCs w:val="21"/>
              </w:rPr>
              <w:t>0.799</w:t>
            </w:r>
          </w:p>
        </w:tc>
        <w:tc>
          <w:tcPr>
            <w:tcW w:w="1470" w:type="dxa"/>
            <w:vAlign w:val="center"/>
          </w:tcPr>
          <w:p w14:paraId="455933AB" w14:textId="77777777" w:rsidR="00C41766" w:rsidRPr="006F49C4" w:rsidRDefault="00C41766" w:rsidP="006F49C4">
            <w:pPr>
              <w:tabs>
                <w:tab w:val="center" w:pos="4153"/>
                <w:tab w:val="right" w:pos="6552"/>
              </w:tabs>
              <w:snapToGrid w:val="0"/>
              <w:mirrorIndents/>
              <w:jc w:val="center"/>
              <w:rPr>
                <w:rFonts w:eastAsia="等线"/>
                <w:color w:val="000000"/>
                <w:szCs w:val="21"/>
              </w:rPr>
            </w:pPr>
            <w:r w:rsidRPr="006F49C4">
              <w:rPr>
                <w:color w:val="000000"/>
                <w:kern w:val="0"/>
                <w:szCs w:val="21"/>
              </w:rPr>
              <w:t>9</w:t>
            </w:r>
          </w:p>
        </w:tc>
        <w:tc>
          <w:tcPr>
            <w:tcW w:w="2386" w:type="dxa"/>
            <w:vAlign w:val="center"/>
          </w:tcPr>
          <w:p w14:paraId="0A1FFD24" w14:textId="668185E4" w:rsidR="00C41766" w:rsidRPr="006F49C4" w:rsidRDefault="0070053B" w:rsidP="0070053B">
            <w:pPr>
              <w:tabs>
                <w:tab w:val="center" w:pos="4153"/>
                <w:tab w:val="right" w:pos="6552"/>
              </w:tabs>
              <w:snapToGrid w:val="0"/>
              <w:mirrorIndents/>
              <w:jc w:val="center"/>
              <w:rPr>
                <w:rFonts w:eastAsia="等线"/>
                <w:color w:val="000000"/>
                <w:szCs w:val="21"/>
              </w:rPr>
            </w:pPr>
            <w:r w:rsidRPr="00847FCF">
              <w:rPr>
                <w:rFonts w:hint="eastAsia"/>
                <w:bCs/>
                <w:szCs w:val="21"/>
              </w:rPr>
              <w:t>0</w:t>
            </w:r>
            <w:r w:rsidRPr="00847FCF">
              <w:rPr>
                <w:bCs/>
                <w:szCs w:val="21"/>
              </w:rPr>
              <w:t>.799</w:t>
            </w:r>
          </w:p>
        </w:tc>
      </w:tr>
      <w:tr w:rsidR="00C41766" w14:paraId="1AAD2249" w14:textId="77777777" w:rsidTr="006F49C4">
        <w:trPr>
          <w:trHeight w:val="344"/>
          <w:jc w:val="center"/>
        </w:trPr>
        <w:tc>
          <w:tcPr>
            <w:tcW w:w="1360" w:type="dxa"/>
            <w:vAlign w:val="center"/>
          </w:tcPr>
          <w:p w14:paraId="772DD398" w14:textId="77777777" w:rsidR="00C41766" w:rsidRPr="006F49C4" w:rsidRDefault="00C41766" w:rsidP="006F49C4">
            <w:pPr>
              <w:tabs>
                <w:tab w:val="center" w:pos="4153"/>
                <w:tab w:val="right" w:pos="6552"/>
              </w:tabs>
              <w:snapToGrid w:val="0"/>
              <w:mirrorIndents/>
              <w:jc w:val="center"/>
              <w:rPr>
                <w:color w:val="000000"/>
                <w:kern w:val="0"/>
                <w:szCs w:val="21"/>
              </w:rPr>
            </w:pPr>
            <w:r w:rsidRPr="006F49C4">
              <w:rPr>
                <w:color w:val="000000"/>
                <w:kern w:val="0"/>
                <w:szCs w:val="21"/>
              </w:rPr>
              <w:t>5</w:t>
            </w:r>
          </w:p>
        </w:tc>
        <w:tc>
          <w:tcPr>
            <w:tcW w:w="2497" w:type="dxa"/>
            <w:vAlign w:val="center"/>
          </w:tcPr>
          <w:p w14:paraId="341B7611" w14:textId="638C5B0A" w:rsidR="00C41766" w:rsidRPr="006F49C4" w:rsidRDefault="00C41766" w:rsidP="006F49C4">
            <w:pPr>
              <w:tabs>
                <w:tab w:val="center" w:pos="4153"/>
                <w:tab w:val="right" w:pos="6552"/>
              </w:tabs>
              <w:snapToGrid w:val="0"/>
              <w:mirrorIndents/>
              <w:jc w:val="center"/>
              <w:rPr>
                <w:rFonts w:eastAsia="等线"/>
                <w:color w:val="000000"/>
                <w:szCs w:val="21"/>
              </w:rPr>
            </w:pPr>
            <w:r>
              <w:rPr>
                <w:rFonts w:eastAsia="等线" w:hint="eastAsia"/>
                <w:color w:val="000000"/>
                <w:szCs w:val="21"/>
              </w:rPr>
              <w:t>0.798</w:t>
            </w:r>
          </w:p>
        </w:tc>
        <w:tc>
          <w:tcPr>
            <w:tcW w:w="1470" w:type="dxa"/>
            <w:vAlign w:val="center"/>
          </w:tcPr>
          <w:p w14:paraId="1C8D29CB" w14:textId="77777777" w:rsidR="00C41766" w:rsidRPr="006F49C4" w:rsidRDefault="00C41766" w:rsidP="006F49C4">
            <w:pPr>
              <w:tabs>
                <w:tab w:val="center" w:pos="4153"/>
                <w:tab w:val="right" w:pos="6552"/>
              </w:tabs>
              <w:snapToGrid w:val="0"/>
              <w:mirrorIndents/>
              <w:jc w:val="center"/>
              <w:rPr>
                <w:rFonts w:eastAsia="等线"/>
                <w:color w:val="000000"/>
                <w:szCs w:val="21"/>
              </w:rPr>
            </w:pPr>
            <w:r w:rsidRPr="006F49C4">
              <w:rPr>
                <w:color w:val="000000"/>
                <w:kern w:val="0"/>
                <w:szCs w:val="21"/>
              </w:rPr>
              <w:t>10</w:t>
            </w:r>
          </w:p>
        </w:tc>
        <w:tc>
          <w:tcPr>
            <w:tcW w:w="2386" w:type="dxa"/>
            <w:vAlign w:val="center"/>
          </w:tcPr>
          <w:p w14:paraId="6E890C63" w14:textId="4A960107" w:rsidR="00C41766" w:rsidRPr="006F49C4" w:rsidRDefault="0070053B" w:rsidP="006F49C4">
            <w:pPr>
              <w:tabs>
                <w:tab w:val="center" w:pos="4153"/>
                <w:tab w:val="right" w:pos="6552"/>
              </w:tabs>
              <w:snapToGrid w:val="0"/>
              <w:mirrorIndents/>
              <w:jc w:val="center"/>
              <w:rPr>
                <w:rFonts w:eastAsia="等线"/>
                <w:color w:val="000000"/>
                <w:szCs w:val="21"/>
              </w:rPr>
            </w:pPr>
            <w:r w:rsidRPr="00847FCF">
              <w:rPr>
                <w:rFonts w:hint="eastAsia"/>
                <w:bCs/>
                <w:szCs w:val="21"/>
              </w:rPr>
              <w:t>0</w:t>
            </w:r>
            <w:r w:rsidRPr="00847FCF">
              <w:rPr>
                <w:bCs/>
                <w:szCs w:val="21"/>
              </w:rPr>
              <w:t>.798</w:t>
            </w:r>
          </w:p>
        </w:tc>
      </w:tr>
    </w:tbl>
    <w:p w14:paraId="5AEBE776" w14:textId="77777777" w:rsidR="001B090D" w:rsidRDefault="00C41766" w:rsidP="001B090D">
      <w:pPr>
        <w:tabs>
          <w:tab w:val="center" w:pos="4153"/>
          <w:tab w:val="right" w:pos="6552"/>
        </w:tabs>
        <w:snapToGrid w:val="0"/>
        <w:spacing w:line="360" w:lineRule="auto"/>
        <w:ind w:firstLineChars="200" w:firstLine="480"/>
        <w:mirrorIndents/>
        <w:jc w:val="left"/>
        <w:rPr>
          <w:bCs/>
          <w:sz w:val="24"/>
          <w:szCs w:val="24"/>
        </w:rPr>
      </w:pPr>
      <w:r w:rsidRPr="00426127">
        <w:rPr>
          <w:bCs/>
          <w:sz w:val="24"/>
          <w:szCs w:val="24"/>
        </w:rPr>
        <w:t>测量结果的平均值：</w:t>
      </w:r>
    </w:p>
    <w:p w14:paraId="11869B7B" w14:textId="6FBA58C1" w:rsidR="00C41766" w:rsidRPr="001B090D" w:rsidRDefault="00000000" w:rsidP="001B090D">
      <w:pPr>
        <w:tabs>
          <w:tab w:val="center" w:pos="4153"/>
          <w:tab w:val="right" w:pos="6552"/>
        </w:tabs>
        <w:snapToGrid w:val="0"/>
        <w:spacing w:line="360" w:lineRule="auto"/>
        <w:ind w:firstLineChars="1200" w:firstLine="2880"/>
        <w:mirrorIndents/>
        <w:jc w:val="left"/>
        <w:rPr>
          <w:bCs/>
          <w:sz w:val="24"/>
          <w:szCs w:val="24"/>
        </w:rPr>
      </w:pPr>
      <m:oMath>
        <m:acc>
          <m:accPr>
            <m:chr m:val="̅"/>
            <m:ctrlPr>
              <w:rPr>
                <w:rFonts w:ascii="Cambria Math" w:eastAsia="仿宋" w:hAnsi="Cambria Math"/>
                <w:i/>
                <w:sz w:val="24"/>
                <w:szCs w:val="24"/>
              </w:rPr>
            </m:ctrlPr>
          </m:accPr>
          <m:e>
            <m:sSub>
              <m:sSubPr>
                <m:ctrlPr>
                  <w:rPr>
                    <w:rFonts w:ascii="Cambria Math" w:eastAsia="仿宋" w:hAnsi="Cambria Math"/>
                    <w:i/>
                    <w:sz w:val="24"/>
                  </w:rPr>
                </m:ctrlPr>
              </m:sSubPr>
              <m:e>
                <m:r>
                  <m:rPr>
                    <m:nor/>
                  </m:rPr>
                  <w:rPr>
                    <w:rFonts w:eastAsia="仿宋"/>
                    <w:i/>
                    <w:sz w:val="24"/>
                  </w:rPr>
                  <m:t>λ</m:t>
                </m:r>
              </m:e>
              <m:sub>
                <m:r>
                  <m:rPr>
                    <m:nor/>
                  </m:rPr>
                  <w:rPr>
                    <w:rFonts w:eastAsia="仿宋"/>
                    <w:sz w:val="24"/>
                  </w:rPr>
                  <m:t>x</m:t>
                </m:r>
              </m:sub>
            </m:sSub>
          </m:e>
        </m:acc>
      </m:oMath>
      <w:r w:rsidR="00C41766" w:rsidRPr="001B090D">
        <w:rPr>
          <w:rFonts w:ascii="Cambria Math" w:eastAsia="仿宋" w:hAnsi="Cambria Math" w:hint="eastAsia"/>
          <w:sz w:val="24"/>
          <w:szCs w:val="24"/>
        </w:rPr>
        <w:t>=</w:t>
      </w:r>
      <w:r w:rsidR="00C41766" w:rsidRPr="001B090D">
        <w:rPr>
          <w:rFonts w:eastAsia="仿宋"/>
          <w:sz w:val="24"/>
          <w:szCs w:val="24"/>
        </w:rPr>
        <w:t>0.798</w:t>
      </w:r>
      <w:r w:rsidR="00597114">
        <w:rPr>
          <w:rFonts w:eastAsia="仿宋" w:hint="eastAsia"/>
          <w:sz w:val="24"/>
          <w:szCs w:val="24"/>
        </w:rPr>
        <w:t xml:space="preserve"> </w:t>
      </w:r>
      <w:r w:rsidR="001B090D">
        <w:rPr>
          <w:rFonts w:eastAsia="仿宋" w:hint="eastAsia"/>
          <w:sz w:val="24"/>
          <w:szCs w:val="24"/>
        </w:rPr>
        <w:t xml:space="preserve"> </w:t>
      </w:r>
    </w:p>
    <w:p w14:paraId="5AB68B96" w14:textId="77777777" w:rsidR="001B090D" w:rsidRDefault="00C41766" w:rsidP="001B090D">
      <w:pPr>
        <w:tabs>
          <w:tab w:val="center" w:pos="4153"/>
          <w:tab w:val="right" w:pos="6552"/>
        </w:tabs>
        <w:snapToGrid w:val="0"/>
        <w:spacing w:line="360" w:lineRule="auto"/>
        <w:ind w:firstLineChars="200" w:firstLine="480"/>
        <w:mirrorIndents/>
        <w:jc w:val="left"/>
        <w:rPr>
          <w:bCs/>
          <w:sz w:val="24"/>
          <w:szCs w:val="24"/>
        </w:rPr>
      </w:pPr>
      <w:r w:rsidRPr="00426127">
        <w:rPr>
          <w:bCs/>
          <w:sz w:val="24"/>
          <w:szCs w:val="24"/>
        </w:rPr>
        <w:t>单次测量值的实验标准偏差：</w:t>
      </w:r>
    </w:p>
    <w:p w14:paraId="6EA5EC17" w14:textId="6599DCBF" w:rsidR="00597694" w:rsidRPr="001B090D" w:rsidRDefault="00C41766" w:rsidP="001B090D">
      <w:pPr>
        <w:tabs>
          <w:tab w:val="center" w:pos="4153"/>
          <w:tab w:val="right" w:pos="6552"/>
        </w:tabs>
        <w:snapToGrid w:val="0"/>
        <w:spacing w:line="360" w:lineRule="auto"/>
        <w:ind w:firstLineChars="1200" w:firstLine="2880"/>
        <w:mirrorIndents/>
        <w:jc w:val="left"/>
        <w:rPr>
          <w:bCs/>
          <w:sz w:val="24"/>
          <w:szCs w:val="24"/>
        </w:rPr>
      </w:pPr>
      <m:oMath>
        <m:r>
          <m:rPr>
            <m:nor/>
          </m:rPr>
          <w:rPr>
            <w:rFonts w:eastAsia="仿宋"/>
            <w:i/>
            <w:iCs/>
            <w:sz w:val="24"/>
            <w:szCs w:val="24"/>
          </w:rPr>
          <m:t>s</m:t>
        </m:r>
      </m:oMath>
      <w:r w:rsidRPr="001B090D">
        <w:rPr>
          <w:rFonts w:eastAsia="仿宋"/>
          <w:sz w:val="24"/>
          <w:szCs w:val="24"/>
        </w:rPr>
        <w:t>=0.000516</w:t>
      </w:r>
    </w:p>
    <w:p w14:paraId="6A005775" w14:textId="77777777" w:rsidR="00C41766" w:rsidRPr="007F0C8D" w:rsidRDefault="00C41766" w:rsidP="00C41766">
      <w:pPr>
        <w:snapToGrid w:val="0"/>
        <w:spacing w:line="360" w:lineRule="auto"/>
        <w:ind w:firstLineChars="200" w:firstLine="480"/>
        <w:rPr>
          <w:bCs/>
          <w:sz w:val="24"/>
          <w:szCs w:val="24"/>
        </w:rPr>
      </w:pPr>
      <w:r w:rsidRPr="00426127">
        <w:rPr>
          <w:rFonts w:hint="eastAsia"/>
          <w:bCs/>
          <w:sz w:val="24"/>
          <w:szCs w:val="24"/>
        </w:rPr>
        <w:t>在实际的校准工作中，通常每个测量点只校</w:t>
      </w:r>
      <w:r w:rsidRPr="00E6602E">
        <w:rPr>
          <w:rFonts w:hint="eastAsia"/>
          <w:bCs/>
          <w:color w:val="000000" w:themeColor="text1"/>
          <w:sz w:val="24"/>
          <w:szCs w:val="24"/>
        </w:rPr>
        <w:t>准</w:t>
      </w:r>
      <w:r w:rsidRPr="00E6602E">
        <w:rPr>
          <w:rFonts w:hint="eastAsia"/>
          <w:bCs/>
          <w:color w:val="000000" w:themeColor="text1"/>
          <w:sz w:val="24"/>
          <w:szCs w:val="24"/>
        </w:rPr>
        <w:t>1</w:t>
      </w:r>
      <w:r w:rsidRPr="00E6602E">
        <w:rPr>
          <w:rFonts w:hint="eastAsia"/>
          <w:bCs/>
          <w:color w:val="000000" w:themeColor="text1"/>
          <w:sz w:val="24"/>
          <w:szCs w:val="24"/>
        </w:rPr>
        <w:t>次，</w:t>
      </w:r>
      <m:oMath>
        <m:sSub>
          <m:sSubPr>
            <m:ctrlPr>
              <w:rPr>
                <w:rFonts w:ascii="Cambria Math" w:eastAsia="仿宋" w:hAnsi="Cambria Math"/>
                <w:color w:val="000000" w:themeColor="text1"/>
                <w:sz w:val="24"/>
              </w:rPr>
            </m:ctrlPr>
          </m:sSubPr>
          <m:e>
            <m:r>
              <m:rPr>
                <m:nor/>
              </m:rPr>
              <w:rPr>
                <w:rFonts w:eastAsia="仿宋"/>
                <w:i/>
                <w:color w:val="000000" w:themeColor="text1"/>
                <w:sz w:val="24"/>
              </w:rPr>
              <m:t>u</m:t>
            </m:r>
          </m:e>
          <m:sub>
            <m:r>
              <m:rPr>
                <m:nor/>
              </m:rPr>
              <w:rPr>
                <w:rFonts w:eastAsia="仿宋"/>
                <w:color w:val="000000" w:themeColor="text1"/>
                <w:sz w:val="24"/>
              </w:rPr>
              <m:t>1</m:t>
            </m:r>
          </m:sub>
        </m:sSub>
        <m:r>
          <w:rPr>
            <w:rFonts w:ascii="Cambria Math" w:eastAsia="仿宋" w:hAnsi="Cambria Math"/>
            <w:color w:val="000000" w:themeColor="text1"/>
            <w:sz w:val="24"/>
          </w:rPr>
          <m:t>=s</m:t>
        </m:r>
      </m:oMath>
      <w:r w:rsidRPr="00E6602E">
        <w:rPr>
          <w:color w:val="000000" w:themeColor="text1"/>
          <w:sz w:val="24"/>
        </w:rPr>
        <w:t>，</w:t>
      </w:r>
      <w:r w:rsidRPr="00E6602E">
        <w:rPr>
          <w:rFonts w:hint="eastAsia"/>
          <w:bCs/>
          <w:color w:val="000000" w:themeColor="text1"/>
          <w:sz w:val="24"/>
          <w:szCs w:val="24"/>
        </w:rPr>
        <w:t>由测量</w:t>
      </w:r>
      <w:r w:rsidRPr="00426127">
        <w:rPr>
          <w:rFonts w:hint="eastAsia"/>
          <w:bCs/>
          <w:sz w:val="24"/>
          <w:szCs w:val="24"/>
        </w:rPr>
        <w:t>重复性引入的不确定度分量为：</w:t>
      </w:r>
    </w:p>
    <w:p w14:paraId="2A28226F" w14:textId="77777777" w:rsidR="00C41766" w:rsidRDefault="00000000" w:rsidP="00C41766">
      <w:pPr>
        <w:tabs>
          <w:tab w:val="center" w:pos="4153"/>
          <w:tab w:val="right" w:pos="6552"/>
        </w:tabs>
        <w:snapToGrid w:val="0"/>
        <w:spacing w:line="360" w:lineRule="auto"/>
        <w:ind w:firstLineChars="1600" w:firstLine="3840"/>
        <w:mirrorIndents/>
        <w:rPr>
          <w:bCs/>
          <w:sz w:val="24"/>
          <w:szCs w:val="24"/>
        </w:rPr>
      </w:pPr>
      <m:oMath>
        <m:sSub>
          <m:sSubPr>
            <m:ctrlPr>
              <w:rPr>
                <w:rFonts w:ascii="Cambria Math" w:eastAsia="仿宋" w:hAnsi="Cambria Math"/>
                <w:sz w:val="24"/>
              </w:rPr>
            </m:ctrlPr>
          </m:sSubPr>
          <m:e>
            <m:r>
              <m:rPr>
                <m:nor/>
              </m:rPr>
              <w:rPr>
                <w:rFonts w:eastAsia="仿宋"/>
                <w:i/>
                <w:sz w:val="24"/>
              </w:rPr>
              <m:t>u</m:t>
            </m:r>
          </m:e>
          <m:sub>
            <m:r>
              <m:rPr>
                <m:nor/>
              </m:rPr>
              <w:rPr>
                <w:rFonts w:eastAsia="仿宋"/>
                <w:sz w:val="24"/>
              </w:rPr>
              <m:t>1</m:t>
            </m:r>
          </m:sub>
        </m:sSub>
      </m:oMath>
      <w:r w:rsidR="00C41766" w:rsidRPr="007F0C8D">
        <w:rPr>
          <w:bCs/>
          <w:sz w:val="24"/>
          <w:szCs w:val="24"/>
        </w:rPr>
        <w:fldChar w:fldCharType="begin"/>
      </w:r>
      <w:r w:rsidR="00C41766" w:rsidRPr="007F0C8D">
        <w:rPr>
          <w:bCs/>
          <w:sz w:val="24"/>
          <w:szCs w:val="24"/>
        </w:rPr>
        <w:instrText xml:space="preserve"> QUOTE </w:instrText>
      </w:r>
      <m:oMath>
        <m:sSub>
          <m:sSubPr>
            <m:ctrlPr>
              <w:rPr>
                <w:rFonts w:ascii="Cambria Math" w:hAnsi="Cambria Math"/>
                <w:i/>
              </w:rPr>
            </m:ctrlPr>
          </m:sSubPr>
          <m:e>
            <m:sSub>
              <m:sSubPr>
                <m:ctrlPr>
                  <w:rPr>
                    <w:rFonts w:ascii="Cambria Math" w:hAnsi="Cambria Math"/>
                    <w:bCs/>
                    <w:i/>
                    <w:iCs/>
                    <w:sz w:val="24"/>
                    <w:szCs w:val="24"/>
                  </w:rPr>
                </m:ctrlPr>
              </m:sSubPr>
              <m:e>
                <m:r>
                  <m:rPr>
                    <m:nor/>
                  </m:rPr>
                  <w:rPr>
                    <w:i/>
                  </w:rPr>
                  <m:t>u</m:t>
                </m:r>
              </m:e>
              <m:sub>
                <m:r>
                  <m:rPr>
                    <m:nor/>
                  </m:rPr>
                  <w:rPr>
                    <w:iCs/>
                  </w:rPr>
                  <m:t>1</m:t>
                </m:r>
              </m:sub>
            </m:sSub>
            <m:r>
              <m:rPr>
                <m:nor/>
              </m:rPr>
              <w:rPr>
                <w:iCs/>
              </w:rPr>
              <m:t>(</m:t>
            </m:r>
            <m:r>
              <m:rPr>
                <m:nor/>
              </m:rPr>
              <w:rPr>
                <w:i/>
                <w:iCs/>
              </w:rPr>
              <m:t>U</m:t>
            </m:r>
          </m:e>
          <m:sub>
            <m:r>
              <m:rPr>
                <m:nor/>
              </m:rPr>
              <m:t>x</m:t>
            </m:r>
          </m:sub>
        </m:sSub>
        <m:r>
          <m:rPr>
            <m:nor/>
          </m:rPr>
          <m:t>)</m:t>
        </m:r>
      </m:oMath>
      <w:r w:rsidR="00C41766" w:rsidRPr="007F0C8D">
        <w:rPr>
          <w:bCs/>
          <w:sz w:val="24"/>
          <w:szCs w:val="24"/>
        </w:rPr>
        <w:instrText xml:space="preserve"> </w:instrText>
      </w:r>
      <w:r w:rsidR="00C41766" w:rsidRPr="007F0C8D">
        <w:rPr>
          <w:bCs/>
          <w:sz w:val="24"/>
          <w:szCs w:val="24"/>
        </w:rPr>
        <w:fldChar w:fldCharType="end"/>
      </w:r>
      <w:r w:rsidR="00C41766" w:rsidRPr="007F0C8D">
        <w:rPr>
          <w:bCs/>
          <w:sz w:val="24"/>
          <w:szCs w:val="24"/>
        </w:rPr>
        <w:t>=</w:t>
      </w:r>
      <w:r w:rsidR="00C41766" w:rsidRPr="00847FCF">
        <w:rPr>
          <w:rFonts w:eastAsia="仿宋"/>
          <w:sz w:val="24"/>
          <w:szCs w:val="24"/>
        </w:rPr>
        <w:t>0.000</w:t>
      </w:r>
      <w:r w:rsidR="00C41766">
        <w:rPr>
          <w:rFonts w:eastAsia="仿宋"/>
          <w:sz w:val="24"/>
          <w:szCs w:val="24"/>
        </w:rPr>
        <w:t>516</w:t>
      </w:r>
    </w:p>
    <w:p w14:paraId="60BDCA9F" w14:textId="77777777" w:rsidR="00C41766" w:rsidRPr="00D3747A" w:rsidRDefault="00C41766" w:rsidP="00C41766">
      <w:pPr>
        <w:snapToGrid w:val="0"/>
        <w:spacing w:line="360" w:lineRule="auto"/>
        <w:mirrorIndents/>
        <w:rPr>
          <w:bCs/>
          <w:sz w:val="24"/>
          <w:szCs w:val="24"/>
        </w:rPr>
      </w:pPr>
      <w:r>
        <w:rPr>
          <w:rFonts w:hint="eastAsia"/>
          <w:bCs/>
          <w:sz w:val="24"/>
          <w:szCs w:val="24"/>
        </w:rPr>
        <w:t>B</w:t>
      </w:r>
      <w:r w:rsidRPr="00D3747A">
        <w:rPr>
          <w:bCs/>
          <w:sz w:val="24"/>
          <w:szCs w:val="24"/>
        </w:rPr>
        <w:t>.</w:t>
      </w:r>
      <w:r>
        <w:rPr>
          <w:bCs/>
          <w:sz w:val="24"/>
          <w:szCs w:val="24"/>
        </w:rPr>
        <w:t>2</w:t>
      </w:r>
      <w:r>
        <w:rPr>
          <w:rFonts w:hint="eastAsia"/>
          <w:bCs/>
          <w:sz w:val="24"/>
          <w:szCs w:val="24"/>
        </w:rPr>
        <w:t>.4</w:t>
      </w:r>
      <w:r w:rsidRPr="00D3747A">
        <w:rPr>
          <w:bCs/>
          <w:sz w:val="24"/>
          <w:szCs w:val="24"/>
        </w:rPr>
        <w:t>.2</w:t>
      </w:r>
      <w:r>
        <w:rPr>
          <w:bCs/>
          <w:sz w:val="24"/>
          <w:szCs w:val="24"/>
        </w:rPr>
        <w:t xml:space="preserve"> </w:t>
      </w:r>
      <w:r w:rsidRPr="00D3747A">
        <w:rPr>
          <w:bCs/>
          <w:sz w:val="24"/>
          <w:szCs w:val="24"/>
        </w:rPr>
        <w:t>由</w:t>
      </w:r>
      <w:r w:rsidRPr="00D3747A">
        <w:rPr>
          <w:rFonts w:hint="eastAsia"/>
          <w:bCs/>
          <w:sz w:val="24"/>
          <w:szCs w:val="24"/>
        </w:rPr>
        <w:t>互感器负荷箱测试仪</w:t>
      </w:r>
      <w:r w:rsidRPr="00D3747A">
        <w:rPr>
          <w:bCs/>
          <w:sz w:val="24"/>
          <w:szCs w:val="24"/>
        </w:rPr>
        <w:t>准确度引入的</w:t>
      </w:r>
      <w:r w:rsidRPr="00426127">
        <w:rPr>
          <w:bCs/>
          <w:sz w:val="24"/>
          <w:szCs w:val="24"/>
        </w:rPr>
        <w:t>标准</w:t>
      </w:r>
      <w:r w:rsidRPr="00D3747A">
        <w:rPr>
          <w:bCs/>
          <w:sz w:val="24"/>
          <w:szCs w:val="24"/>
        </w:rPr>
        <w:t>不确定度</w:t>
      </w:r>
      <w:r>
        <w:rPr>
          <w:rFonts w:hint="eastAsia"/>
          <w:bCs/>
          <w:sz w:val="24"/>
          <w:szCs w:val="24"/>
        </w:rPr>
        <w:t>分量</w:t>
      </w:r>
      <m:oMath>
        <m:sSub>
          <m:sSubPr>
            <m:ctrlPr>
              <w:rPr>
                <w:rFonts w:ascii="Cambria Math" w:hAnsi="Cambria Math"/>
                <w:bCs/>
                <w:sz w:val="24"/>
                <w:szCs w:val="24"/>
              </w:rPr>
            </m:ctrlPr>
          </m:sSubPr>
          <m:e>
            <m:r>
              <m:rPr>
                <m:nor/>
              </m:rPr>
              <w:rPr>
                <w:bCs/>
                <w:i/>
                <w:iCs/>
                <w:sz w:val="24"/>
                <w:szCs w:val="24"/>
              </w:rPr>
              <m:t>u</m:t>
            </m:r>
          </m:e>
          <m:sub>
            <m:r>
              <m:rPr>
                <m:nor/>
              </m:rPr>
              <w:rPr>
                <w:bCs/>
                <w:sz w:val="24"/>
                <w:szCs w:val="24"/>
              </w:rPr>
              <m:t>2</m:t>
            </m:r>
          </m:sub>
        </m:sSub>
      </m:oMath>
    </w:p>
    <w:p w14:paraId="6C132ED8" w14:textId="2D1DC2A9" w:rsidR="00C41766" w:rsidRDefault="00C41766" w:rsidP="00C41766">
      <w:pPr>
        <w:snapToGrid w:val="0"/>
        <w:spacing w:line="360" w:lineRule="auto"/>
        <w:ind w:firstLineChars="200" w:firstLine="480"/>
        <w:rPr>
          <w:bCs/>
          <w:sz w:val="24"/>
          <w:szCs w:val="24"/>
        </w:rPr>
      </w:pPr>
      <w:r w:rsidRPr="00D3747A">
        <w:rPr>
          <w:rFonts w:hint="eastAsia"/>
          <w:bCs/>
          <w:sz w:val="24"/>
          <w:szCs w:val="24"/>
        </w:rPr>
        <w:t>互感器负荷箱测试仪在</w:t>
      </w:r>
      <w:r w:rsidRPr="00D3747A">
        <w:rPr>
          <w:bCs/>
          <w:sz w:val="24"/>
          <w:szCs w:val="24"/>
        </w:rPr>
        <w:t>测量</w:t>
      </w:r>
      <w:r>
        <w:rPr>
          <w:rFonts w:hint="eastAsia"/>
          <w:bCs/>
          <w:sz w:val="24"/>
          <w:szCs w:val="24"/>
        </w:rPr>
        <w:t>互感器负荷</w:t>
      </w:r>
      <w:r w:rsidRPr="00D3747A">
        <w:rPr>
          <w:bCs/>
          <w:sz w:val="24"/>
          <w:szCs w:val="24"/>
        </w:rPr>
        <w:t>时的最大允许误差为</w:t>
      </w:r>
      <w:r w:rsidRPr="00D3747A">
        <w:rPr>
          <w:bCs/>
          <w:sz w:val="24"/>
          <w:szCs w:val="24"/>
        </w:rPr>
        <w:t>±0.2%</w:t>
      </w:r>
      <w:r>
        <w:rPr>
          <w:bCs/>
          <w:sz w:val="24"/>
          <w:szCs w:val="24"/>
        </w:rPr>
        <w:t>，</w:t>
      </w:r>
      <w:r w:rsidRPr="00D3747A">
        <w:rPr>
          <w:bCs/>
          <w:sz w:val="24"/>
          <w:szCs w:val="24"/>
        </w:rPr>
        <w:t>测量</w:t>
      </w:r>
      <w:r>
        <w:rPr>
          <w:rFonts w:hint="eastAsia"/>
          <w:bCs/>
          <w:sz w:val="24"/>
          <w:szCs w:val="24"/>
        </w:rPr>
        <w:t>互感器负荷箱负荷时</w:t>
      </w:r>
      <w:r>
        <w:rPr>
          <w:bCs/>
          <w:sz w:val="24"/>
          <w:szCs w:val="24"/>
        </w:rPr>
        <w:t>引入的</w:t>
      </w:r>
      <w:r w:rsidRPr="00D3747A">
        <w:rPr>
          <w:rFonts w:hint="eastAsia"/>
          <w:bCs/>
          <w:sz w:val="24"/>
          <w:szCs w:val="24"/>
        </w:rPr>
        <w:t>最大允许误差为</w:t>
      </w:r>
      <w:r w:rsidRPr="00E6602E">
        <w:rPr>
          <w:bCs/>
          <w:sz w:val="24"/>
          <w:szCs w:val="24"/>
        </w:rPr>
        <w:t>±0.2%</w:t>
      </w:r>
      <m:oMath>
        <m:sSub>
          <m:sSubPr>
            <m:ctrlPr>
              <w:rPr>
                <w:rFonts w:ascii="Cambria Math" w:hAnsi="Cambria Math"/>
                <w:bCs/>
                <w:sz w:val="24"/>
                <w:szCs w:val="24"/>
              </w:rPr>
            </m:ctrlPr>
          </m:sSubPr>
          <m:e>
            <m:r>
              <m:rPr>
                <m:nor/>
              </m:rPr>
              <w:rPr>
                <w:i/>
                <w:sz w:val="24"/>
                <w:szCs w:val="24"/>
              </w:rPr>
              <m:t>S</m:t>
            </m:r>
          </m:e>
          <m:sub>
            <m:r>
              <m:rPr>
                <m:nor/>
              </m:rPr>
              <w:rPr>
                <w:rFonts w:ascii="Cambria Math" w:hAnsi="Cambria Math"/>
                <w:sz w:val="24"/>
                <w:szCs w:val="24"/>
              </w:rPr>
              <m:t>0</m:t>
            </m:r>
          </m:sub>
        </m:sSub>
      </m:oMath>
      <w:r>
        <w:rPr>
          <w:bCs/>
          <w:sz w:val="24"/>
          <w:szCs w:val="24"/>
        </w:rPr>
        <w:t>，即</w:t>
      </w:r>
      <w:r w:rsidRPr="00D3747A">
        <w:rPr>
          <w:bCs/>
          <w:sz w:val="24"/>
          <w:szCs w:val="24"/>
        </w:rPr>
        <w:t>±</w:t>
      </w:r>
      <w:r>
        <w:rPr>
          <w:bCs/>
          <w:sz w:val="24"/>
          <w:szCs w:val="24"/>
        </w:rPr>
        <w:t>（</w:t>
      </w:r>
      <w:r w:rsidRPr="00D3747A">
        <w:rPr>
          <w:bCs/>
          <w:sz w:val="24"/>
          <w:szCs w:val="24"/>
        </w:rPr>
        <w:t>0.</w:t>
      </w:r>
      <w:r w:rsidRPr="00D3747A">
        <w:rPr>
          <w:rFonts w:hint="eastAsia"/>
          <w:bCs/>
          <w:sz w:val="24"/>
          <w:szCs w:val="24"/>
        </w:rPr>
        <w:t>002</w:t>
      </w:r>
      <w:r w:rsidRPr="00D3747A">
        <w:rPr>
          <w:bCs/>
          <w:sz w:val="24"/>
          <w:szCs w:val="24"/>
        </w:rPr>
        <w:t>×</w:t>
      </w:r>
      <w:r>
        <w:rPr>
          <w:bCs/>
          <w:sz w:val="24"/>
          <w:szCs w:val="24"/>
        </w:rPr>
        <w:t>0.8</w:t>
      </w:r>
      <w:r>
        <w:rPr>
          <w:rFonts w:hint="eastAsia"/>
          <w:bCs/>
          <w:sz w:val="24"/>
          <w:szCs w:val="24"/>
        </w:rPr>
        <w:t>）</w:t>
      </w:r>
      <w:r w:rsidRPr="00D3747A">
        <w:rPr>
          <w:rFonts w:hint="eastAsia"/>
          <w:bCs/>
          <w:sz w:val="24"/>
          <w:szCs w:val="24"/>
        </w:rPr>
        <w:t>=</w:t>
      </w:r>
      <w:r w:rsidRPr="00D3747A">
        <w:rPr>
          <w:bCs/>
          <w:sz w:val="24"/>
          <w:szCs w:val="24"/>
        </w:rPr>
        <w:t>±</w:t>
      </w:r>
      <w:r w:rsidRPr="00D3747A">
        <w:rPr>
          <w:rFonts w:hint="eastAsia"/>
          <w:bCs/>
          <w:sz w:val="24"/>
          <w:szCs w:val="24"/>
        </w:rPr>
        <w:t>0.0</w:t>
      </w:r>
      <w:r>
        <w:rPr>
          <w:bCs/>
          <w:sz w:val="24"/>
          <w:szCs w:val="24"/>
        </w:rPr>
        <w:t xml:space="preserve">016 </w:t>
      </w:r>
      <w:r w:rsidRPr="00D3747A">
        <w:rPr>
          <w:bCs/>
          <w:sz w:val="24"/>
          <w:szCs w:val="24"/>
        </w:rPr>
        <w:t>，估计其为</w:t>
      </w:r>
      <w:r>
        <w:rPr>
          <w:rFonts w:hint="eastAsia"/>
          <w:bCs/>
          <w:sz w:val="24"/>
          <w:szCs w:val="24"/>
        </w:rPr>
        <w:t>均匀分布</w:t>
      </w:r>
      <w:r w:rsidRPr="00D3747A">
        <w:rPr>
          <w:bCs/>
          <w:sz w:val="24"/>
          <w:szCs w:val="24"/>
        </w:rPr>
        <w:t>，</w:t>
      </w:r>
      <w:r w:rsidR="00820315" w:rsidRPr="00820315">
        <w:rPr>
          <w:rFonts w:hint="eastAsia"/>
          <w:bCs/>
          <w:i/>
          <w:iCs/>
          <w:sz w:val="24"/>
          <w:szCs w:val="24"/>
        </w:rPr>
        <w:t>k</w:t>
      </w:r>
      <w:r w:rsidR="00820315">
        <w:rPr>
          <w:rFonts w:hint="eastAsia"/>
          <w:bCs/>
          <w:sz w:val="24"/>
          <w:szCs w:val="24"/>
        </w:rPr>
        <w:t>＝</w:t>
      </w:r>
      <m:oMath>
        <m:rad>
          <m:radPr>
            <m:degHide m:val="1"/>
            <m:ctrlPr>
              <w:rPr>
                <w:rFonts w:ascii="Cambria Math" w:eastAsia="Cambria Math" w:hAnsi="Cambria Math"/>
                <w:sz w:val="24"/>
                <w:szCs w:val="24"/>
              </w:rPr>
            </m:ctrlPr>
          </m:radPr>
          <m:deg/>
          <m:e>
            <m:r>
              <m:rPr>
                <m:nor/>
              </m:rPr>
              <w:rPr>
                <w:rFonts w:eastAsia="Cambria Math"/>
                <w:sz w:val="24"/>
                <w:szCs w:val="24"/>
              </w:rPr>
              <m:t>3</m:t>
            </m:r>
          </m:e>
        </m:rad>
      </m:oMath>
      <w:r>
        <w:rPr>
          <w:rFonts w:hint="eastAsia"/>
          <w:bCs/>
          <w:sz w:val="24"/>
          <w:szCs w:val="24"/>
        </w:rPr>
        <w:t>，则：</w:t>
      </w:r>
    </w:p>
    <w:p w14:paraId="36F902B0" w14:textId="77777777" w:rsidR="00C41766" w:rsidRPr="00D65AF4" w:rsidRDefault="00000000" w:rsidP="00C41766">
      <w:pPr>
        <w:tabs>
          <w:tab w:val="center" w:pos="4153"/>
          <w:tab w:val="right" w:pos="6552"/>
        </w:tabs>
        <w:snapToGrid w:val="0"/>
        <w:spacing w:line="360" w:lineRule="auto"/>
        <w:ind w:firstLineChars="1600" w:firstLine="3840"/>
        <w:mirrorIndents/>
        <w:rPr>
          <w:rFonts w:eastAsia="仿宋"/>
          <w:sz w:val="24"/>
        </w:rPr>
      </w:pPr>
      <m:oMath>
        <m:sSub>
          <m:sSubPr>
            <m:ctrlPr>
              <w:rPr>
                <w:rFonts w:ascii="Cambria Math" w:eastAsia="仿宋" w:hAnsi="Cambria Math"/>
                <w:sz w:val="24"/>
              </w:rPr>
            </m:ctrlPr>
          </m:sSubPr>
          <m:e>
            <m:r>
              <m:rPr>
                <m:nor/>
              </m:rPr>
              <w:rPr>
                <w:rFonts w:eastAsia="仿宋"/>
                <w:i/>
                <w:sz w:val="24"/>
              </w:rPr>
              <m:t>u</m:t>
            </m:r>
          </m:e>
          <m:sub>
            <m:r>
              <m:rPr>
                <m:nor/>
              </m:rPr>
              <w:rPr>
                <w:rFonts w:eastAsia="仿宋"/>
                <w:sz w:val="24"/>
              </w:rPr>
              <m:t>2</m:t>
            </m:r>
          </m:sub>
        </m:sSub>
      </m:oMath>
      <w:r w:rsidR="00C41766" w:rsidRPr="00D65AF4">
        <w:rPr>
          <w:rFonts w:eastAsia="仿宋"/>
          <w:sz w:val="24"/>
        </w:rPr>
        <w:t>=0.00</w:t>
      </w:r>
      <w:r w:rsidR="00C41766" w:rsidRPr="00847FCF">
        <w:rPr>
          <w:rFonts w:eastAsia="仿宋"/>
          <w:sz w:val="24"/>
        </w:rPr>
        <w:t>09</w:t>
      </w:r>
      <w:r w:rsidR="00C41766">
        <w:rPr>
          <w:rFonts w:eastAsia="仿宋"/>
          <w:sz w:val="24"/>
        </w:rPr>
        <w:t>24</w:t>
      </w:r>
    </w:p>
    <w:p w14:paraId="1101CAC4" w14:textId="1765F9C0" w:rsidR="00C41766" w:rsidRPr="004E3AB4" w:rsidRDefault="00C41766" w:rsidP="00C41766">
      <w:pPr>
        <w:snapToGrid w:val="0"/>
        <w:spacing w:line="360" w:lineRule="auto"/>
        <w:mirrorIndents/>
        <w:rPr>
          <w:rFonts w:eastAsia="仿宋"/>
          <w:sz w:val="24"/>
        </w:rPr>
      </w:pPr>
      <w:r>
        <w:rPr>
          <w:rFonts w:hint="eastAsia"/>
          <w:bCs/>
          <w:sz w:val="24"/>
          <w:szCs w:val="24"/>
        </w:rPr>
        <w:t>B</w:t>
      </w:r>
      <w:r w:rsidRPr="00D3747A">
        <w:rPr>
          <w:bCs/>
          <w:sz w:val="24"/>
          <w:szCs w:val="24"/>
        </w:rPr>
        <w:t>.</w:t>
      </w:r>
      <w:r>
        <w:rPr>
          <w:bCs/>
          <w:sz w:val="24"/>
          <w:szCs w:val="24"/>
        </w:rPr>
        <w:t>2</w:t>
      </w:r>
      <w:r>
        <w:rPr>
          <w:rFonts w:hint="eastAsia"/>
          <w:bCs/>
          <w:sz w:val="24"/>
          <w:szCs w:val="24"/>
        </w:rPr>
        <w:t>.4</w:t>
      </w:r>
      <w:r w:rsidRPr="00D3747A">
        <w:rPr>
          <w:bCs/>
          <w:sz w:val="24"/>
          <w:szCs w:val="24"/>
        </w:rPr>
        <w:t>.</w:t>
      </w:r>
      <w:r>
        <w:rPr>
          <w:rFonts w:hint="eastAsia"/>
          <w:bCs/>
          <w:sz w:val="24"/>
          <w:szCs w:val="24"/>
        </w:rPr>
        <w:t>3</w:t>
      </w:r>
      <w:r>
        <w:rPr>
          <w:bCs/>
          <w:sz w:val="24"/>
          <w:szCs w:val="24"/>
        </w:rPr>
        <w:t xml:space="preserve"> </w:t>
      </w:r>
      <w:r w:rsidRPr="00D3747A">
        <w:rPr>
          <w:bCs/>
          <w:sz w:val="24"/>
          <w:szCs w:val="24"/>
        </w:rPr>
        <w:t>由电磁场干扰影响引入的</w:t>
      </w:r>
      <w:r w:rsidRPr="00426127">
        <w:rPr>
          <w:bCs/>
          <w:sz w:val="24"/>
          <w:szCs w:val="24"/>
        </w:rPr>
        <w:t>标准</w:t>
      </w:r>
      <w:r w:rsidRPr="00D3747A">
        <w:rPr>
          <w:bCs/>
          <w:sz w:val="24"/>
          <w:szCs w:val="24"/>
        </w:rPr>
        <w:t>不确定度</w:t>
      </w:r>
      <w:r>
        <w:rPr>
          <w:rFonts w:hint="eastAsia"/>
          <w:bCs/>
          <w:sz w:val="24"/>
          <w:szCs w:val="24"/>
        </w:rPr>
        <w:t>分量</w:t>
      </w:r>
      <m:oMath>
        <m:sSub>
          <m:sSubPr>
            <m:ctrlPr>
              <w:rPr>
                <w:rFonts w:ascii="Cambria Math" w:hAnsi="Cambria Math"/>
                <w:bCs/>
                <w:sz w:val="24"/>
                <w:szCs w:val="24"/>
              </w:rPr>
            </m:ctrlPr>
          </m:sSubPr>
          <m:e>
            <m:r>
              <m:rPr>
                <m:nor/>
              </m:rPr>
              <w:rPr>
                <w:bCs/>
                <w:i/>
                <w:iCs/>
                <w:sz w:val="24"/>
                <w:szCs w:val="24"/>
              </w:rPr>
              <m:t>u</m:t>
            </m:r>
          </m:e>
          <m:sub>
            <m:r>
              <m:rPr>
                <m:nor/>
              </m:rPr>
              <w:rPr>
                <w:rFonts w:hint="eastAsia"/>
                <w:bCs/>
                <w:sz w:val="24"/>
                <w:szCs w:val="24"/>
              </w:rPr>
              <m:t>3</m:t>
            </m:r>
          </m:sub>
        </m:sSub>
      </m:oMath>
    </w:p>
    <w:p w14:paraId="0CCC8611" w14:textId="77777777" w:rsidR="00C41766" w:rsidRPr="00BC0352" w:rsidRDefault="00C41766" w:rsidP="00C41766">
      <w:pPr>
        <w:snapToGrid w:val="0"/>
        <w:spacing w:line="360" w:lineRule="auto"/>
        <w:ind w:firstLineChars="200" w:firstLine="480"/>
        <w:rPr>
          <w:bCs/>
          <w:sz w:val="24"/>
          <w:szCs w:val="24"/>
        </w:rPr>
      </w:pPr>
      <w:r w:rsidRPr="00D3747A">
        <w:rPr>
          <w:bCs/>
          <w:sz w:val="24"/>
          <w:szCs w:val="24"/>
        </w:rPr>
        <w:t>根据校准规范，电磁场干扰影响不大于被校负荷</w:t>
      </w:r>
      <w:proofErr w:type="gramStart"/>
      <w:r w:rsidRPr="00D3747A">
        <w:rPr>
          <w:bCs/>
          <w:sz w:val="24"/>
          <w:szCs w:val="24"/>
        </w:rPr>
        <w:t>箱</w:t>
      </w:r>
      <w:r w:rsidRPr="00D3747A">
        <w:rPr>
          <w:rFonts w:hint="eastAsia"/>
          <w:bCs/>
          <w:sz w:val="24"/>
          <w:szCs w:val="24"/>
        </w:rPr>
        <w:t>最大</w:t>
      </w:r>
      <w:proofErr w:type="gramEnd"/>
      <w:r w:rsidRPr="00D3747A">
        <w:rPr>
          <w:bCs/>
          <w:sz w:val="24"/>
          <w:szCs w:val="24"/>
        </w:rPr>
        <w:t>允许误差的</w:t>
      </w:r>
      <w:r>
        <w:rPr>
          <w:bCs/>
          <w:sz w:val="24"/>
          <w:szCs w:val="24"/>
        </w:rPr>
        <w:t>1/2</w:t>
      </w:r>
      <w:r w:rsidRPr="00D3747A">
        <w:rPr>
          <w:bCs/>
          <w:sz w:val="24"/>
          <w:szCs w:val="24"/>
        </w:rPr>
        <w:t>0</w:t>
      </w:r>
      <w:r w:rsidRPr="00D3747A">
        <w:rPr>
          <w:bCs/>
          <w:sz w:val="24"/>
          <w:szCs w:val="24"/>
        </w:rPr>
        <w:t>。测量</w:t>
      </w:r>
      <w:r>
        <w:rPr>
          <w:rFonts w:hint="eastAsia"/>
          <w:bCs/>
          <w:sz w:val="24"/>
          <w:szCs w:val="24"/>
        </w:rPr>
        <w:t>互感器负荷箱负荷时</w:t>
      </w:r>
      <w:r>
        <w:rPr>
          <w:bCs/>
          <w:sz w:val="24"/>
          <w:szCs w:val="24"/>
        </w:rPr>
        <w:t>引入的</w:t>
      </w:r>
      <w:proofErr w:type="gramStart"/>
      <w:r w:rsidRPr="00D3747A">
        <w:rPr>
          <w:rFonts w:hint="eastAsia"/>
          <w:bCs/>
          <w:sz w:val="24"/>
          <w:szCs w:val="24"/>
        </w:rPr>
        <w:t>的</w:t>
      </w:r>
      <w:proofErr w:type="gramEnd"/>
      <w:r w:rsidRPr="00D3747A">
        <w:rPr>
          <w:rFonts w:hint="eastAsia"/>
          <w:bCs/>
          <w:sz w:val="24"/>
          <w:szCs w:val="24"/>
        </w:rPr>
        <w:t>最大允许误差为</w:t>
      </w:r>
      <w:r w:rsidRPr="00D3747A">
        <w:rPr>
          <w:bCs/>
          <w:sz w:val="24"/>
          <w:szCs w:val="24"/>
        </w:rPr>
        <w:t>±</w:t>
      </w:r>
      <w:r>
        <w:rPr>
          <w:bCs/>
          <w:sz w:val="24"/>
          <w:szCs w:val="24"/>
        </w:rPr>
        <w:t>3</w:t>
      </w:r>
      <w:r w:rsidRPr="00D3747A">
        <w:rPr>
          <w:bCs/>
          <w:sz w:val="24"/>
          <w:szCs w:val="24"/>
        </w:rPr>
        <w:t>%</w:t>
      </w:r>
      <m:oMath>
        <m:sSub>
          <m:sSubPr>
            <m:ctrlPr>
              <w:rPr>
                <w:rFonts w:ascii="Cambria Math" w:hAnsi="Cambria Math"/>
                <w:bCs/>
                <w:sz w:val="24"/>
                <w:szCs w:val="24"/>
              </w:rPr>
            </m:ctrlPr>
          </m:sSubPr>
          <m:e>
            <m:r>
              <m:rPr>
                <m:nor/>
              </m:rPr>
              <w:rPr>
                <w:i/>
                <w:sz w:val="24"/>
                <w:szCs w:val="24"/>
              </w:rPr>
              <m:t>λ</m:t>
            </m:r>
          </m:e>
          <m:sub>
            <m:r>
              <m:rPr>
                <m:nor/>
              </m:rPr>
              <w:rPr>
                <w:sz w:val="24"/>
                <w:szCs w:val="24"/>
              </w:rPr>
              <m:t>0</m:t>
            </m:r>
          </m:sub>
        </m:sSub>
      </m:oMath>
      <w:r w:rsidRPr="00CD4BAF">
        <w:rPr>
          <w:bCs/>
          <w:sz w:val="24"/>
          <w:szCs w:val="24"/>
        </w:rPr>
        <w:t>/20</w:t>
      </w:r>
      <w:r>
        <w:rPr>
          <w:bCs/>
          <w:sz w:val="24"/>
          <w:szCs w:val="24"/>
        </w:rPr>
        <w:t>，即</w:t>
      </w:r>
      <w:r w:rsidRPr="00D3747A">
        <w:rPr>
          <w:bCs/>
          <w:sz w:val="24"/>
          <w:szCs w:val="24"/>
        </w:rPr>
        <w:t>±</w:t>
      </w:r>
      <w:r>
        <w:rPr>
          <w:bCs/>
          <w:sz w:val="24"/>
          <w:szCs w:val="24"/>
        </w:rPr>
        <w:t>（</w:t>
      </w:r>
      <w:r w:rsidRPr="00D3747A">
        <w:rPr>
          <w:bCs/>
          <w:sz w:val="24"/>
          <w:szCs w:val="24"/>
        </w:rPr>
        <w:t>0.</w:t>
      </w:r>
      <w:r w:rsidRPr="00D3747A">
        <w:rPr>
          <w:rFonts w:hint="eastAsia"/>
          <w:bCs/>
          <w:sz w:val="24"/>
          <w:szCs w:val="24"/>
        </w:rPr>
        <w:t>0</w:t>
      </w:r>
      <w:r>
        <w:rPr>
          <w:bCs/>
          <w:sz w:val="24"/>
          <w:szCs w:val="24"/>
        </w:rPr>
        <w:t>3</w:t>
      </w:r>
      <w:r w:rsidRPr="00D3747A">
        <w:rPr>
          <w:bCs/>
          <w:sz w:val="24"/>
          <w:szCs w:val="24"/>
        </w:rPr>
        <w:t>×</w:t>
      </w:r>
      <w:r>
        <w:rPr>
          <w:bCs/>
          <w:sz w:val="24"/>
          <w:szCs w:val="24"/>
        </w:rPr>
        <w:t>0.8</w:t>
      </w:r>
      <w:r>
        <w:rPr>
          <w:rFonts w:hint="eastAsia"/>
          <w:bCs/>
          <w:sz w:val="24"/>
          <w:szCs w:val="24"/>
        </w:rPr>
        <w:t>）</w:t>
      </w:r>
      <w:r>
        <w:rPr>
          <w:bCs/>
          <w:sz w:val="24"/>
          <w:szCs w:val="24"/>
        </w:rPr>
        <w:t>/20</w:t>
      </w:r>
      <w:r w:rsidRPr="00D3747A">
        <w:rPr>
          <w:rFonts w:hint="eastAsia"/>
          <w:bCs/>
          <w:sz w:val="24"/>
          <w:szCs w:val="24"/>
        </w:rPr>
        <w:t>=</w:t>
      </w:r>
      <w:r w:rsidRPr="00D3747A">
        <w:rPr>
          <w:bCs/>
          <w:sz w:val="24"/>
          <w:szCs w:val="24"/>
        </w:rPr>
        <w:t>±</w:t>
      </w:r>
      <w:r w:rsidRPr="00D3747A">
        <w:rPr>
          <w:rFonts w:hint="eastAsia"/>
          <w:bCs/>
          <w:sz w:val="24"/>
          <w:szCs w:val="24"/>
        </w:rPr>
        <w:t>0.0</w:t>
      </w:r>
      <w:r>
        <w:rPr>
          <w:bCs/>
          <w:sz w:val="24"/>
          <w:szCs w:val="24"/>
        </w:rPr>
        <w:t>012</w:t>
      </w:r>
      <w:r w:rsidRPr="00D3747A">
        <w:rPr>
          <w:bCs/>
          <w:sz w:val="24"/>
          <w:szCs w:val="24"/>
        </w:rPr>
        <w:t>，估计其为</w:t>
      </w:r>
      <w:r>
        <w:rPr>
          <w:rFonts w:hint="eastAsia"/>
          <w:bCs/>
          <w:sz w:val="24"/>
          <w:szCs w:val="24"/>
        </w:rPr>
        <w:t>均匀分布</w:t>
      </w:r>
      <w:r w:rsidRPr="00D3747A">
        <w:rPr>
          <w:bCs/>
          <w:sz w:val="24"/>
          <w:szCs w:val="24"/>
        </w:rPr>
        <w:t>，</w:t>
      </w:r>
      <m:oMath>
        <m:r>
          <m:rPr>
            <m:nor/>
          </m:rPr>
          <w:rPr>
            <w:i/>
            <w:sz w:val="24"/>
            <w:szCs w:val="24"/>
          </w:rPr>
          <m:t>k</m:t>
        </m:r>
        <m:r>
          <m:rPr>
            <m:nor/>
          </m:rPr>
          <w:rPr>
            <w:sz w:val="24"/>
            <w:szCs w:val="24"/>
          </w:rPr>
          <m:t>=</m:t>
        </m:r>
        <m:rad>
          <m:radPr>
            <m:degHide m:val="1"/>
            <m:ctrlPr>
              <w:rPr>
                <w:rFonts w:ascii="Cambria Math" w:eastAsia="仿宋" w:hAnsi="Cambria Math"/>
                <w:i/>
                <w:sz w:val="24"/>
                <w:szCs w:val="24"/>
              </w:rPr>
            </m:ctrlPr>
          </m:radPr>
          <m:deg/>
          <m:e>
            <m:r>
              <w:rPr>
                <w:rFonts w:ascii="Cambria Math" w:eastAsia="仿宋" w:hAnsi="Cambria Math"/>
                <w:sz w:val="24"/>
                <w:szCs w:val="24"/>
              </w:rPr>
              <m:t>3</m:t>
            </m:r>
          </m:e>
        </m:rad>
      </m:oMath>
      <w:r>
        <w:rPr>
          <w:rFonts w:hint="eastAsia"/>
          <w:bCs/>
          <w:sz w:val="24"/>
          <w:szCs w:val="24"/>
        </w:rPr>
        <w:t>，则：</w:t>
      </w:r>
    </w:p>
    <w:p w14:paraId="1D3FEAE2" w14:textId="738F5407" w:rsidR="00C41766" w:rsidRPr="00D65AF4" w:rsidRDefault="00000000" w:rsidP="00C41766">
      <w:pPr>
        <w:tabs>
          <w:tab w:val="center" w:pos="4153"/>
          <w:tab w:val="right" w:pos="6552"/>
        </w:tabs>
        <w:snapToGrid w:val="0"/>
        <w:spacing w:line="360" w:lineRule="auto"/>
        <w:ind w:firstLineChars="1600" w:firstLine="3840"/>
        <w:mirrorIndents/>
        <w:rPr>
          <w:rFonts w:eastAsia="仿宋"/>
          <w:sz w:val="24"/>
        </w:rPr>
      </w:pPr>
      <m:oMath>
        <m:sSub>
          <m:sSubPr>
            <m:ctrlPr>
              <w:rPr>
                <w:rFonts w:ascii="Cambria Math" w:eastAsia="仿宋" w:hAnsi="Cambria Math"/>
                <w:sz w:val="24"/>
              </w:rPr>
            </m:ctrlPr>
          </m:sSubPr>
          <m:e>
            <m:r>
              <m:rPr>
                <m:nor/>
              </m:rPr>
              <w:rPr>
                <w:rFonts w:eastAsia="仿宋"/>
                <w:i/>
                <w:sz w:val="24"/>
              </w:rPr>
              <m:t>u</m:t>
            </m:r>
          </m:e>
          <m:sub>
            <m:r>
              <m:rPr>
                <m:nor/>
              </m:rPr>
              <w:rPr>
                <w:rFonts w:ascii="Cambria Math" w:eastAsia="仿宋" w:hint="eastAsia"/>
                <w:sz w:val="24"/>
              </w:rPr>
              <m:t>3</m:t>
            </m:r>
          </m:sub>
        </m:sSub>
      </m:oMath>
      <w:r w:rsidR="00C41766" w:rsidRPr="00D65AF4">
        <w:rPr>
          <w:rFonts w:eastAsia="仿宋"/>
          <w:sz w:val="24"/>
        </w:rPr>
        <w:t>=0.00</w:t>
      </w:r>
      <w:r w:rsidR="00C41766">
        <w:rPr>
          <w:rFonts w:eastAsia="仿宋"/>
          <w:sz w:val="24"/>
        </w:rPr>
        <w:t>0693</w:t>
      </w:r>
    </w:p>
    <w:p w14:paraId="38229620" w14:textId="77777777" w:rsidR="00C41766" w:rsidRPr="00FF4420" w:rsidRDefault="00C41766" w:rsidP="00C41766">
      <w:pPr>
        <w:snapToGrid w:val="0"/>
        <w:spacing w:line="360" w:lineRule="auto"/>
        <w:mirrorIndents/>
        <w:rPr>
          <w:bCs/>
          <w:sz w:val="24"/>
          <w:szCs w:val="24"/>
        </w:rPr>
      </w:pPr>
      <w:r w:rsidRPr="00FF4420">
        <w:rPr>
          <w:rFonts w:hint="eastAsia"/>
          <w:bCs/>
          <w:sz w:val="24"/>
          <w:szCs w:val="24"/>
        </w:rPr>
        <w:t>B</w:t>
      </w:r>
      <w:r w:rsidRPr="00FF4420">
        <w:rPr>
          <w:bCs/>
          <w:sz w:val="24"/>
          <w:szCs w:val="24"/>
        </w:rPr>
        <w:t>.2</w:t>
      </w:r>
      <w:r w:rsidRPr="00FF4420">
        <w:rPr>
          <w:rFonts w:hint="eastAsia"/>
          <w:bCs/>
          <w:sz w:val="24"/>
          <w:szCs w:val="24"/>
        </w:rPr>
        <w:t>.5</w:t>
      </w:r>
      <w:r w:rsidRPr="00FF4420">
        <w:rPr>
          <w:bCs/>
          <w:sz w:val="24"/>
          <w:szCs w:val="24"/>
        </w:rPr>
        <w:t xml:space="preserve"> </w:t>
      </w:r>
      <w:r w:rsidRPr="00FF4420">
        <w:rPr>
          <w:bCs/>
          <w:sz w:val="24"/>
          <w:szCs w:val="24"/>
        </w:rPr>
        <w:t>合成标准不确定度</w:t>
      </w:r>
    </w:p>
    <w:p w14:paraId="21E6220B" w14:textId="77777777" w:rsidR="00C41766" w:rsidRDefault="00C41766" w:rsidP="00C41766">
      <w:pPr>
        <w:tabs>
          <w:tab w:val="center" w:pos="4153"/>
          <w:tab w:val="right" w:pos="6552"/>
        </w:tabs>
        <w:snapToGrid w:val="0"/>
        <w:spacing w:line="360" w:lineRule="auto"/>
        <w:ind w:firstLineChars="200" w:firstLine="480"/>
        <w:mirrorIndents/>
        <w:jc w:val="left"/>
        <w:rPr>
          <w:bCs/>
          <w:sz w:val="24"/>
          <w:szCs w:val="24"/>
        </w:rPr>
      </w:pPr>
      <w:r w:rsidRPr="00426127">
        <w:rPr>
          <w:bCs/>
          <w:sz w:val="24"/>
          <w:szCs w:val="24"/>
        </w:rPr>
        <w:t>不确定度分量的汇总见表</w:t>
      </w:r>
      <w:r>
        <w:rPr>
          <w:rFonts w:hint="eastAsia"/>
          <w:bCs/>
          <w:sz w:val="24"/>
          <w:szCs w:val="24"/>
        </w:rPr>
        <w:t>B</w:t>
      </w:r>
      <w:r>
        <w:rPr>
          <w:bCs/>
          <w:sz w:val="24"/>
          <w:szCs w:val="24"/>
        </w:rPr>
        <w:t>.4</w:t>
      </w:r>
      <w:r w:rsidRPr="00426127">
        <w:rPr>
          <w:bCs/>
          <w:sz w:val="24"/>
          <w:szCs w:val="24"/>
        </w:rPr>
        <w:t>。</w:t>
      </w:r>
    </w:p>
    <w:p w14:paraId="14B4C05D" w14:textId="2AC29EE3" w:rsidR="00C41766" w:rsidRPr="001F7B33" w:rsidRDefault="00C41766" w:rsidP="00C41766">
      <w:pPr>
        <w:tabs>
          <w:tab w:val="center" w:pos="4153"/>
          <w:tab w:val="right" w:pos="6552"/>
        </w:tabs>
        <w:snapToGrid w:val="0"/>
        <w:spacing w:line="360" w:lineRule="auto"/>
        <w:mirrorIndents/>
        <w:jc w:val="center"/>
        <w:rPr>
          <w:rFonts w:ascii="黑体" w:eastAsia="黑体" w:hAnsi="黑体"/>
          <w:bCs/>
          <w:szCs w:val="21"/>
        </w:rPr>
      </w:pPr>
      <w:r w:rsidRPr="006021B4">
        <w:rPr>
          <w:rFonts w:ascii="黑体" w:eastAsia="黑体" w:hAnsi="黑体"/>
          <w:bCs/>
          <w:szCs w:val="21"/>
        </w:rPr>
        <w:t>表</w:t>
      </w:r>
      <w:r>
        <w:rPr>
          <w:rFonts w:ascii="黑体" w:eastAsia="黑体" w:hAnsi="黑体" w:hint="eastAsia"/>
          <w:bCs/>
          <w:szCs w:val="21"/>
        </w:rPr>
        <w:t>B</w:t>
      </w:r>
      <w:r w:rsidRPr="006021B4">
        <w:rPr>
          <w:rFonts w:ascii="黑体" w:eastAsia="黑体" w:hAnsi="黑体"/>
          <w:bCs/>
          <w:szCs w:val="21"/>
        </w:rPr>
        <w:t>.</w:t>
      </w:r>
      <w:r>
        <w:rPr>
          <w:rFonts w:ascii="黑体" w:eastAsia="黑体" w:hAnsi="黑体"/>
          <w:bCs/>
          <w:szCs w:val="21"/>
        </w:rPr>
        <w:t>4</w:t>
      </w:r>
      <w:r w:rsidR="0070053B">
        <w:rPr>
          <w:rFonts w:ascii="黑体" w:eastAsia="黑体" w:hAnsi="黑体" w:hint="eastAsia"/>
          <w:bCs/>
          <w:szCs w:val="21"/>
        </w:rPr>
        <w:t>功率因数</w:t>
      </w:r>
      <w:r w:rsidRPr="006021B4">
        <w:rPr>
          <w:rFonts w:ascii="黑体" w:eastAsia="黑体" w:hAnsi="黑体"/>
          <w:bCs/>
          <w:szCs w:val="21"/>
        </w:rPr>
        <w:t>不确定度分量汇总表</w:t>
      </w:r>
    </w:p>
    <w:tbl>
      <w:tblPr>
        <w:tblW w:w="48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5550"/>
        <w:gridCol w:w="1700"/>
      </w:tblGrid>
      <w:tr w:rsidR="00C41766" w:rsidRPr="00426127" w14:paraId="33C416D2" w14:textId="77777777" w:rsidTr="006F49C4">
        <w:trPr>
          <w:trHeight w:val="522"/>
          <w:jc w:val="center"/>
        </w:trPr>
        <w:tc>
          <w:tcPr>
            <w:tcW w:w="1060" w:type="pct"/>
            <w:shd w:val="clear" w:color="auto" w:fill="auto"/>
            <w:vAlign w:val="center"/>
          </w:tcPr>
          <w:p w14:paraId="75446462" w14:textId="77777777" w:rsidR="00C41766" w:rsidRPr="00EB1363" w:rsidRDefault="00C41766" w:rsidP="006F49C4">
            <w:pPr>
              <w:adjustRightInd w:val="0"/>
              <w:mirrorIndents/>
              <w:jc w:val="center"/>
              <w:rPr>
                <w:bCs/>
                <w:szCs w:val="21"/>
              </w:rPr>
            </w:pPr>
            <w:r w:rsidRPr="00EB1363">
              <w:rPr>
                <w:rFonts w:hint="eastAsia"/>
                <w:bCs/>
                <w:szCs w:val="21"/>
              </w:rPr>
              <w:t>不确定度分量符号</w:t>
            </w:r>
          </w:p>
        </w:tc>
        <w:tc>
          <w:tcPr>
            <w:tcW w:w="3016" w:type="pct"/>
            <w:shd w:val="clear" w:color="auto" w:fill="auto"/>
            <w:vAlign w:val="center"/>
          </w:tcPr>
          <w:p w14:paraId="5BCBF112" w14:textId="77777777" w:rsidR="00C41766" w:rsidRPr="00EB1363" w:rsidRDefault="00C41766" w:rsidP="006F49C4">
            <w:pPr>
              <w:tabs>
                <w:tab w:val="center" w:pos="4153"/>
                <w:tab w:val="right" w:pos="6552"/>
              </w:tabs>
              <w:adjustRightInd w:val="0"/>
              <w:ind w:rightChars="111" w:right="233"/>
              <w:mirrorIndents/>
              <w:jc w:val="center"/>
              <w:rPr>
                <w:bCs/>
                <w:szCs w:val="21"/>
              </w:rPr>
            </w:pPr>
            <w:r w:rsidRPr="00EB1363">
              <w:rPr>
                <w:rFonts w:hint="eastAsia"/>
                <w:bCs/>
                <w:szCs w:val="21"/>
              </w:rPr>
              <w:t>不确定度来源</w:t>
            </w:r>
          </w:p>
        </w:tc>
        <w:tc>
          <w:tcPr>
            <w:tcW w:w="924" w:type="pct"/>
            <w:shd w:val="clear" w:color="auto" w:fill="auto"/>
            <w:vAlign w:val="center"/>
          </w:tcPr>
          <w:p w14:paraId="39EC27EA" w14:textId="77777777" w:rsidR="00C41766" w:rsidRPr="00EB1363" w:rsidRDefault="00C41766" w:rsidP="006F49C4">
            <w:pPr>
              <w:tabs>
                <w:tab w:val="center" w:pos="4153"/>
                <w:tab w:val="right" w:pos="6552"/>
              </w:tabs>
              <w:adjustRightInd w:val="0"/>
              <w:mirrorIndents/>
              <w:jc w:val="center"/>
              <w:rPr>
                <w:bCs/>
                <w:szCs w:val="21"/>
              </w:rPr>
            </w:pPr>
            <w:r w:rsidRPr="00EB1363">
              <w:rPr>
                <w:bCs/>
                <w:i/>
                <w:iCs/>
                <w:szCs w:val="21"/>
              </w:rPr>
              <w:t>u</w:t>
            </w:r>
            <w:r>
              <w:rPr>
                <w:bCs/>
                <w:szCs w:val="21"/>
              </w:rPr>
              <w:t>（</w:t>
            </w:r>
            <w:r w:rsidRPr="00EB1363">
              <w:rPr>
                <w:bCs/>
                <w:i/>
                <w:iCs/>
                <w:szCs w:val="21"/>
              </w:rPr>
              <w:t>x</w:t>
            </w:r>
            <w:r w:rsidRPr="00D65AF4">
              <w:rPr>
                <w:bCs/>
                <w:i/>
                <w:szCs w:val="21"/>
                <w:vertAlign w:val="subscript"/>
              </w:rPr>
              <w:t>i</w:t>
            </w:r>
            <w:r>
              <w:rPr>
                <w:bCs/>
                <w:szCs w:val="21"/>
              </w:rPr>
              <w:t>）</w:t>
            </w:r>
            <w:r w:rsidRPr="00EB1363">
              <w:rPr>
                <w:rFonts w:hint="eastAsia"/>
                <w:bCs/>
                <w:szCs w:val="21"/>
              </w:rPr>
              <w:t>的值</w:t>
            </w:r>
          </w:p>
        </w:tc>
      </w:tr>
      <w:tr w:rsidR="00C41766" w:rsidRPr="00426127" w14:paraId="1DFF63A8" w14:textId="77777777" w:rsidTr="006F49C4">
        <w:trPr>
          <w:trHeight w:val="522"/>
          <w:jc w:val="center"/>
        </w:trPr>
        <w:tc>
          <w:tcPr>
            <w:tcW w:w="1060" w:type="pct"/>
            <w:shd w:val="clear" w:color="auto" w:fill="auto"/>
            <w:vAlign w:val="center"/>
          </w:tcPr>
          <w:p w14:paraId="04AC55D4" w14:textId="77777777" w:rsidR="00C41766" w:rsidRPr="00E6602E" w:rsidRDefault="00000000" w:rsidP="006F49C4">
            <w:pPr>
              <w:adjustRightInd w:val="0"/>
              <w:mirrorIndents/>
              <w:jc w:val="center"/>
              <w:rPr>
                <w:bCs/>
                <w:szCs w:val="21"/>
              </w:rPr>
            </w:pPr>
            <m:oMathPara>
              <m:oMath>
                <m:sSub>
                  <m:sSubPr>
                    <m:ctrlPr>
                      <w:rPr>
                        <w:rFonts w:ascii="Cambria Math" w:eastAsia="仿宋" w:hAnsi="Cambria Math"/>
                        <w:sz w:val="24"/>
                      </w:rPr>
                    </m:ctrlPr>
                  </m:sSubPr>
                  <m:e>
                    <m:r>
                      <m:rPr>
                        <m:nor/>
                      </m:rPr>
                      <w:rPr>
                        <w:rFonts w:eastAsia="仿宋"/>
                        <w:i/>
                        <w:sz w:val="24"/>
                      </w:rPr>
                      <m:t>u</m:t>
                    </m:r>
                  </m:e>
                  <m:sub>
                    <m:r>
                      <m:rPr>
                        <m:nor/>
                      </m:rPr>
                      <w:rPr>
                        <w:rFonts w:eastAsia="仿宋"/>
                        <w:sz w:val="24"/>
                      </w:rPr>
                      <m:t>1</m:t>
                    </m:r>
                  </m:sub>
                </m:sSub>
              </m:oMath>
            </m:oMathPara>
          </w:p>
        </w:tc>
        <w:tc>
          <w:tcPr>
            <w:tcW w:w="3016" w:type="pct"/>
            <w:shd w:val="clear" w:color="auto" w:fill="auto"/>
            <w:vAlign w:val="center"/>
          </w:tcPr>
          <w:p w14:paraId="626549D4" w14:textId="77777777" w:rsidR="00C41766" w:rsidRPr="00EB1363" w:rsidRDefault="00C41766" w:rsidP="004E3AB4">
            <w:pPr>
              <w:tabs>
                <w:tab w:val="center" w:pos="4153"/>
              </w:tabs>
              <w:adjustRightInd w:val="0"/>
              <w:mirrorIndents/>
              <w:jc w:val="left"/>
              <w:rPr>
                <w:bCs/>
                <w:szCs w:val="21"/>
              </w:rPr>
            </w:pPr>
            <w:r w:rsidRPr="00EB1363">
              <w:rPr>
                <w:bCs/>
                <w:szCs w:val="21"/>
              </w:rPr>
              <w:t>由测量重复性引入的不确定度</w:t>
            </w:r>
            <w:r w:rsidRPr="00EB1363">
              <w:rPr>
                <w:bCs/>
                <w:szCs w:val="21"/>
              </w:rPr>
              <w:fldChar w:fldCharType="begin"/>
            </w:r>
            <w:r w:rsidRPr="00EB1363">
              <w:rPr>
                <w:bCs/>
                <w:szCs w:val="21"/>
              </w:rPr>
              <w:instrText xml:space="preserve"> QUOTE </w:instrText>
            </w:r>
            <m:oMath>
              <m:sSub>
                <m:sSubPr>
                  <m:ctrlPr>
                    <w:rPr>
                      <w:rFonts w:ascii="Cambria Math" w:hAnsi="Cambria Math"/>
                      <w:bCs/>
                      <w:szCs w:val="21"/>
                    </w:rPr>
                  </m:ctrlPr>
                </m:sSubPr>
                <m:e>
                  <m:sSub>
                    <m:sSubPr>
                      <m:ctrlPr>
                        <w:rPr>
                          <w:rFonts w:ascii="Cambria Math" w:hAnsi="Cambria Math"/>
                          <w:bCs/>
                          <w:szCs w:val="21"/>
                        </w:rPr>
                      </m:ctrlPr>
                    </m:sSubPr>
                    <m:e>
                      <m:r>
                        <m:rPr>
                          <m:nor/>
                        </m:rPr>
                        <w:rPr>
                          <w:bCs/>
                          <w:szCs w:val="21"/>
                        </w:rPr>
                        <m:t>u</m:t>
                      </m:r>
                    </m:e>
                    <m:sub>
                      <m:r>
                        <m:rPr>
                          <m:nor/>
                        </m:rPr>
                        <w:rPr>
                          <w:bCs/>
                          <w:szCs w:val="21"/>
                        </w:rPr>
                        <m:t>1</m:t>
                      </m:r>
                    </m:sub>
                  </m:sSub>
                  <m:r>
                    <m:rPr>
                      <m:nor/>
                    </m:rPr>
                    <w:rPr>
                      <w:bCs/>
                      <w:szCs w:val="21"/>
                    </w:rPr>
                    <m:t>(U</m:t>
                  </m:r>
                </m:e>
                <m:sub>
                  <m:r>
                    <m:rPr>
                      <m:nor/>
                    </m:rPr>
                    <w:rPr>
                      <w:bCs/>
                      <w:szCs w:val="21"/>
                    </w:rPr>
                    <m:t>x</m:t>
                  </m:r>
                </m:sub>
              </m:sSub>
              <m:r>
                <m:rPr>
                  <m:nor/>
                </m:rPr>
                <w:rPr>
                  <w:bCs/>
                  <w:szCs w:val="21"/>
                </w:rPr>
                <m:t>)</m:t>
              </m:r>
            </m:oMath>
            <w:r w:rsidRPr="00EB1363">
              <w:rPr>
                <w:bCs/>
                <w:szCs w:val="21"/>
              </w:rPr>
              <w:instrText xml:space="preserve"> </w:instrText>
            </w:r>
            <w:r w:rsidRPr="00EB1363">
              <w:rPr>
                <w:bCs/>
                <w:szCs w:val="21"/>
              </w:rPr>
              <w:fldChar w:fldCharType="separate"/>
            </w:r>
            <w:r w:rsidRPr="00EB1363">
              <w:rPr>
                <w:bCs/>
                <w:szCs w:val="21"/>
              </w:rPr>
              <w:t>分量</w:t>
            </w:r>
            <w:r w:rsidRPr="00EB1363">
              <w:rPr>
                <w:bCs/>
                <w:szCs w:val="21"/>
              </w:rPr>
              <w:fldChar w:fldCharType="end"/>
            </w:r>
          </w:p>
        </w:tc>
        <w:tc>
          <w:tcPr>
            <w:tcW w:w="924" w:type="pct"/>
            <w:shd w:val="clear" w:color="auto" w:fill="auto"/>
            <w:vAlign w:val="center"/>
          </w:tcPr>
          <w:p w14:paraId="62CE4379" w14:textId="77777777" w:rsidR="00C41766" w:rsidRPr="0072650B" w:rsidRDefault="00C41766" w:rsidP="006F49C4">
            <w:pPr>
              <w:tabs>
                <w:tab w:val="center" w:pos="4153"/>
                <w:tab w:val="right" w:pos="6552"/>
              </w:tabs>
              <w:adjustRightInd w:val="0"/>
              <w:mirrorIndents/>
              <w:jc w:val="center"/>
              <w:rPr>
                <w:bCs/>
                <w:szCs w:val="21"/>
              </w:rPr>
            </w:pPr>
            <w:r w:rsidRPr="0072650B">
              <w:rPr>
                <w:bCs/>
                <w:szCs w:val="21"/>
              </w:rPr>
              <w:t>0.000</w:t>
            </w:r>
            <w:r>
              <w:rPr>
                <w:bCs/>
                <w:szCs w:val="21"/>
              </w:rPr>
              <w:t>516</w:t>
            </w:r>
          </w:p>
        </w:tc>
      </w:tr>
      <w:tr w:rsidR="00C41766" w:rsidRPr="00426127" w14:paraId="0AF44546" w14:textId="77777777" w:rsidTr="006F49C4">
        <w:trPr>
          <w:trHeight w:val="522"/>
          <w:jc w:val="center"/>
        </w:trPr>
        <w:tc>
          <w:tcPr>
            <w:tcW w:w="1060" w:type="pct"/>
            <w:shd w:val="clear" w:color="auto" w:fill="auto"/>
            <w:vAlign w:val="center"/>
          </w:tcPr>
          <w:p w14:paraId="699EF0AE" w14:textId="77777777" w:rsidR="00C41766" w:rsidRPr="00E6602E" w:rsidRDefault="00000000" w:rsidP="006F49C4">
            <w:pPr>
              <w:adjustRightInd w:val="0"/>
              <w:mirrorIndents/>
              <w:jc w:val="center"/>
              <w:rPr>
                <w:bCs/>
                <w:i/>
                <w:szCs w:val="21"/>
              </w:rPr>
            </w:pPr>
            <m:oMathPara>
              <m:oMath>
                <m:sSub>
                  <m:sSubPr>
                    <m:ctrlPr>
                      <w:rPr>
                        <w:rFonts w:ascii="Cambria Math" w:eastAsia="仿宋" w:hAnsi="Cambria Math"/>
                        <w:sz w:val="24"/>
                      </w:rPr>
                    </m:ctrlPr>
                  </m:sSubPr>
                  <m:e>
                    <m:r>
                      <m:rPr>
                        <m:nor/>
                      </m:rPr>
                      <w:rPr>
                        <w:rFonts w:eastAsia="仿宋"/>
                        <w:i/>
                        <w:sz w:val="24"/>
                      </w:rPr>
                      <m:t>u</m:t>
                    </m:r>
                  </m:e>
                  <m:sub>
                    <m:r>
                      <m:rPr>
                        <m:nor/>
                      </m:rPr>
                      <w:rPr>
                        <w:rFonts w:eastAsia="仿宋"/>
                        <w:sz w:val="24"/>
                      </w:rPr>
                      <m:t>2</m:t>
                    </m:r>
                  </m:sub>
                </m:sSub>
              </m:oMath>
            </m:oMathPara>
          </w:p>
        </w:tc>
        <w:tc>
          <w:tcPr>
            <w:tcW w:w="3016" w:type="pct"/>
            <w:shd w:val="clear" w:color="auto" w:fill="auto"/>
            <w:vAlign w:val="center"/>
          </w:tcPr>
          <w:p w14:paraId="11843C73" w14:textId="77777777" w:rsidR="00C41766" w:rsidRPr="00EB1363" w:rsidRDefault="00C41766" w:rsidP="004E3AB4">
            <w:pPr>
              <w:tabs>
                <w:tab w:val="center" w:pos="4153"/>
              </w:tabs>
              <w:adjustRightInd w:val="0"/>
              <w:mirrorIndents/>
              <w:jc w:val="left"/>
              <w:rPr>
                <w:bCs/>
                <w:szCs w:val="21"/>
              </w:rPr>
            </w:pPr>
            <w:r w:rsidRPr="00F34A91">
              <w:rPr>
                <w:bCs/>
                <w:szCs w:val="21"/>
              </w:rPr>
              <w:t>由互感器负荷箱测试仪</w:t>
            </w:r>
            <w:r w:rsidRPr="00F34A91">
              <w:rPr>
                <w:rFonts w:hint="eastAsia"/>
                <w:bCs/>
                <w:szCs w:val="21"/>
              </w:rPr>
              <w:t>测量准确度引入的不确定度</w:t>
            </w:r>
            <w:r w:rsidRPr="00EB1363">
              <w:rPr>
                <w:bCs/>
                <w:szCs w:val="21"/>
              </w:rPr>
              <w:fldChar w:fldCharType="begin"/>
            </w:r>
            <w:r w:rsidRPr="00EB1363">
              <w:rPr>
                <w:bCs/>
                <w:szCs w:val="21"/>
              </w:rPr>
              <w:instrText xml:space="preserve"> QUOTE </w:instrText>
            </w:r>
            <m:oMath>
              <m:sSub>
                <m:sSubPr>
                  <m:ctrlPr>
                    <w:rPr>
                      <w:rFonts w:ascii="Cambria Math" w:hAnsi="Cambria Math"/>
                      <w:bCs/>
                      <w:szCs w:val="21"/>
                    </w:rPr>
                  </m:ctrlPr>
                </m:sSubPr>
                <m:e>
                  <m:sSub>
                    <m:sSubPr>
                      <m:ctrlPr>
                        <w:rPr>
                          <w:rFonts w:ascii="Cambria Math" w:hAnsi="Cambria Math"/>
                          <w:bCs/>
                          <w:szCs w:val="21"/>
                        </w:rPr>
                      </m:ctrlPr>
                    </m:sSubPr>
                    <m:e>
                      <m:r>
                        <m:rPr>
                          <m:nor/>
                        </m:rPr>
                        <w:rPr>
                          <w:bCs/>
                          <w:szCs w:val="21"/>
                        </w:rPr>
                        <m:t>u</m:t>
                      </m:r>
                    </m:e>
                    <m:sub>
                      <m:r>
                        <m:rPr>
                          <m:nor/>
                        </m:rPr>
                        <w:rPr>
                          <w:bCs/>
                          <w:szCs w:val="21"/>
                        </w:rPr>
                        <m:t>1</m:t>
                      </m:r>
                    </m:sub>
                  </m:sSub>
                  <m:r>
                    <m:rPr>
                      <m:nor/>
                    </m:rPr>
                    <w:rPr>
                      <w:bCs/>
                      <w:szCs w:val="21"/>
                    </w:rPr>
                    <m:t>(U</m:t>
                  </m:r>
                </m:e>
                <m:sub>
                  <m:r>
                    <m:rPr>
                      <m:nor/>
                    </m:rPr>
                    <w:rPr>
                      <w:bCs/>
                      <w:szCs w:val="21"/>
                    </w:rPr>
                    <m:t>x</m:t>
                  </m:r>
                </m:sub>
              </m:sSub>
              <m:r>
                <m:rPr>
                  <m:nor/>
                </m:rPr>
                <w:rPr>
                  <w:bCs/>
                  <w:szCs w:val="21"/>
                </w:rPr>
                <m:t>)</m:t>
              </m:r>
            </m:oMath>
            <w:r w:rsidRPr="00EB1363">
              <w:rPr>
                <w:bCs/>
                <w:szCs w:val="21"/>
              </w:rPr>
              <w:instrText xml:space="preserve"> </w:instrText>
            </w:r>
            <w:r w:rsidRPr="00EB1363">
              <w:rPr>
                <w:bCs/>
                <w:szCs w:val="21"/>
              </w:rPr>
              <w:fldChar w:fldCharType="separate"/>
            </w:r>
            <w:r w:rsidRPr="00EB1363">
              <w:rPr>
                <w:bCs/>
                <w:szCs w:val="21"/>
              </w:rPr>
              <w:t>分量</w:t>
            </w:r>
            <w:r w:rsidRPr="00EB1363">
              <w:rPr>
                <w:bCs/>
                <w:szCs w:val="21"/>
              </w:rPr>
              <w:fldChar w:fldCharType="end"/>
            </w:r>
          </w:p>
        </w:tc>
        <w:tc>
          <w:tcPr>
            <w:tcW w:w="924" w:type="pct"/>
            <w:shd w:val="clear" w:color="auto" w:fill="auto"/>
            <w:vAlign w:val="center"/>
          </w:tcPr>
          <w:p w14:paraId="190FB736" w14:textId="77777777" w:rsidR="00C41766" w:rsidRPr="0072650B" w:rsidRDefault="00C41766" w:rsidP="006F49C4">
            <w:pPr>
              <w:tabs>
                <w:tab w:val="center" w:pos="4153"/>
                <w:tab w:val="right" w:pos="6552"/>
              </w:tabs>
              <w:adjustRightInd w:val="0"/>
              <w:mirrorIndents/>
              <w:jc w:val="center"/>
              <w:rPr>
                <w:bCs/>
                <w:szCs w:val="21"/>
              </w:rPr>
            </w:pPr>
            <w:r w:rsidRPr="00D65AF4">
              <w:rPr>
                <w:rFonts w:eastAsia="仿宋"/>
                <w:szCs w:val="21"/>
              </w:rPr>
              <w:t>0.00</w:t>
            </w:r>
            <w:r w:rsidRPr="0072650B">
              <w:rPr>
                <w:rFonts w:eastAsia="仿宋"/>
                <w:szCs w:val="21"/>
              </w:rPr>
              <w:t>09</w:t>
            </w:r>
            <w:r>
              <w:rPr>
                <w:rFonts w:eastAsia="仿宋"/>
                <w:szCs w:val="21"/>
              </w:rPr>
              <w:t>24</w:t>
            </w:r>
          </w:p>
        </w:tc>
      </w:tr>
      <w:tr w:rsidR="0070053B" w:rsidRPr="00426127" w14:paraId="200BEF3C" w14:textId="77777777" w:rsidTr="006F49C4">
        <w:trPr>
          <w:trHeight w:val="522"/>
          <w:jc w:val="center"/>
        </w:trPr>
        <w:tc>
          <w:tcPr>
            <w:tcW w:w="1060" w:type="pct"/>
            <w:shd w:val="clear" w:color="auto" w:fill="auto"/>
            <w:vAlign w:val="center"/>
          </w:tcPr>
          <w:p w14:paraId="581239D0" w14:textId="77777777" w:rsidR="0070053B" w:rsidRPr="00E6602E" w:rsidRDefault="00000000" w:rsidP="0070053B">
            <w:pPr>
              <w:adjustRightInd w:val="0"/>
              <w:mirrorIndents/>
              <w:jc w:val="center"/>
              <w:rPr>
                <w:sz w:val="24"/>
              </w:rPr>
            </w:pPr>
            <m:oMathPara>
              <m:oMath>
                <m:sSub>
                  <m:sSubPr>
                    <m:ctrlPr>
                      <w:rPr>
                        <w:rFonts w:ascii="Cambria Math" w:eastAsia="仿宋" w:hAnsi="Cambria Math"/>
                        <w:sz w:val="24"/>
                      </w:rPr>
                    </m:ctrlPr>
                  </m:sSubPr>
                  <m:e>
                    <m:r>
                      <m:rPr>
                        <m:nor/>
                      </m:rPr>
                      <w:rPr>
                        <w:rFonts w:eastAsia="仿宋"/>
                        <w:i/>
                        <w:sz w:val="24"/>
                      </w:rPr>
                      <m:t>u</m:t>
                    </m:r>
                  </m:e>
                  <m:sub>
                    <m:r>
                      <m:rPr>
                        <m:nor/>
                      </m:rPr>
                      <w:rPr>
                        <w:rFonts w:eastAsia="仿宋"/>
                        <w:sz w:val="24"/>
                      </w:rPr>
                      <m:t>3</m:t>
                    </m:r>
                  </m:sub>
                </m:sSub>
              </m:oMath>
            </m:oMathPara>
          </w:p>
        </w:tc>
        <w:tc>
          <w:tcPr>
            <w:tcW w:w="3016" w:type="pct"/>
            <w:shd w:val="clear" w:color="auto" w:fill="auto"/>
            <w:vAlign w:val="center"/>
          </w:tcPr>
          <w:p w14:paraId="4E40C0EB" w14:textId="603E1655" w:rsidR="0070053B" w:rsidRPr="00F34A91" w:rsidRDefault="0070053B" w:rsidP="004E3AB4">
            <w:pPr>
              <w:tabs>
                <w:tab w:val="center" w:pos="4153"/>
              </w:tabs>
              <w:adjustRightInd w:val="0"/>
              <w:mirrorIndents/>
              <w:jc w:val="left"/>
              <w:rPr>
                <w:bCs/>
                <w:szCs w:val="21"/>
              </w:rPr>
            </w:pPr>
            <w:r w:rsidRPr="00F34A91">
              <w:rPr>
                <w:rFonts w:hint="eastAsia"/>
                <w:bCs/>
                <w:szCs w:val="21"/>
              </w:rPr>
              <w:t>由</w:t>
            </w:r>
            <w:r>
              <w:rPr>
                <w:rFonts w:hint="eastAsia"/>
                <w:bCs/>
                <w:szCs w:val="21"/>
              </w:rPr>
              <w:t>环境</w:t>
            </w:r>
            <w:r w:rsidRPr="00F34A91">
              <w:rPr>
                <w:rFonts w:hint="eastAsia"/>
                <w:bCs/>
                <w:szCs w:val="21"/>
              </w:rPr>
              <w:t>电磁场</w:t>
            </w:r>
            <w:r w:rsidRPr="00F34A91">
              <w:rPr>
                <w:bCs/>
                <w:szCs w:val="21"/>
              </w:rPr>
              <w:t>影响</w:t>
            </w:r>
            <w:r w:rsidRPr="00F34A91">
              <w:rPr>
                <w:rFonts w:hint="eastAsia"/>
                <w:bCs/>
                <w:szCs w:val="21"/>
              </w:rPr>
              <w:t>引入的不确定度</w:t>
            </w:r>
          </w:p>
        </w:tc>
        <w:tc>
          <w:tcPr>
            <w:tcW w:w="924" w:type="pct"/>
            <w:shd w:val="clear" w:color="auto" w:fill="auto"/>
            <w:vAlign w:val="center"/>
          </w:tcPr>
          <w:p w14:paraId="2535E7D7" w14:textId="48EBB636" w:rsidR="0070053B" w:rsidRPr="0072650B" w:rsidRDefault="0070053B" w:rsidP="0070053B">
            <w:pPr>
              <w:tabs>
                <w:tab w:val="center" w:pos="4153"/>
                <w:tab w:val="right" w:pos="6552"/>
              </w:tabs>
              <w:adjustRightInd w:val="0"/>
              <w:mirrorIndents/>
              <w:jc w:val="center"/>
              <w:rPr>
                <w:bCs/>
                <w:szCs w:val="21"/>
              </w:rPr>
            </w:pPr>
            <w:r w:rsidRPr="0072650B">
              <w:rPr>
                <w:bCs/>
                <w:szCs w:val="21"/>
              </w:rPr>
              <w:t>0.0006</w:t>
            </w:r>
            <w:r>
              <w:rPr>
                <w:bCs/>
                <w:szCs w:val="21"/>
              </w:rPr>
              <w:t>93</w:t>
            </w:r>
          </w:p>
        </w:tc>
      </w:tr>
    </w:tbl>
    <w:p w14:paraId="739BE508" w14:textId="6351261D" w:rsidR="00C41766" w:rsidRPr="00426127" w:rsidRDefault="00C41766" w:rsidP="00C41766">
      <w:pPr>
        <w:snapToGrid w:val="0"/>
        <w:spacing w:line="360" w:lineRule="auto"/>
        <w:ind w:firstLineChars="200" w:firstLine="480"/>
        <w:mirrorIndents/>
        <w:rPr>
          <w:bCs/>
          <w:sz w:val="24"/>
          <w:szCs w:val="24"/>
        </w:rPr>
      </w:pPr>
      <w:r w:rsidRPr="00426127">
        <w:rPr>
          <w:rFonts w:hint="eastAsia"/>
          <w:bCs/>
          <w:sz w:val="24"/>
          <w:szCs w:val="24"/>
        </w:rPr>
        <w:t>根据测量模型，由于各输入量间不相关，合成标准不确定度</w:t>
      </w:r>
      <w:r>
        <w:rPr>
          <w:rFonts w:hint="eastAsia"/>
          <w:bCs/>
          <w:sz w:val="24"/>
          <w:szCs w:val="24"/>
        </w:rPr>
        <w:t>按式</w:t>
      </w:r>
      <w:r w:rsidR="0070053B">
        <w:rPr>
          <w:rFonts w:hint="eastAsia"/>
          <w:bCs/>
          <w:sz w:val="24"/>
          <w:szCs w:val="24"/>
        </w:rPr>
        <w:t>B</w:t>
      </w:r>
      <w:r w:rsidR="0070053B">
        <w:rPr>
          <w:bCs/>
          <w:sz w:val="24"/>
          <w:szCs w:val="24"/>
        </w:rPr>
        <w:t>.</w:t>
      </w:r>
      <w:r w:rsidR="0070053B">
        <w:rPr>
          <w:rFonts w:hint="eastAsia"/>
          <w:bCs/>
          <w:sz w:val="24"/>
          <w:szCs w:val="24"/>
        </w:rPr>
        <w:t>4</w:t>
      </w:r>
      <w:r>
        <w:rPr>
          <w:rFonts w:hint="eastAsia"/>
          <w:bCs/>
          <w:sz w:val="24"/>
          <w:szCs w:val="24"/>
        </w:rPr>
        <w:t>计算</w:t>
      </w:r>
      <w:r w:rsidRPr="00426127">
        <w:rPr>
          <w:rFonts w:hint="eastAsia"/>
          <w:bCs/>
          <w:sz w:val="24"/>
          <w:szCs w:val="24"/>
        </w:rPr>
        <w:t>：</w:t>
      </w:r>
    </w:p>
    <w:p w14:paraId="72A0F2D7" w14:textId="550BB826" w:rsidR="00E92F2D" w:rsidRDefault="00000000" w:rsidP="00E92F2D">
      <w:pPr>
        <w:widowControl/>
        <w:snapToGrid w:val="0"/>
        <w:spacing w:line="360" w:lineRule="auto"/>
        <w:mirrorIndents/>
        <w:jc w:val="right"/>
        <w:rPr>
          <w:bCs/>
          <w:sz w:val="24"/>
          <w:szCs w:val="24"/>
        </w:rPr>
      </w:pPr>
      <m:oMath>
        <m:sSubSup>
          <m:sSubSupPr>
            <m:ctrlPr>
              <w:rPr>
                <w:rFonts w:ascii="Cambria Math" w:eastAsia="黑体" w:hAnsi="Cambria Math"/>
                <w:bCs/>
                <w:i/>
                <w:sz w:val="24"/>
                <w:szCs w:val="24"/>
              </w:rPr>
            </m:ctrlPr>
          </m:sSubSupPr>
          <m:e>
            <m:r>
              <m:rPr>
                <m:nor/>
              </m:rPr>
              <w:rPr>
                <w:rFonts w:eastAsia="黑体"/>
                <w:bCs/>
                <w:i/>
                <w:iCs/>
                <w:sz w:val="24"/>
                <w:szCs w:val="24"/>
              </w:rPr>
              <m:t>u</m:t>
            </m:r>
          </m:e>
          <m:sub>
            <m:r>
              <m:rPr>
                <m:nor/>
              </m:rPr>
              <w:rPr>
                <w:rFonts w:eastAsia="黑体"/>
                <w:bCs/>
                <w:sz w:val="24"/>
                <w:szCs w:val="24"/>
              </w:rPr>
              <m:t>c</m:t>
            </m:r>
          </m:sub>
          <m:sup>
            <m:r>
              <m:rPr>
                <m:nor/>
              </m:rPr>
              <w:rPr>
                <w:rFonts w:eastAsia="黑体"/>
                <w:bCs/>
                <w:sz w:val="24"/>
                <w:szCs w:val="24"/>
              </w:rPr>
              <m:t>2</m:t>
            </m:r>
          </m:sup>
        </m:sSubSup>
        <m:r>
          <w:rPr>
            <w:rFonts w:ascii="Cambria Math" w:eastAsia="黑体" w:hAnsi="Cambria Math"/>
            <w:sz w:val="24"/>
            <w:szCs w:val="24"/>
          </w:rPr>
          <m:t>=</m:t>
        </m:r>
        <m:sSubSup>
          <m:sSubSupPr>
            <m:ctrlPr>
              <w:rPr>
                <w:rFonts w:ascii="Cambria Math" w:eastAsia="黑体" w:hAnsi="Cambria Math"/>
                <w:bCs/>
                <w:i/>
                <w:sz w:val="24"/>
                <w:szCs w:val="24"/>
              </w:rPr>
            </m:ctrlPr>
          </m:sSubSupPr>
          <m:e>
            <m:r>
              <m:rPr>
                <m:nor/>
              </m:rPr>
              <w:rPr>
                <w:rFonts w:eastAsia="黑体"/>
                <w:bCs/>
                <w:i/>
                <w:iCs/>
                <w:sz w:val="24"/>
                <w:szCs w:val="24"/>
              </w:rPr>
              <m:t>u</m:t>
            </m:r>
          </m:e>
          <m:sub>
            <m:r>
              <m:rPr>
                <m:nor/>
              </m:rPr>
              <w:rPr>
                <w:rFonts w:eastAsia="黑体" w:hint="eastAsia"/>
                <w:bCs/>
                <w:sz w:val="24"/>
                <w:szCs w:val="24"/>
              </w:rPr>
              <m:t>1</m:t>
            </m:r>
          </m:sub>
          <m:sup>
            <m:r>
              <m:rPr>
                <m:nor/>
              </m:rPr>
              <w:rPr>
                <w:rFonts w:eastAsia="黑体"/>
                <w:bCs/>
                <w:sz w:val="24"/>
                <w:szCs w:val="24"/>
              </w:rPr>
              <m:t>2</m:t>
            </m:r>
          </m:sup>
        </m:sSubSup>
        <m:r>
          <w:rPr>
            <w:rFonts w:ascii="Cambria Math" w:eastAsia="黑体" w:hAnsi="Cambria Math"/>
            <w:sz w:val="24"/>
            <w:szCs w:val="24"/>
          </w:rPr>
          <m:t>+</m:t>
        </m:r>
        <m:sSubSup>
          <m:sSubSupPr>
            <m:ctrlPr>
              <w:rPr>
                <w:rFonts w:ascii="Cambria Math" w:eastAsia="黑体" w:hAnsi="Cambria Math"/>
                <w:bCs/>
                <w:i/>
                <w:sz w:val="24"/>
                <w:szCs w:val="24"/>
              </w:rPr>
            </m:ctrlPr>
          </m:sSubSupPr>
          <m:e>
            <m:r>
              <m:rPr>
                <m:nor/>
              </m:rPr>
              <w:rPr>
                <w:rFonts w:eastAsia="黑体"/>
                <w:bCs/>
                <w:i/>
                <w:iCs/>
                <w:sz w:val="24"/>
                <w:szCs w:val="24"/>
              </w:rPr>
              <m:t>u</m:t>
            </m:r>
          </m:e>
          <m:sub>
            <m:r>
              <m:rPr>
                <m:nor/>
              </m:rPr>
              <w:rPr>
                <w:rFonts w:eastAsia="黑体" w:hint="eastAsia"/>
                <w:bCs/>
                <w:sz w:val="24"/>
                <w:szCs w:val="24"/>
              </w:rPr>
              <m:t>2</m:t>
            </m:r>
          </m:sub>
          <m:sup>
            <m:r>
              <m:rPr>
                <m:nor/>
              </m:rPr>
              <w:rPr>
                <w:rFonts w:eastAsia="黑体"/>
                <w:bCs/>
                <w:sz w:val="24"/>
                <w:szCs w:val="24"/>
              </w:rPr>
              <m:t>2</m:t>
            </m:r>
          </m:sup>
        </m:sSubSup>
        <m:r>
          <w:rPr>
            <w:rFonts w:ascii="Cambria Math" w:eastAsia="黑体" w:hAnsi="Cambria Math"/>
            <w:sz w:val="24"/>
            <w:szCs w:val="24"/>
          </w:rPr>
          <m:t>+</m:t>
        </m:r>
        <m:sSubSup>
          <m:sSubSupPr>
            <m:ctrlPr>
              <w:rPr>
                <w:rFonts w:ascii="Cambria Math" w:eastAsia="黑体" w:hAnsi="Cambria Math"/>
                <w:bCs/>
                <w:i/>
                <w:sz w:val="24"/>
                <w:szCs w:val="24"/>
              </w:rPr>
            </m:ctrlPr>
          </m:sSubSupPr>
          <m:e>
            <m:r>
              <m:rPr>
                <m:nor/>
              </m:rPr>
              <w:rPr>
                <w:rFonts w:eastAsia="黑体"/>
                <w:bCs/>
                <w:i/>
                <w:iCs/>
                <w:sz w:val="24"/>
                <w:szCs w:val="24"/>
              </w:rPr>
              <m:t>u</m:t>
            </m:r>
          </m:e>
          <m:sub>
            <m:r>
              <m:rPr>
                <m:nor/>
              </m:rPr>
              <w:rPr>
                <w:rFonts w:ascii="Cambria Math" w:eastAsia="黑体" w:hint="eastAsia"/>
                <w:bCs/>
                <w:sz w:val="24"/>
                <w:szCs w:val="24"/>
              </w:rPr>
              <m:t>3</m:t>
            </m:r>
          </m:sub>
          <m:sup>
            <m:r>
              <m:rPr>
                <m:nor/>
              </m:rPr>
              <w:rPr>
                <w:rFonts w:eastAsia="黑体"/>
                <w:bCs/>
                <w:sz w:val="24"/>
                <w:szCs w:val="24"/>
              </w:rPr>
              <m:t>2</m:t>
            </m:r>
          </m:sup>
        </m:sSubSup>
      </m:oMath>
      <w:r w:rsidR="00C41766">
        <w:rPr>
          <w:rFonts w:hint="eastAsia"/>
          <w:bCs/>
          <w:sz w:val="24"/>
          <w:szCs w:val="24"/>
        </w:rPr>
        <w:t xml:space="preserve"> </w:t>
      </w:r>
      <w:r w:rsidR="00C41766">
        <w:rPr>
          <w:bCs/>
          <w:sz w:val="24"/>
          <w:szCs w:val="24"/>
        </w:rPr>
        <w:t xml:space="preserve">   </w:t>
      </w:r>
      <w:r w:rsidR="001B090D">
        <w:rPr>
          <w:rFonts w:hint="eastAsia"/>
          <w:bCs/>
          <w:sz w:val="24"/>
          <w:szCs w:val="24"/>
        </w:rPr>
        <w:t xml:space="preserve">       </w:t>
      </w:r>
      <w:r w:rsidR="00E92F2D">
        <w:rPr>
          <w:rFonts w:hint="eastAsia"/>
          <w:bCs/>
          <w:sz w:val="24"/>
          <w:szCs w:val="24"/>
        </w:rPr>
        <w:t xml:space="preserve">                                              </w:t>
      </w:r>
      <w:r w:rsidR="001B090D">
        <w:rPr>
          <w:rFonts w:hint="eastAsia"/>
          <w:bCs/>
          <w:sz w:val="24"/>
          <w:szCs w:val="24"/>
        </w:rPr>
        <w:t xml:space="preserve"> </w:t>
      </w:r>
      <w:r w:rsidR="00C41766">
        <w:rPr>
          <w:bCs/>
          <w:sz w:val="24"/>
          <w:szCs w:val="24"/>
        </w:rPr>
        <w:t xml:space="preserve">        </w:t>
      </w:r>
      <w:r w:rsidR="00C41766">
        <w:rPr>
          <w:rFonts w:hint="eastAsia"/>
          <w:bCs/>
          <w:sz w:val="24"/>
          <w:szCs w:val="24"/>
        </w:rPr>
        <w:t>（</w:t>
      </w:r>
      <w:r w:rsidR="00C41766">
        <w:rPr>
          <w:rFonts w:hint="eastAsia"/>
          <w:bCs/>
          <w:sz w:val="24"/>
          <w:szCs w:val="24"/>
        </w:rPr>
        <w:t>B</w:t>
      </w:r>
      <w:r w:rsidR="00C41766">
        <w:rPr>
          <w:bCs/>
          <w:sz w:val="24"/>
          <w:szCs w:val="24"/>
        </w:rPr>
        <w:t>.</w:t>
      </w:r>
      <w:r w:rsidR="0070053B">
        <w:rPr>
          <w:rFonts w:hint="eastAsia"/>
          <w:bCs/>
          <w:sz w:val="24"/>
          <w:szCs w:val="24"/>
        </w:rPr>
        <w:t>4</w:t>
      </w:r>
      <w:r w:rsidR="00C41766">
        <w:rPr>
          <w:rFonts w:hint="eastAsia"/>
          <w:bCs/>
          <w:sz w:val="24"/>
          <w:szCs w:val="24"/>
        </w:rPr>
        <w:t>）</w:t>
      </w:r>
    </w:p>
    <w:p w14:paraId="149F822B" w14:textId="7339272E" w:rsidR="001B090D" w:rsidRDefault="00C41766" w:rsidP="00E92F2D">
      <w:pPr>
        <w:widowControl/>
        <w:snapToGrid w:val="0"/>
        <w:spacing w:line="360" w:lineRule="auto"/>
        <w:ind w:firstLineChars="200" w:firstLine="480"/>
        <w:mirrorIndents/>
        <w:rPr>
          <w:bCs/>
          <w:sz w:val="24"/>
          <w:szCs w:val="24"/>
        </w:rPr>
      </w:pPr>
      <w:r w:rsidRPr="00426127">
        <w:rPr>
          <w:rFonts w:hint="eastAsia"/>
          <w:bCs/>
          <w:sz w:val="24"/>
          <w:szCs w:val="24"/>
        </w:rPr>
        <w:t>将</w:t>
      </w:r>
      <w:r w:rsidRPr="00426127">
        <w:rPr>
          <w:bCs/>
          <w:sz w:val="24"/>
          <w:szCs w:val="24"/>
        </w:rPr>
        <w:t>表</w:t>
      </w:r>
      <w:r>
        <w:rPr>
          <w:rFonts w:hint="eastAsia"/>
          <w:bCs/>
          <w:sz w:val="24"/>
          <w:szCs w:val="24"/>
        </w:rPr>
        <w:t>B.</w:t>
      </w:r>
      <w:r w:rsidR="0070053B">
        <w:rPr>
          <w:rFonts w:hint="eastAsia"/>
          <w:bCs/>
          <w:sz w:val="24"/>
          <w:szCs w:val="24"/>
        </w:rPr>
        <w:t>4</w:t>
      </w:r>
      <w:r w:rsidRPr="00426127">
        <w:rPr>
          <w:rFonts w:hint="eastAsia"/>
          <w:bCs/>
          <w:sz w:val="24"/>
          <w:szCs w:val="24"/>
        </w:rPr>
        <w:t>中的数据代入到公式</w:t>
      </w:r>
      <w:r>
        <w:rPr>
          <w:rFonts w:hint="eastAsia"/>
          <w:bCs/>
          <w:sz w:val="24"/>
          <w:szCs w:val="24"/>
        </w:rPr>
        <w:t>（</w:t>
      </w:r>
      <w:r>
        <w:rPr>
          <w:rFonts w:hint="eastAsia"/>
          <w:bCs/>
          <w:sz w:val="24"/>
          <w:szCs w:val="24"/>
        </w:rPr>
        <w:t>B</w:t>
      </w:r>
      <w:r>
        <w:rPr>
          <w:bCs/>
          <w:sz w:val="24"/>
          <w:szCs w:val="24"/>
        </w:rPr>
        <w:t>.</w:t>
      </w:r>
      <w:r w:rsidR="0070053B">
        <w:rPr>
          <w:rFonts w:hint="eastAsia"/>
          <w:bCs/>
          <w:sz w:val="24"/>
          <w:szCs w:val="24"/>
        </w:rPr>
        <w:t>4</w:t>
      </w:r>
      <w:r>
        <w:rPr>
          <w:bCs/>
          <w:sz w:val="24"/>
          <w:szCs w:val="24"/>
        </w:rPr>
        <w:t>）</w:t>
      </w:r>
      <w:r w:rsidRPr="00426127">
        <w:rPr>
          <w:rFonts w:hint="eastAsia"/>
          <w:bCs/>
          <w:sz w:val="24"/>
          <w:szCs w:val="24"/>
        </w:rPr>
        <w:t>中计算</w:t>
      </w:r>
      <w:r w:rsidRPr="00426127">
        <w:rPr>
          <w:bCs/>
          <w:sz w:val="24"/>
          <w:szCs w:val="24"/>
        </w:rPr>
        <w:t>，</w:t>
      </w:r>
      <w:r w:rsidRPr="00426127">
        <w:rPr>
          <w:rFonts w:hint="eastAsia"/>
          <w:bCs/>
          <w:sz w:val="24"/>
          <w:szCs w:val="24"/>
        </w:rPr>
        <w:t>得</w:t>
      </w:r>
      <w:r w:rsidRPr="00426127">
        <w:rPr>
          <w:bCs/>
          <w:sz w:val="24"/>
          <w:szCs w:val="24"/>
        </w:rPr>
        <w:t>：</w:t>
      </w:r>
    </w:p>
    <w:p w14:paraId="0D5E7ADC" w14:textId="0AFFDBCA" w:rsidR="00C41766" w:rsidRDefault="00000000" w:rsidP="001B090D">
      <w:pPr>
        <w:tabs>
          <w:tab w:val="center" w:pos="4153"/>
          <w:tab w:val="right" w:pos="6552"/>
        </w:tabs>
        <w:snapToGrid w:val="0"/>
        <w:spacing w:line="360" w:lineRule="auto"/>
        <w:ind w:firstLineChars="1200" w:firstLine="2880"/>
        <w:mirrorIndents/>
        <w:jc w:val="left"/>
        <w:rPr>
          <w:bCs/>
          <w:sz w:val="24"/>
          <w:szCs w:val="24"/>
        </w:rPr>
      </w:pPr>
      <m:oMath>
        <m:sSub>
          <m:sSubPr>
            <m:ctrlPr>
              <w:rPr>
                <w:rFonts w:ascii="Cambria Math" w:eastAsia="仿宋" w:hAnsi="Cambria Math"/>
                <w:sz w:val="24"/>
              </w:rPr>
            </m:ctrlPr>
          </m:sSubPr>
          <m:e>
            <m:r>
              <m:rPr>
                <m:nor/>
              </m:rPr>
              <w:rPr>
                <w:rFonts w:eastAsia="仿宋"/>
                <w:i/>
                <w:sz w:val="24"/>
              </w:rPr>
              <m:t>u</m:t>
            </m:r>
          </m:e>
          <m:sub>
            <m:r>
              <m:rPr>
                <m:nor/>
              </m:rPr>
              <w:rPr>
                <w:rFonts w:eastAsia="仿宋"/>
                <w:sz w:val="24"/>
              </w:rPr>
              <m:t>c</m:t>
            </m:r>
          </m:sub>
        </m:sSub>
      </m:oMath>
      <w:r w:rsidR="00C41766" w:rsidRPr="00426127">
        <w:rPr>
          <w:bCs/>
          <w:sz w:val="24"/>
          <w:szCs w:val="24"/>
        </w:rPr>
        <w:t>=0.0</w:t>
      </w:r>
      <w:r w:rsidR="00C41766">
        <w:rPr>
          <w:bCs/>
          <w:sz w:val="24"/>
          <w:szCs w:val="24"/>
        </w:rPr>
        <w:t>01</w:t>
      </w:r>
      <w:r w:rsidR="00C41766">
        <w:rPr>
          <w:rFonts w:hint="eastAsia"/>
          <w:bCs/>
          <w:sz w:val="24"/>
          <w:szCs w:val="24"/>
        </w:rPr>
        <w:t>3</w:t>
      </w:r>
    </w:p>
    <w:p w14:paraId="7C9C08A2" w14:textId="77777777" w:rsidR="00C41766" w:rsidRPr="00FF4420" w:rsidRDefault="00C41766" w:rsidP="00C41766">
      <w:pPr>
        <w:snapToGrid w:val="0"/>
        <w:spacing w:line="360" w:lineRule="auto"/>
        <w:mirrorIndents/>
        <w:rPr>
          <w:bCs/>
          <w:sz w:val="24"/>
          <w:szCs w:val="24"/>
        </w:rPr>
      </w:pPr>
      <w:r w:rsidRPr="00FF4420">
        <w:rPr>
          <w:rFonts w:hint="eastAsia"/>
          <w:bCs/>
          <w:sz w:val="24"/>
          <w:szCs w:val="24"/>
        </w:rPr>
        <w:t>B</w:t>
      </w:r>
      <w:r w:rsidRPr="00FF4420">
        <w:rPr>
          <w:bCs/>
          <w:sz w:val="24"/>
          <w:szCs w:val="24"/>
        </w:rPr>
        <w:t>.2</w:t>
      </w:r>
      <w:r w:rsidRPr="00FF4420">
        <w:rPr>
          <w:rFonts w:hint="eastAsia"/>
          <w:bCs/>
          <w:sz w:val="24"/>
          <w:szCs w:val="24"/>
        </w:rPr>
        <w:t xml:space="preserve">.6 </w:t>
      </w:r>
      <w:r w:rsidRPr="00FF4420">
        <w:rPr>
          <w:bCs/>
          <w:sz w:val="24"/>
          <w:szCs w:val="24"/>
        </w:rPr>
        <w:t>扩展不确定度</w:t>
      </w:r>
    </w:p>
    <w:p w14:paraId="09043055" w14:textId="77777777" w:rsidR="00C41766" w:rsidRPr="00426127" w:rsidRDefault="00C41766" w:rsidP="00C41766">
      <w:pPr>
        <w:tabs>
          <w:tab w:val="center" w:pos="4153"/>
          <w:tab w:val="right" w:pos="6552"/>
        </w:tabs>
        <w:snapToGrid w:val="0"/>
        <w:spacing w:line="360" w:lineRule="auto"/>
        <w:ind w:firstLineChars="200" w:firstLine="480"/>
        <w:mirrorIndents/>
        <w:jc w:val="left"/>
        <w:rPr>
          <w:bCs/>
          <w:sz w:val="24"/>
          <w:szCs w:val="24"/>
        </w:rPr>
      </w:pPr>
      <w:r w:rsidRPr="00426127">
        <w:rPr>
          <w:bCs/>
          <w:i/>
          <w:iCs/>
          <w:sz w:val="24"/>
          <w:szCs w:val="24"/>
        </w:rPr>
        <w:t>U</w:t>
      </w:r>
      <w:r w:rsidRPr="00426127">
        <w:rPr>
          <w:bCs/>
          <w:sz w:val="24"/>
          <w:szCs w:val="24"/>
        </w:rPr>
        <w:t>=</w:t>
      </w:r>
      <w:proofErr w:type="spellStart"/>
      <w:r w:rsidRPr="00426127">
        <w:rPr>
          <w:bCs/>
          <w:i/>
          <w:iCs/>
          <w:sz w:val="24"/>
          <w:szCs w:val="24"/>
        </w:rPr>
        <w:t>k</w:t>
      </w:r>
      <w:r w:rsidRPr="00426127">
        <w:rPr>
          <w:bCs/>
          <w:sz w:val="24"/>
          <w:szCs w:val="24"/>
        </w:rPr>
        <w:t>·</w:t>
      </w:r>
      <w:r w:rsidRPr="00426127">
        <w:rPr>
          <w:bCs/>
          <w:i/>
          <w:iCs/>
          <w:sz w:val="24"/>
          <w:szCs w:val="24"/>
        </w:rPr>
        <w:t>u</w:t>
      </w:r>
      <w:r w:rsidRPr="00426127">
        <w:rPr>
          <w:bCs/>
          <w:sz w:val="24"/>
          <w:szCs w:val="24"/>
          <w:vertAlign w:val="subscript"/>
        </w:rPr>
        <w:t>c</w:t>
      </w:r>
      <w:proofErr w:type="spellEnd"/>
      <w:r w:rsidRPr="00426127">
        <w:rPr>
          <w:bCs/>
          <w:sz w:val="24"/>
          <w:szCs w:val="24"/>
        </w:rPr>
        <w:t>，取</w:t>
      </w:r>
      <w:r w:rsidRPr="00426127">
        <w:rPr>
          <w:bCs/>
          <w:i/>
          <w:iCs/>
          <w:sz w:val="24"/>
          <w:szCs w:val="24"/>
        </w:rPr>
        <w:t>k</w:t>
      </w:r>
      <w:r w:rsidRPr="00426127">
        <w:rPr>
          <w:bCs/>
          <w:sz w:val="24"/>
          <w:szCs w:val="24"/>
        </w:rPr>
        <w:t>=2</w:t>
      </w:r>
      <w:r w:rsidRPr="00426127">
        <w:rPr>
          <w:bCs/>
          <w:sz w:val="24"/>
          <w:szCs w:val="24"/>
        </w:rPr>
        <w:t>，由此得到</w:t>
      </w:r>
      <w:r w:rsidRPr="00426127">
        <w:rPr>
          <w:rFonts w:hint="eastAsia"/>
          <w:bCs/>
          <w:sz w:val="24"/>
          <w:szCs w:val="24"/>
        </w:rPr>
        <w:t>5</w:t>
      </w:r>
      <w:r>
        <w:rPr>
          <w:rFonts w:hint="eastAsia"/>
          <w:bCs/>
          <w:sz w:val="24"/>
          <w:szCs w:val="24"/>
        </w:rPr>
        <w:t xml:space="preserve"> </w:t>
      </w:r>
      <w:r w:rsidRPr="00426127">
        <w:rPr>
          <w:bCs/>
          <w:sz w:val="24"/>
          <w:szCs w:val="24"/>
        </w:rPr>
        <w:t>VA</w:t>
      </w:r>
      <w:r>
        <w:rPr>
          <w:rFonts w:hint="eastAsia"/>
          <w:bCs/>
          <w:sz w:val="24"/>
          <w:szCs w:val="24"/>
        </w:rPr>
        <w:t>、功率因数</w:t>
      </w:r>
      <w:r>
        <w:rPr>
          <w:rFonts w:hint="eastAsia"/>
          <w:bCs/>
          <w:sz w:val="24"/>
          <w:szCs w:val="24"/>
        </w:rPr>
        <w:t>0</w:t>
      </w:r>
      <w:r>
        <w:rPr>
          <w:bCs/>
          <w:sz w:val="24"/>
          <w:szCs w:val="24"/>
        </w:rPr>
        <w:t>.8</w:t>
      </w:r>
      <w:r>
        <w:rPr>
          <w:rFonts w:hint="eastAsia"/>
          <w:bCs/>
          <w:sz w:val="24"/>
          <w:szCs w:val="24"/>
        </w:rPr>
        <w:t>点</w:t>
      </w:r>
      <w:r w:rsidRPr="00426127">
        <w:rPr>
          <w:bCs/>
          <w:sz w:val="24"/>
          <w:szCs w:val="24"/>
        </w:rPr>
        <w:t>的扩展不确定度为：</w:t>
      </w:r>
    </w:p>
    <w:p w14:paraId="00BEDB90" w14:textId="77777777" w:rsidR="00C41766" w:rsidRPr="00426127" w:rsidRDefault="00C41766" w:rsidP="00C41766">
      <w:pPr>
        <w:tabs>
          <w:tab w:val="center" w:pos="4153"/>
          <w:tab w:val="right" w:pos="6552"/>
        </w:tabs>
        <w:snapToGrid w:val="0"/>
        <w:spacing w:line="360" w:lineRule="auto"/>
        <w:ind w:firstLineChars="200" w:firstLine="480"/>
        <w:mirrorIndents/>
        <w:jc w:val="center"/>
        <w:rPr>
          <w:bCs/>
          <w:sz w:val="24"/>
          <w:szCs w:val="24"/>
        </w:rPr>
      </w:pPr>
      <w:r w:rsidRPr="00426127">
        <w:rPr>
          <w:bCs/>
          <w:i/>
          <w:iCs/>
          <w:sz w:val="24"/>
          <w:szCs w:val="24"/>
        </w:rPr>
        <w:t>U</w:t>
      </w:r>
      <w:r w:rsidRPr="00426127">
        <w:rPr>
          <w:bCs/>
          <w:sz w:val="24"/>
          <w:szCs w:val="24"/>
        </w:rPr>
        <w:t>=2×0.0</w:t>
      </w:r>
      <w:r>
        <w:rPr>
          <w:bCs/>
          <w:sz w:val="24"/>
          <w:szCs w:val="24"/>
        </w:rPr>
        <w:t>013</w:t>
      </w:r>
      <w:r>
        <w:rPr>
          <w:rFonts w:hint="eastAsia"/>
          <w:bCs/>
          <w:sz w:val="24"/>
          <w:szCs w:val="24"/>
        </w:rPr>
        <w:t>=0.0</w:t>
      </w:r>
      <w:r>
        <w:rPr>
          <w:bCs/>
          <w:sz w:val="24"/>
          <w:szCs w:val="24"/>
        </w:rPr>
        <w:t>026</w:t>
      </w:r>
      <w:r w:rsidRPr="00426127">
        <w:rPr>
          <w:bCs/>
          <w:sz w:val="24"/>
          <w:szCs w:val="24"/>
        </w:rPr>
        <w:t>≈0.0</w:t>
      </w:r>
      <w:r>
        <w:rPr>
          <w:bCs/>
          <w:sz w:val="24"/>
          <w:szCs w:val="24"/>
        </w:rPr>
        <w:t>03</w:t>
      </w:r>
      <w:r w:rsidRPr="00426127">
        <w:rPr>
          <w:bCs/>
          <w:sz w:val="24"/>
          <w:szCs w:val="24"/>
        </w:rPr>
        <w:t>，</w:t>
      </w:r>
      <w:r w:rsidRPr="00426127">
        <w:rPr>
          <w:bCs/>
          <w:i/>
          <w:iCs/>
          <w:sz w:val="24"/>
          <w:szCs w:val="24"/>
        </w:rPr>
        <w:t>k</w:t>
      </w:r>
      <w:r w:rsidRPr="00426127">
        <w:rPr>
          <w:bCs/>
          <w:sz w:val="24"/>
          <w:szCs w:val="24"/>
        </w:rPr>
        <w:t>=2</w:t>
      </w:r>
    </w:p>
    <w:p w14:paraId="34F9DD02" w14:textId="77777777" w:rsidR="00C41766" w:rsidRDefault="00C41766" w:rsidP="00C41766">
      <w:pPr>
        <w:widowControl/>
        <w:snapToGrid w:val="0"/>
        <w:spacing w:line="360" w:lineRule="auto"/>
        <w:ind w:firstLineChars="200" w:firstLine="480"/>
        <w:mirrorIndents/>
        <w:jc w:val="left"/>
        <w:rPr>
          <w:bCs/>
          <w:sz w:val="24"/>
          <w:szCs w:val="24"/>
        </w:rPr>
      </w:pPr>
      <w:r w:rsidRPr="00426127">
        <w:rPr>
          <w:bCs/>
          <w:sz w:val="24"/>
          <w:szCs w:val="24"/>
        </w:rPr>
        <w:t>换算至相对扩展不确定度为：</w:t>
      </w:r>
    </w:p>
    <w:p w14:paraId="70A06A52" w14:textId="77777777" w:rsidR="00C41766" w:rsidRDefault="00C41766" w:rsidP="00C41766">
      <w:pPr>
        <w:tabs>
          <w:tab w:val="center" w:pos="4153"/>
          <w:tab w:val="right" w:pos="6552"/>
        </w:tabs>
        <w:snapToGrid w:val="0"/>
        <w:spacing w:line="360" w:lineRule="auto"/>
        <w:ind w:firstLineChars="1200" w:firstLine="2880"/>
        <w:mirrorIndents/>
        <w:rPr>
          <w:bCs/>
          <w:iCs/>
          <w:sz w:val="24"/>
          <w:szCs w:val="24"/>
        </w:rPr>
      </w:pPr>
      <w:proofErr w:type="spellStart"/>
      <w:r w:rsidRPr="00426127">
        <w:rPr>
          <w:bCs/>
          <w:i/>
          <w:iCs/>
          <w:sz w:val="24"/>
          <w:szCs w:val="24"/>
        </w:rPr>
        <w:t>U</w:t>
      </w:r>
      <w:r w:rsidRPr="00BA2ABC">
        <w:rPr>
          <w:bCs/>
          <w:iCs/>
          <w:sz w:val="24"/>
          <w:szCs w:val="24"/>
          <w:vertAlign w:val="subscript"/>
        </w:rPr>
        <w:t>rel</w:t>
      </w:r>
      <w:proofErr w:type="spellEnd"/>
      <w:r w:rsidRPr="00BA2ABC">
        <w:rPr>
          <w:bCs/>
          <w:iCs/>
          <w:sz w:val="24"/>
          <w:szCs w:val="24"/>
        </w:rPr>
        <w:t>=0.</w:t>
      </w:r>
      <w:r>
        <w:rPr>
          <w:bCs/>
          <w:iCs/>
          <w:sz w:val="24"/>
          <w:szCs w:val="24"/>
        </w:rPr>
        <w:t>32%</w:t>
      </w:r>
      <w:r w:rsidRPr="001F7B33">
        <w:rPr>
          <w:rFonts w:hint="eastAsia"/>
          <w:bCs/>
          <w:iCs/>
          <w:sz w:val="24"/>
          <w:szCs w:val="24"/>
        </w:rPr>
        <w:t>，</w:t>
      </w:r>
      <w:r w:rsidRPr="00426127">
        <w:rPr>
          <w:bCs/>
          <w:i/>
          <w:iCs/>
          <w:sz w:val="24"/>
          <w:szCs w:val="24"/>
        </w:rPr>
        <w:t>k</w:t>
      </w:r>
      <w:r w:rsidRPr="00BA2ABC">
        <w:rPr>
          <w:bCs/>
          <w:iCs/>
          <w:sz w:val="24"/>
          <w:szCs w:val="24"/>
        </w:rPr>
        <w:t>=2</w:t>
      </w:r>
    </w:p>
    <w:p w14:paraId="551BB3E7" w14:textId="77777777" w:rsidR="00C41766" w:rsidRPr="00FF4420" w:rsidRDefault="00C41766" w:rsidP="00C41766">
      <w:pPr>
        <w:snapToGrid w:val="0"/>
        <w:spacing w:line="360" w:lineRule="auto"/>
        <w:mirrorIndents/>
        <w:rPr>
          <w:bCs/>
          <w:sz w:val="24"/>
          <w:szCs w:val="24"/>
        </w:rPr>
      </w:pPr>
      <w:r w:rsidRPr="00FF4420">
        <w:rPr>
          <w:rFonts w:hint="eastAsia"/>
          <w:bCs/>
          <w:sz w:val="24"/>
          <w:szCs w:val="24"/>
        </w:rPr>
        <w:t>B</w:t>
      </w:r>
      <w:r w:rsidRPr="00FF4420">
        <w:rPr>
          <w:bCs/>
          <w:sz w:val="24"/>
          <w:szCs w:val="24"/>
        </w:rPr>
        <w:t>.2</w:t>
      </w:r>
      <w:r w:rsidRPr="00FF4420">
        <w:rPr>
          <w:rFonts w:hint="eastAsia"/>
          <w:bCs/>
          <w:sz w:val="24"/>
          <w:szCs w:val="24"/>
        </w:rPr>
        <w:t>.7</w:t>
      </w:r>
      <w:r>
        <w:rPr>
          <w:rFonts w:hint="eastAsia"/>
          <w:bCs/>
          <w:sz w:val="24"/>
          <w:szCs w:val="24"/>
        </w:rPr>
        <w:t xml:space="preserve"> </w:t>
      </w:r>
      <w:r w:rsidRPr="00FF4420">
        <w:rPr>
          <w:rFonts w:hint="eastAsia"/>
          <w:bCs/>
          <w:sz w:val="24"/>
          <w:szCs w:val="24"/>
        </w:rPr>
        <w:t>校准结果</w:t>
      </w:r>
      <w:r w:rsidRPr="00FF4420">
        <w:rPr>
          <w:bCs/>
          <w:sz w:val="24"/>
          <w:szCs w:val="24"/>
        </w:rPr>
        <w:t>不确定度报告</w:t>
      </w:r>
    </w:p>
    <w:p w14:paraId="22D17A90" w14:textId="77777777" w:rsidR="00C41766" w:rsidRPr="00426127" w:rsidRDefault="00C41766" w:rsidP="00C41766">
      <w:pPr>
        <w:tabs>
          <w:tab w:val="center" w:pos="4153"/>
          <w:tab w:val="right" w:pos="6552"/>
        </w:tabs>
        <w:snapToGrid w:val="0"/>
        <w:spacing w:line="360" w:lineRule="auto"/>
        <w:ind w:firstLineChars="200" w:firstLine="480"/>
        <w:mirrorIndents/>
        <w:jc w:val="left"/>
        <w:rPr>
          <w:bCs/>
          <w:sz w:val="24"/>
          <w:szCs w:val="24"/>
        </w:rPr>
      </w:pPr>
      <w:r>
        <w:rPr>
          <w:rFonts w:hint="eastAsia"/>
          <w:bCs/>
          <w:sz w:val="24"/>
          <w:szCs w:val="24"/>
        </w:rPr>
        <w:lastRenderedPageBreak/>
        <w:t>功率因数</w:t>
      </w:r>
      <w:r>
        <w:rPr>
          <w:rFonts w:hint="eastAsia"/>
          <w:bCs/>
          <w:sz w:val="24"/>
          <w:szCs w:val="24"/>
        </w:rPr>
        <w:t>0</w:t>
      </w:r>
      <w:r>
        <w:rPr>
          <w:bCs/>
          <w:sz w:val="24"/>
          <w:szCs w:val="24"/>
        </w:rPr>
        <w:t>.8</w:t>
      </w:r>
      <w:r>
        <w:rPr>
          <w:bCs/>
          <w:sz w:val="24"/>
          <w:szCs w:val="24"/>
        </w:rPr>
        <w:t>校准</w:t>
      </w:r>
      <w:r w:rsidRPr="00426127">
        <w:rPr>
          <w:bCs/>
          <w:sz w:val="24"/>
          <w:szCs w:val="24"/>
        </w:rPr>
        <w:t>点</w:t>
      </w:r>
      <w:r>
        <w:rPr>
          <w:bCs/>
          <w:sz w:val="24"/>
          <w:szCs w:val="24"/>
        </w:rPr>
        <w:t>的绝对</w:t>
      </w:r>
      <w:r w:rsidRPr="00426127">
        <w:rPr>
          <w:bCs/>
          <w:sz w:val="24"/>
          <w:szCs w:val="24"/>
        </w:rPr>
        <w:t>不确定度为：</w:t>
      </w:r>
      <w:r w:rsidRPr="00426127">
        <w:rPr>
          <w:bCs/>
          <w:i/>
          <w:iCs/>
          <w:sz w:val="24"/>
          <w:szCs w:val="24"/>
        </w:rPr>
        <w:t>U</w:t>
      </w:r>
      <w:r w:rsidRPr="00426127">
        <w:rPr>
          <w:bCs/>
          <w:sz w:val="24"/>
          <w:szCs w:val="24"/>
        </w:rPr>
        <w:t>=0.0</w:t>
      </w:r>
      <w:r>
        <w:rPr>
          <w:bCs/>
          <w:sz w:val="24"/>
          <w:szCs w:val="24"/>
        </w:rPr>
        <w:t>03</w:t>
      </w:r>
      <w:r w:rsidRPr="00426127">
        <w:rPr>
          <w:bCs/>
          <w:sz w:val="24"/>
          <w:szCs w:val="24"/>
        </w:rPr>
        <w:t>，</w:t>
      </w:r>
      <w:r w:rsidRPr="00426127">
        <w:rPr>
          <w:bCs/>
          <w:i/>
          <w:iCs/>
          <w:sz w:val="24"/>
          <w:szCs w:val="24"/>
        </w:rPr>
        <w:t>k</w:t>
      </w:r>
      <w:r w:rsidRPr="00426127">
        <w:rPr>
          <w:bCs/>
          <w:sz w:val="24"/>
          <w:szCs w:val="24"/>
        </w:rPr>
        <w:t>=2</w:t>
      </w:r>
    </w:p>
    <w:p w14:paraId="61A56A57" w14:textId="474B2BA0" w:rsidR="003D3976" w:rsidRPr="00E92F2D" w:rsidRDefault="00C41766" w:rsidP="00E92F2D">
      <w:pPr>
        <w:widowControl/>
        <w:snapToGrid w:val="0"/>
        <w:spacing w:line="360" w:lineRule="auto"/>
        <w:ind w:firstLineChars="200" w:firstLine="480"/>
        <w:mirrorIndents/>
        <w:jc w:val="left"/>
        <w:rPr>
          <w:bCs/>
          <w:iCs/>
          <w:sz w:val="24"/>
          <w:szCs w:val="24"/>
        </w:rPr>
      </w:pPr>
      <w:r>
        <w:rPr>
          <w:rFonts w:hint="eastAsia"/>
          <w:bCs/>
          <w:sz w:val="24"/>
          <w:szCs w:val="24"/>
        </w:rPr>
        <w:t>功率因数</w:t>
      </w:r>
      <w:r>
        <w:rPr>
          <w:rFonts w:hint="eastAsia"/>
          <w:bCs/>
          <w:sz w:val="24"/>
          <w:szCs w:val="24"/>
        </w:rPr>
        <w:t>0</w:t>
      </w:r>
      <w:r>
        <w:rPr>
          <w:bCs/>
          <w:sz w:val="24"/>
          <w:szCs w:val="24"/>
        </w:rPr>
        <w:t>.8</w:t>
      </w:r>
      <w:r>
        <w:rPr>
          <w:bCs/>
          <w:sz w:val="24"/>
          <w:szCs w:val="24"/>
        </w:rPr>
        <w:t>校准</w:t>
      </w:r>
      <w:r w:rsidRPr="00426127">
        <w:rPr>
          <w:bCs/>
          <w:sz w:val="24"/>
          <w:szCs w:val="24"/>
        </w:rPr>
        <w:t>点</w:t>
      </w:r>
      <w:r>
        <w:rPr>
          <w:bCs/>
          <w:sz w:val="24"/>
          <w:szCs w:val="24"/>
        </w:rPr>
        <w:t>的</w:t>
      </w:r>
      <w:r w:rsidRPr="00426127">
        <w:rPr>
          <w:bCs/>
          <w:sz w:val="24"/>
          <w:szCs w:val="24"/>
        </w:rPr>
        <w:t>相对扩展不确定度为：</w:t>
      </w:r>
      <w:proofErr w:type="spellStart"/>
      <w:r w:rsidRPr="00426127">
        <w:rPr>
          <w:bCs/>
          <w:i/>
          <w:iCs/>
          <w:sz w:val="24"/>
          <w:szCs w:val="24"/>
        </w:rPr>
        <w:t>U</w:t>
      </w:r>
      <w:r w:rsidRPr="00BA2ABC">
        <w:rPr>
          <w:bCs/>
          <w:iCs/>
          <w:sz w:val="24"/>
          <w:szCs w:val="24"/>
          <w:vertAlign w:val="subscript"/>
        </w:rPr>
        <w:t>rel</w:t>
      </w:r>
      <w:proofErr w:type="spellEnd"/>
      <w:r w:rsidRPr="00BA2ABC">
        <w:rPr>
          <w:bCs/>
          <w:iCs/>
          <w:sz w:val="24"/>
          <w:szCs w:val="24"/>
        </w:rPr>
        <w:t>=0.</w:t>
      </w:r>
      <w:r>
        <w:rPr>
          <w:bCs/>
          <w:iCs/>
          <w:sz w:val="24"/>
          <w:szCs w:val="24"/>
        </w:rPr>
        <w:t>32</w:t>
      </w:r>
      <w:r w:rsidRPr="006E789E">
        <w:rPr>
          <w:bCs/>
          <w:iCs/>
          <w:sz w:val="24"/>
          <w:szCs w:val="24"/>
        </w:rPr>
        <w:t>%</w:t>
      </w:r>
      <w:r w:rsidRPr="001F7B33">
        <w:rPr>
          <w:rFonts w:hint="eastAsia"/>
          <w:bCs/>
          <w:iCs/>
          <w:sz w:val="24"/>
          <w:szCs w:val="24"/>
        </w:rPr>
        <w:t>，</w:t>
      </w:r>
      <w:r w:rsidRPr="00426127">
        <w:rPr>
          <w:bCs/>
          <w:i/>
          <w:iCs/>
          <w:sz w:val="24"/>
          <w:szCs w:val="24"/>
        </w:rPr>
        <w:t>k</w:t>
      </w:r>
      <w:r w:rsidRPr="00BA2ABC">
        <w:rPr>
          <w:bCs/>
          <w:iCs/>
          <w:sz w:val="24"/>
          <w:szCs w:val="24"/>
        </w:rPr>
        <w:t>=2</w:t>
      </w:r>
    </w:p>
    <w:p w14:paraId="4AFE2669" w14:textId="5E5C4CAF" w:rsidR="00A51260" w:rsidRPr="00CE579D" w:rsidRDefault="00A51260" w:rsidP="00CE579D">
      <w:pPr>
        <w:tabs>
          <w:tab w:val="center" w:pos="4153"/>
          <w:tab w:val="right" w:pos="6552"/>
        </w:tabs>
        <w:snapToGrid w:val="0"/>
        <w:spacing w:line="360" w:lineRule="auto"/>
        <w:mirrorIndents/>
        <w:jc w:val="left"/>
        <w:rPr>
          <w:color w:val="FF0000"/>
          <w:sz w:val="24"/>
        </w:rPr>
      </w:pPr>
      <w:r w:rsidRPr="00CE579D">
        <w:rPr>
          <w:color w:val="FF0000"/>
          <w:sz w:val="24"/>
        </w:rPr>
        <w:br w:type="page"/>
      </w:r>
    </w:p>
    <w:p w14:paraId="7DDC0B34" w14:textId="1C390025" w:rsidR="00DF4836" w:rsidRDefault="00DF4836" w:rsidP="00DF4836">
      <w:pPr>
        <w:snapToGrid w:val="0"/>
        <w:spacing w:line="360" w:lineRule="auto"/>
        <w:jc w:val="left"/>
        <w:outlineLvl w:val="0"/>
        <w:rPr>
          <w:rFonts w:ascii="黑体" w:eastAsia="黑体"/>
          <w:sz w:val="28"/>
          <w:szCs w:val="28"/>
        </w:rPr>
      </w:pPr>
      <w:bookmarkStart w:id="140" w:name="_Toc162252863"/>
      <w:r>
        <w:rPr>
          <w:rFonts w:ascii="黑体" w:eastAsia="黑体" w:hint="eastAsia"/>
          <w:sz w:val="28"/>
          <w:szCs w:val="28"/>
        </w:rPr>
        <w:lastRenderedPageBreak/>
        <w:t xml:space="preserve">附录C </w:t>
      </w:r>
      <w:r w:rsidR="00BB1BEA">
        <w:rPr>
          <w:rFonts w:ascii="黑体" w:eastAsia="黑体"/>
          <w:sz w:val="28"/>
          <w:szCs w:val="28"/>
        </w:rPr>
        <w:t xml:space="preserve"> </w:t>
      </w:r>
      <w:r>
        <w:rPr>
          <w:rFonts w:ascii="黑体" w:eastAsia="黑体" w:hint="eastAsia"/>
          <w:sz w:val="28"/>
          <w:szCs w:val="28"/>
        </w:rPr>
        <w:t>校准原始记录格式</w:t>
      </w:r>
      <w:bookmarkEnd w:id="140"/>
    </w:p>
    <w:p w14:paraId="22BE14A5" w14:textId="65D0B781" w:rsidR="003B48E8" w:rsidRPr="00BB1BEA" w:rsidRDefault="00DF4836" w:rsidP="0094703B">
      <w:pPr>
        <w:snapToGrid w:val="0"/>
        <w:spacing w:beforeLines="50" w:before="156" w:afterLines="50" w:after="156" w:line="360" w:lineRule="auto"/>
        <w:mirrorIndents/>
        <w:rPr>
          <w:rFonts w:eastAsia="黑体"/>
          <w:bCs/>
          <w:sz w:val="24"/>
          <w:szCs w:val="24"/>
        </w:rPr>
      </w:pPr>
      <w:bookmarkStart w:id="141" w:name="_Hlk117266027"/>
      <w:r w:rsidRPr="00BB1BEA">
        <w:rPr>
          <w:rFonts w:eastAsia="黑体"/>
          <w:bCs/>
          <w:sz w:val="24"/>
          <w:szCs w:val="24"/>
        </w:rPr>
        <w:t>C</w:t>
      </w:r>
      <w:r w:rsidR="003B48E8" w:rsidRPr="00BB1BEA">
        <w:rPr>
          <w:rFonts w:eastAsia="黑体"/>
          <w:bCs/>
          <w:sz w:val="24"/>
          <w:szCs w:val="24"/>
        </w:rPr>
        <w:t>.1</w:t>
      </w:r>
      <w:r w:rsidR="00BB1BEA" w:rsidRPr="00BB1BEA">
        <w:rPr>
          <w:rFonts w:eastAsia="黑体"/>
          <w:bCs/>
          <w:sz w:val="24"/>
          <w:szCs w:val="24"/>
        </w:rPr>
        <w:t xml:space="preserve">  </w:t>
      </w:r>
      <w:r w:rsidR="003B48E8" w:rsidRPr="00BB1BEA">
        <w:rPr>
          <w:rFonts w:eastAsia="黑体" w:hint="eastAsia"/>
          <w:bCs/>
          <w:sz w:val="24"/>
          <w:szCs w:val="24"/>
        </w:rPr>
        <w:t>校准原始记录封面格式式样</w:t>
      </w:r>
    </w:p>
    <w:tbl>
      <w:tblPr>
        <w:tblW w:w="0" w:type="auto"/>
        <w:jc w:val="center"/>
        <w:tblBorders>
          <w:top w:val="single" w:sz="4" w:space="0" w:color="AEAAAA"/>
          <w:left w:val="single" w:sz="4" w:space="0" w:color="AEAAAA"/>
          <w:bottom w:val="single" w:sz="4" w:space="0" w:color="AEAAAA"/>
          <w:right w:val="single" w:sz="4" w:space="0" w:color="AEAAAA"/>
          <w:insideH w:val="single" w:sz="4" w:space="0" w:color="auto"/>
          <w:insideV w:val="single" w:sz="4" w:space="0" w:color="auto"/>
        </w:tblBorders>
        <w:tblLayout w:type="fixed"/>
        <w:tblLook w:val="0000" w:firstRow="0" w:lastRow="0" w:firstColumn="0" w:lastColumn="0" w:noHBand="0" w:noVBand="0"/>
      </w:tblPr>
      <w:tblGrid>
        <w:gridCol w:w="1089"/>
        <w:gridCol w:w="1720"/>
        <w:gridCol w:w="4890"/>
        <w:gridCol w:w="1220"/>
      </w:tblGrid>
      <w:tr w:rsidR="003B48E8" w:rsidRPr="00FB0C42" w14:paraId="5FFA610F" w14:textId="77777777">
        <w:trPr>
          <w:trHeight w:val="3948"/>
          <w:jc w:val="center"/>
        </w:trPr>
        <w:tc>
          <w:tcPr>
            <w:tcW w:w="8919" w:type="dxa"/>
            <w:gridSpan w:val="4"/>
            <w:tcBorders>
              <w:top w:val="single" w:sz="4" w:space="0" w:color="AEAAAA"/>
              <w:bottom w:val="nil"/>
            </w:tcBorders>
          </w:tcPr>
          <w:p w14:paraId="712AC9EB" w14:textId="77777777" w:rsidR="003B48E8" w:rsidRPr="00FB0C42" w:rsidRDefault="003B48E8">
            <w:pPr>
              <w:adjustRightInd w:val="0"/>
              <w:snapToGrid w:val="0"/>
              <w:jc w:val="center"/>
              <w:rPr>
                <w:szCs w:val="21"/>
              </w:rPr>
            </w:pPr>
          </w:p>
          <w:p w14:paraId="11911D42" w14:textId="77777777" w:rsidR="003B48E8" w:rsidRPr="00FB0C42" w:rsidRDefault="003B48E8">
            <w:pPr>
              <w:adjustRightInd w:val="0"/>
              <w:snapToGrid w:val="0"/>
              <w:jc w:val="center"/>
              <w:rPr>
                <w:szCs w:val="21"/>
              </w:rPr>
            </w:pPr>
          </w:p>
          <w:p w14:paraId="071C1B36" w14:textId="77777777" w:rsidR="003B48E8" w:rsidRPr="00FB0C42" w:rsidRDefault="003B48E8">
            <w:pPr>
              <w:adjustRightInd w:val="0"/>
              <w:snapToGrid w:val="0"/>
              <w:jc w:val="center"/>
              <w:rPr>
                <w:szCs w:val="21"/>
              </w:rPr>
            </w:pPr>
          </w:p>
          <w:p w14:paraId="5C4C9CDD" w14:textId="77777777" w:rsidR="003B48E8" w:rsidRPr="00FB0C42" w:rsidRDefault="003B48E8">
            <w:pPr>
              <w:adjustRightInd w:val="0"/>
              <w:snapToGrid w:val="0"/>
              <w:jc w:val="center"/>
              <w:rPr>
                <w:rFonts w:eastAsia="黑体"/>
                <w:b/>
                <w:bCs/>
                <w:color w:val="FF0000"/>
                <w:sz w:val="52"/>
                <w:szCs w:val="52"/>
              </w:rPr>
            </w:pPr>
            <w:r w:rsidRPr="00FB0C42">
              <w:rPr>
                <w:rFonts w:eastAsia="黑体"/>
                <w:b/>
                <w:bCs/>
                <w:sz w:val="52"/>
                <w:szCs w:val="52"/>
              </w:rPr>
              <w:t>计量技术机构名称</w:t>
            </w:r>
          </w:p>
          <w:p w14:paraId="022AB79C" w14:textId="77777777" w:rsidR="003B48E8" w:rsidRPr="00FB0C42" w:rsidRDefault="003B48E8">
            <w:pPr>
              <w:adjustRightInd w:val="0"/>
              <w:snapToGrid w:val="0"/>
              <w:rPr>
                <w:szCs w:val="21"/>
              </w:rPr>
            </w:pPr>
          </w:p>
          <w:p w14:paraId="0CB662FD" w14:textId="77777777" w:rsidR="00DF4836" w:rsidRDefault="00DF4836" w:rsidP="00DF4836">
            <w:pPr>
              <w:adjustRightInd w:val="0"/>
              <w:snapToGrid w:val="0"/>
              <w:jc w:val="center"/>
              <w:rPr>
                <w:rFonts w:ascii="黑体" w:eastAsia="黑体" w:hAnsi="黑体"/>
                <w:b/>
                <w:bCs/>
                <w:sz w:val="84"/>
                <w:szCs w:val="84"/>
              </w:rPr>
            </w:pPr>
            <w:r>
              <w:rPr>
                <w:rFonts w:ascii="黑体" w:eastAsia="黑体" w:hAnsi="黑体" w:hint="eastAsia"/>
                <w:b/>
                <w:bCs/>
                <w:sz w:val="72"/>
                <w:szCs w:val="72"/>
              </w:rPr>
              <w:t>校准原始记录</w:t>
            </w:r>
          </w:p>
          <w:p w14:paraId="17DE9594" w14:textId="77777777" w:rsidR="003B48E8" w:rsidRPr="00FB0C42" w:rsidRDefault="003B48E8">
            <w:pPr>
              <w:adjustRightInd w:val="0"/>
              <w:snapToGrid w:val="0"/>
              <w:spacing w:beforeLines="100" w:before="312"/>
              <w:jc w:val="center"/>
              <w:rPr>
                <w:szCs w:val="48"/>
              </w:rPr>
            </w:pPr>
            <w:r w:rsidRPr="00FB0C42">
              <w:rPr>
                <w:szCs w:val="21"/>
              </w:rPr>
              <w:t>原始记录编号：</w:t>
            </w:r>
            <w:r w:rsidRPr="00FB0C42">
              <w:rPr>
                <w:szCs w:val="21"/>
              </w:rPr>
              <w:t>XXXX-XXXXXX</w:t>
            </w:r>
          </w:p>
          <w:p w14:paraId="511CFBF2" w14:textId="77777777" w:rsidR="003B48E8" w:rsidRPr="00FB0C42" w:rsidRDefault="003B48E8">
            <w:pPr>
              <w:adjustRightInd w:val="0"/>
              <w:snapToGrid w:val="0"/>
              <w:rPr>
                <w:sz w:val="24"/>
                <w:szCs w:val="24"/>
              </w:rPr>
            </w:pPr>
          </w:p>
        </w:tc>
      </w:tr>
      <w:tr w:rsidR="003B48E8" w:rsidRPr="00FB0C42" w14:paraId="58E19353" w14:textId="77777777">
        <w:trPr>
          <w:trHeight w:val="583"/>
          <w:jc w:val="center"/>
        </w:trPr>
        <w:tc>
          <w:tcPr>
            <w:tcW w:w="1089" w:type="dxa"/>
            <w:vMerge w:val="restart"/>
            <w:tcBorders>
              <w:top w:val="nil"/>
              <w:left w:val="single" w:sz="2" w:space="0" w:color="969696"/>
              <w:bottom w:val="nil"/>
              <w:right w:val="nil"/>
            </w:tcBorders>
          </w:tcPr>
          <w:p w14:paraId="236A56BD" w14:textId="77777777" w:rsidR="003B48E8" w:rsidRPr="00FB0C42" w:rsidRDefault="003B48E8">
            <w:pPr>
              <w:adjustRightInd w:val="0"/>
              <w:snapToGrid w:val="0"/>
            </w:pPr>
          </w:p>
        </w:tc>
        <w:tc>
          <w:tcPr>
            <w:tcW w:w="1720" w:type="dxa"/>
            <w:tcBorders>
              <w:top w:val="nil"/>
              <w:left w:val="nil"/>
              <w:bottom w:val="nil"/>
              <w:right w:val="nil"/>
            </w:tcBorders>
            <w:vAlign w:val="bottom"/>
          </w:tcPr>
          <w:p w14:paraId="418E65C7" w14:textId="77777777" w:rsidR="003B48E8" w:rsidRPr="00FB0C42" w:rsidRDefault="003B48E8">
            <w:pPr>
              <w:adjustRightInd w:val="0"/>
              <w:snapToGrid w:val="0"/>
              <w:jc w:val="distribute"/>
            </w:pPr>
            <w:r w:rsidRPr="00FB0C42">
              <w:rPr>
                <w:sz w:val="24"/>
                <w:szCs w:val="24"/>
              </w:rPr>
              <w:t>客户名称</w:t>
            </w:r>
          </w:p>
        </w:tc>
        <w:tc>
          <w:tcPr>
            <w:tcW w:w="4890" w:type="dxa"/>
            <w:tcBorders>
              <w:top w:val="nil"/>
              <w:left w:val="nil"/>
              <w:bottom w:val="single" w:sz="4" w:space="0" w:color="080000"/>
              <w:right w:val="nil"/>
            </w:tcBorders>
            <w:vAlign w:val="bottom"/>
          </w:tcPr>
          <w:p w14:paraId="0EE36A53" w14:textId="77777777" w:rsidR="003B48E8" w:rsidRPr="00FB0C42" w:rsidRDefault="003B48E8">
            <w:pPr>
              <w:adjustRightInd w:val="0"/>
              <w:snapToGrid w:val="0"/>
              <w:jc w:val="center"/>
            </w:pPr>
          </w:p>
        </w:tc>
        <w:tc>
          <w:tcPr>
            <w:tcW w:w="1220" w:type="dxa"/>
            <w:vMerge w:val="restart"/>
            <w:tcBorders>
              <w:top w:val="nil"/>
              <w:left w:val="nil"/>
              <w:bottom w:val="nil"/>
              <w:right w:val="single" w:sz="2" w:space="0" w:color="969696"/>
            </w:tcBorders>
          </w:tcPr>
          <w:p w14:paraId="45729C43" w14:textId="77777777" w:rsidR="003B48E8" w:rsidRPr="00FB0C42" w:rsidRDefault="003B48E8">
            <w:pPr>
              <w:adjustRightInd w:val="0"/>
              <w:snapToGrid w:val="0"/>
            </w:pPr>
          </w:p>
        </w:tc>
      </w:tr>
      <w:tr w:rsidR="003B48E8" w:rsidRPr="00FB0C42" w14:paraId="5A1B31A9" w14:textId="77777777">
        <w:trPr>
          <w:trHeight w:val="583"/>
          <w:jc w:val="center"/>
        </w:trPr>
        <w:tc>
          <w:tcPr>
            <w:tcW w:w="1089" w:type="dxa"/>
            <w:vMerge/>
            <w:tcBorders>
              <w:top w:val="nil"/>
              <w:left w:val="single" w:sz="2" w:space="0" w:color="969696"/>
              <w:right w:val="nil"/>
            </w:tcBorders>
          </w:tcPr>
          <w:p w14:paraId="60DDC0F3" w14:textId="77777777" w:rsidR="003B48E8" w:rsidRPr="00FB0C42" w:rsidRDefault="003B48E8">
            <w:pPr>
              <w:adjustRightInd w:val="0"/>
              <w:snapToGrid w:val="0"/>
            </w:pPr>
          </w:p>
        </w:tc>
        <w:tc>
          <w:tcPr>
            <w:tcW w:w="1720" w:type="dxa"/>
            <w:tcBorders>
              <w:top w:val="nil"/>
              <w:left w:val="nil"/>
              <w:bottom w:val="nil"/>
              <w:right w:val="nil"/>
            </w:tcBorders>
            <w:vAlign w:val="bottom"/>
          </w:tcPr>
          <w:p w14:paraId="36401666" w14:textId="77777777" w:rsidR="003B48E8" w:rsidRPr="00FB0C42" w:rsidRDefault="003B48E8">
            <w:pPr>
              <w:adjustRightInd w:val="0"/>
              <w:snapToGrid w:val="0"/>
              <w:jc w:val="distribute"/>
            </w:pPr>
            <w:r w:rsidRPr="00FB0C42">
              <w:rPr>
                <w:sz w:val="24"/>
                <w:szCs w:val="24"/>
              </w:rPr>
              <w:t>计量器具名称</w:t>
            </w:r>
          </w:p>
        </w:tc>
        <w:tc>
          <w:tcPr>
            <w:tcW w:w="4890" w:type="dxa"/>
            <w:tcBorders>
              <w:top w:val="single" w:sz="4" w:space="0" w:color="080000"/>
              <w:left w:val="nil"/>
              <w:bottom w:val="single" w:sz="4" w:space="0" w:color="080000"/>
              <w:right w:val="nil"/>
            </w:tcBorders>
            <w:vAlign w:val="bottom"/>
          </w:tcPr>
          <w:p w14:paraId="53A82504" w14:textId="77777777" w:rsidR="003B48E8" w:rsidRPr="00FB0C42" w:rsidRDefault="003B48E8">
            <w:pPr>
              <w:adjustRightInd w:val="0"/>
              <w:snapToGrid w:val="0"/>
              <w:jc w:val="center"/>
            </w:pPr>
          </w:p>
        </w:tc>
        <w:tc>
          <w:tcPr>
            <w:tcW w:w="1220" w:type="dxa"/>
            <w:vMerge/>
            <w:tcBorders>
              <w:top w:val="nil"/>
              <w:left w:val="nil"/>
              <w:right w:val="single" w:sz="2" w:space="0" w:color="969696"/>
            </w:tcBorders>
          </w:tcPr>
          <w:p w14:paraId="74A0DBBF" w14:textId="77777777" w:rsidR="003B48E8" w:rsidRPr="00FB0C42" w:rsidRDefault="003B48E8">
            <w:pPr>
              <w:adjustRightInd w:val="0"/>
              <w:snapToGrid w:val="0"/>
            </w:pPr>
          </w:p>
        </w:tc>
      </w:tr>
      <w:tr w:rsidR="003B48E8" w:rsidRPr="00FB0C42" w14:paraId="58BFB1F6" w14:textId="77777777">
        <w:trPr>
          <w:trHeight w:val="583"/>
          <w:jc w:val="center"/>
        </w:trPr>
        <w:tc>
          <w:tcPr>
            <w:tcW w:w="1089" w:type="dxa"/>
            <w:vMerge/>
            <w:tcBorders>
              <w:left w:val="single" w:sz="2" w:space="0" w:color="969696"/>
              <w:right w:val="nil"/>
            </w:tcBorders>
          </w:tcPr>
          <w:p w14:paraId="604D0339" w14:textId="77777777" w:rsidR="003B48E8" w:rsidRPr="00FB0C42" w:rsidRDefault="003B48E8">
            <w:pPr>
              <w:adjustRightInd w:val="0"/>
              <w:snapToGrid w:val="0"/>
            </w:pPr>
          </w:p>
        </w:tc>
        <w:tc>
          <w:tcPr>
            <w:tcW w:w="1720" w:type="dxa"/>
            <w:tcBorders>
              <w:top w:val="nil"/>
              <w:left w:val="nil"/>
              <w:bottom w:val="nil"/>
              <w:right w:val="nil"/>
            </w:tcBorders>
            <w:vAlign w:val="bottom"/>
          </w:tcPr>
          <w:p w14:paraId="058191F4" w14:textId="77777777" w:rsidR="003B48E8" w:rsidRPr="00FB0C42" w:rsidRDefault="003B48E8">
            <w:pPr>
              <w:adjustRightInd w:val="0"/>
              <w:snapToGrid w:val="0"/>
              <w:jc w:val="distribute"/>
            </w:pPr>
            <w:r w:rsidRPr="00FB0C42">
              <w:rPr>
                <w:sz w:val="24"/>
                <w:szCs w:val="24"/>
              </w:rPr>
              <w:t>型号</w:t>
            </w:r>
            <w:r w:rsidRPr="00FB0C42">
              <w:rPr>
                <w:sz w:val="24"/>
                <w:szCs w:val="24"/>
              </w:rPr>
              <w:t>/</w:t>
            </w:r>
            <w:r w:rsidRPr="00FB0C42">
              <w:rPr>
                <w:sz w:val="24"/>
                <w:szCs w:val="24"/>
              </w:rPr>
              <w:t>规格</w:t>
            </w:r>
          </w:p>
        </w:tc>
        <w:tc>
          <w:tcPr>
            <w:tcW w:w="4890" w:type="dxa"/>
            <w:tcBorders>
              <w:top w:val="single" w:sz="4" w:space="0" w:color="080000"/>
              <w:left w:val="nil"/>
              <w:bottom w:val="single" w:sz="4" w:space="0" w:color="080000"/>
              <w:right w:val="nil"/>
            </w:tcBorders>
            <w:vAlign w:val="bottom"/>
          </w:tcPr>
          <w:p w14:paraId="56C8F4DD" w14:textId="77777777" w:rsidR="003B48E8" w:rsidRPr="00FB0C42" w:rsidRDefault="003B48E8">
            <w:pPr>
              <w:adjustRightInd w:val="0"/>
              <w:snapToGrid w:val="0"/>
              <w:jc w:val="center"/>
            </w:pPr>
          </w:p>
        </w:tc>
        <w:tc>
          <w:tcPr>
            <w:tcW w:w="1220" w:type="dxa"/>
            <w:vMerge/>
            <w:tcBorders>
              <w:left w:val="nil"/>
              <w:right w:val="single" w:sz="2" w:space="0" w:color="969696"/>
            </w:tcBorders>
          </w:tcPr>
          <w:p w14:paraId="7666971A" w14:textId="77777777" w:rsidR="003B48E8" w:rsidRPr="00FB0C42" w:rsidRDefault="003B48E8">
            <w:pPr>
              <w:adjustRightInd w:val="0"/>
              <w:snapToGrid w:val="0"/>
            </w:pPr>
          </w:p>
        </w:tc>
      </w:tr>
      <w:tr w:rsidR="003B48E8" w:rsidRPr="00FB0C42" w14:paraId="0784D465" w14:textId="77777777">
        <w:trPr>
          <w:trHeight w:val="583"/>
          <w:jc w:val="center"/>
        </w:trPr>
        <w:tc>
          <w:tcPr>
            <w:tcW w:w="1089" w:type="dxa"/>
            <w:vMerge/>
            <w:tcBorders>
              <w:left w:val="single" w:sz="2" w:space="0" w:color="969696"/>
              <w:right w:val="nil"/>
            </w:tcBorders>
          </w:tcPr>
          <w:p w14:paraId="4D1B0B66" w14:textId="77777777" w:rsidR="003B48E8" w:rsidRPr="00FB0C42" w:rsidRDefault="003B48E8">
            <w:pPr>
              <w:adjustRightInd w:val="0"/>
              <w:snapToGrid w:val="0"/>
            </w:pPr>
          </w:p>
        </w:tc>
        <w:tc>
          <w:tcPr>
            <w:tcW w:w="1720" w:type="dxa"/>
            <w:tcBorders>
              <w:top w:val="nil"/>
              <w:left w:val="nil"/>
              <w:bottom w:val="nil"/>
              <w:right w:val="nil"/>
            </w:tcBorders>
            <w:vAlign w:val="bottom"/>
          </w:tcPr>
          <w:p w14:paraId="21912A83" w14:textId="77777777" w:rsidR="003B48E8" w:rsidRPr="00FB0C42" w:rsidRDefault="003B48E8">
            <w:pPr>
              <w:adjustRightInd w:val="0"/>
              <w:snapToGrid w:val="0"/>
              <w:jc w:val="distribute"/>
            </w:pPr>
            <w:r w:rsidRPr="00FB0C42">
              <w:rPr>
                <w:sz w:val="24"/>
                <w:szCs w:val="24"/>
              </w:rPr>
              <w:t>出厂编号</w:t>
            </w:r>
          </w:p>
        </w:tc>
        <w:tc>
          <w:tcPr>
            <w:tcW w:w="4890" w:type="dxa"/>
            <w:tcBorders>
              <w:top w:val="single" w:sz="4" w:space="0" w:color="080000"/>
              <w:left w:val="nil"/>
              <w:bottom w:val="single" w:sz="4" w:space="0" w:color="080000"/>
              <w:right w:val="nil"/>
            </w:tcBorders>
            <w:vAlign w:val="bottom"/>
          </w:tcPr>
          <w:p w14:paraId="5918B0FD" w14:textId="77777777" w:rsidR="003B48E8" w:rsidRPr="00FB0C42" w:rsidRDefault="003B48E8">
            <w:pPr>
              <w:adjustRightInd w:val="0"/>
              <w:snapToGrid w:val="0"/>
              <w:jc w:val="center"/>
            </w:pPr>
          </w:p>
        </w:tc>
        <w:tc>
          <w:tcPr>
            <w:tcW w:w="1220" w:type="dxa"/>
            <w:vMerge/>
            <w:tcBorders>
              <w:left w:val="nil"/>
              <w:right w:val="single" w:sz="2" w:space="0" w:color="969696"/>
            </w:tcBorders>
          </w:tcPr>
          <w:p w14:paraId="234ACC1A" w14:textId="77777777" w:rsidR="003B48E8" w:rsidRPr="00FB0C42" w:rsidRDefault="003B48E8">
            <w:pPr>
              <w:adjustRightInd w:val="0"/>
              <w:snapToGrid w:val="0"/>
            </w:pPr>
          </w:p>
        </w:tc>
      </w:tr>
      <w:tr w:rsidR="003B48E8" w:rsidRPr="00FB0C42" w14:paraId="74428831" w14:textId="77777777">
        <w:trPr>
          <w:trHeight w:val="583"/>
          <w:jc w:val="center"/>
        </w:trPr>
        <w:tc>
          <w:tcPr>
            <w:tcW w:w="1089" w:type="dxa"/>
            <w:vMerge/>
            <w:tcBorders>
              <w:left w:val="single" w:sz="2" w:space="0" w:color="969696"/>
              <w:right w:val="nil"/>
            </w:tcBorders>
          </w:tcPr>
          <w:p w14:paraId="0DD4DD18" w14:textId="77777777" w:rsidR="003B48E8" w:rsidRPr="00FB0C42" w:rsidRDefault="003B48E8">
            <w:pPr>
              <w:adjustRightInd w:val="0"/>
              <w:snapToGrid w:val="0"/>
            </w:pPr>
          </w:p>
        </w:tc>
        <w:tc>
          <w:tcPr>
            <w:tcW w:w="1720" w:type="dxa"/>
            <w:tcBorders>
              <w:top w:val="nil"/>
              <w:left w:val="nil"/>
              <w:bottom w:val="nil"/>
              <w:right w:val="nil"/>
            </w:tcBorders>
            <w:vAlign w:val="bottom"/>
          </w:tcPr>
          <w:p w14:paraId="3A329040" w14:textId="77777777" w:rsidR="003B48E8" w:rsidRPr="00FB0C42" w:rsidRDefault="003B48E8">
            <w:pPr>
              <w:adjustRightInd w:val="0"/>
              <w:snapToGrid w:val="0"/>
              <w:jc w:val="distribute"/>
            </w:pPr>
            <w:r w:rsidRPr="00FB0C42">
              <w:rPr>
                <w:sz w:val="24"/>
                <w:szCs w:val="24"/>
              </w:rPr>
              <w:t>制造单位</w:t>
            </w:r>
          </w:p>
        </w:tc>
        <w:tc>
          <w:tcPr>
            <w:tcW w:w="4890" w:type="dxa"/>
            <w:tcBorders>
              <w:top w:val="single" w:sz="4" w:space="0" w:color="080000"/>
              <w:left w:val="nil"/>
              <w:bottom w:val="single" w:sz="4" w:space="0" w:color="080000"/>
              <w:right w:val="nil"/>
            </w:tcBorders>
            <w:vAlign w:val="bottom"/>
          </w:tcPr>
          <w:p w14:paraId="40D4B95F" w14:textId="77777777" w:rsidR="003B48E8" w:rsidRPr="00FB0C42" w:rsidRDefault="003B48E8">
            <w:pPr>
              <w:adjustRightInd w:val="0"/>
              <w:snapToGrid w:val="0"/>
              <w:jc w:val="center"/>
            </w:pPr>
          </w:p>
        </w:tc>
        <w:tc>
          <w:tcPr>
            <w:tcW w:w="1220" w:type="dxa"/>
            <w:vMerge/>
            <w:tcBorders>
              <w:left w:val="nil"/>
              <w:right w:val="single" w:sz="2" w:space="0" w:color="969696"/>
            </w:tcBorders>
          </w:tcPr>
          <w:p w14:paraId="3BD84E59" w14:textId="77777777" w:rsidR="003B48E8" w:rsidRPr="00FB0C42" w:rsidRDefault="003B48E8">
            <w:pPr>
              <w:adjustRightInd w:val="0"/>
              <w:snapToGrid w:val="0"/>
            </w:pPr>
          </w:p>
        </w:tc>
      </w:tr>
      <w:tr w:rsidR="003B48E8" w:rsidRPr="00FB0C42" w14:paraId="5D77DA6A" w14:textId="77777777">
        <w:trPr>
          <w:trHeight w:val="583"/>
          <w:jc w:val="center"/>
        </w:trPr>
        <w:tc>
          <w:tcPr>
            <w:tcW w:w="1089" w:type="dxa"/>
            <w:vMerge/>
            <w:tcBorders>
              <w:left w:val="single" w:sz="2" w:space="0" w:color="969696"/>
              <w:right w:val="nil"/>
            </w:tcBorders>
          </w:tcPr>
          <w:p w14:paraId="376FB42A" w14:textId="77777777" w:rsidR="003B48E8" w:rsidRPr="00FB0C42" w:rsidRDefault="003B48E8">
            <w:pPr>
              <w:adjustRightInd w:val="0"/>
              <w:snapToGrid w:val="0"/>
            </w:pPr>
          </w:p>
        </w:tc>
        <w:tc>
          <w:tcPr>
            <w:tcW w:w="1720" w:type="dxa"/>
            <w:tcBorders>
              <w:top w:val="nil"/>
              <w:left w:val="nil"/>
              <w:bottom w:val="nil"/>
              <w:right w:val="nil"/>
            </w:tcBorders>
            <w:vAlign w:val="bottom"/>
          </w:tcPr>
          <w:p w14:paraId="535F8C8B" w14:textId="77777777" w:rsidR="003B48E8" w:rsidRPr="00FB0C42" w:rsidRDefault="003B48E8">
            <w:pPr>
              <w:adjustRightInd w:val="0"/>
              <w:snapToGrid w:val="0"/>
              <w:jc w:val="distribute"/>
            </w:pPr>
            <w:r w:rsidRPr="00FB0C42">
              <w:rPr>
                <w:sz w:val="24"/>
                <w:szCs w:val="24"/>
              </w:rPr>
              <w:t>接收日期</w:t>
            </w:r>
          </w:p>
        </w:tc>
        <w:tc>
          <w:tcPr>
            <w:tcW w:w="4890" w:type="dxa"/>
            <w:tcBorders>
              <w:top w:val="single" w:sz="4" w:space="0" w:color="080000"/>
              <w:left w:val="nil"/>
              <w:bottom w:val="single" w:sz="4" w:space="0" w:color="080000"/>
              <w:right w:val="nil"/>
            </w:tcBorders>
            <w:vAlign w:val="bottom"/>
          </w:tcPr>
          <w:p w14:paraId="139F8FCF" w14:textId="77777777" w:rsidR="003B48E8" w:rsidRPr="00FB0C42" w:rsidRDefault="003B48E8">
            <w:pPr>
              <w:adjustRightInd w:val="0"/>
              <w:snapToGrid w:val="0"/>
              <w:jc w:val="center"/>
            </w:pPr>
          </w:p>
        </w:tc>
        <w:tc>
          <w:tcPr>
            <w:tcW w:w="1220" w:type="dxa"/>
            <w:vMerge/>
            <w:tcBorders>
              <w:left w:val="nil"/>
              <w:right w:val="single" w:sz="2" w:space="0" w:color="969696"/>
            </w:tcBorders>
          </w:tcPr>
          <w:p w14:paraId="6B5CAD79" w14:textId="77777777" w:rsidR="003B48E8" w:rsidRPr="00FB0C42" w:rsidRDefault="003B48E8">
            <w:pPr>
              <w:adjustRightInd w:val="0"/>
              <w:snapToGrid w:val="0"/>
            </w:pPr>
          </w:p>
        </w:tc>
      </w:tr>
      <w:tr w:rsidR="003B48E8" w:rsidRPr="00FB0C42" w14:paraId="17710E96" w14:textId="77777777">
        <w:trPr>
          <w:trHeight w:val="583"/>
          <w:jc w:val="center"/>
        </w:trPr>
        <w:tc>
          <w:tcPr>
            <w:tcW w:w="1089" w:type="dxa"/>
            <w:vMerge/>
            <w:tcBorders>
              <w:left w:val="single" w:sz="2" w:space="0" w:color="969696"/>
              <w:right w:val="nil"/>
            </w:tcBorders>
          </w:tcPr>
          <w:p w14:paraId="5A02FE3B" w14:textId="77777777" w:rsidR="003B48E8" w:rsidRPr="00FB0C42" w:rsidRDefault="003B48E8">
            <w:pPr>
              <w:adjustRightInd w:val="0"/>
              <w:snapToGrid w:val="0"/>
            </w:pPr>
          </w:p>
        </w:tc>
        <w:tc>
          <w:tcPr>
            <w:tcW w:w="1720" w:type="dxa"/>
            <w:tcBorders>
              <w:top w:val="nil"/>
              <w:left w:val="nil"/>
              <w:bottom w:val="nil"/>
              <w:right w:val="nil"/>
            </w:tcBorders>
            <w:vAlign w:val="bottom"/>
          </w:tcPr>
          <w:p w14:paraId="3FE00296" w14:textId="77777777" w:rsidR="003B48E8" w:rsidRPr="00FB0C42" w:rsidRDefault="003B48E8">
            <w:pPr>
              <w:adjustRightInd w:val="0"/>
              <w:snapToGrid w:val="0"/>
              <w:jc w:val="distribute"/>
              <w:rPr>
                <w:sz w:val="24"/>
                <w:szCs w:val="24"/>
              </w:rPr>
            </w:pPr>
            <w:r w:rsidRPr="00FB0C42">
              <w:rPr>
                <w:sz w:val="24"/>
                <w:szCs w:val="24"/>
              </w:rPr>
              <w:t>校准日期</w:t>
            </w:r>
          </w:p>
        </w:tc>
        <w:tc>
          <w:tcPr>
            <w:tcW w:w="4890" w:type="dxa"/>
            <w:tcBorders>
              <w:top w:val="single" w:sz="4" w:space="0" w:color="080000"/>
              <w:left w:val="nil"/>
              <w:bottom w:val="single" w:sz="4" w:space="0" w:color="080000"/>
              <w:right w:val="nil"/>
            </w:tcBorders>
            <w:vAlign w:val="bottom"/>
          </w:tcPr>
          <w:p w14:paraId="0FD01694" w14:textId="77777777" w:rsidR="003B48E8" w:rsidRPr="00FB0C42" w:rsidRDefault="003B48E8">
            <w:pPr>
              <w:adjustRightInd w:val="0"/>
              <w:snapToGrid w:val="0"/>
              <w:jc w:val="center"/>
            </w:pPr>
          </w:p>
        </w:tc>
        <w:tc>
          <w:tcPr>
            <w:tcW w:w="1220" w:type="dxa"/>
            <w:vMerge/>
            <w:tcBorders>
              <w:left w:val="nil"/>
              <w:right w:val="single" w:sz="2" w:space="0" w:color="969696"/>
            </w:tcBorders>
          </w:tcPr>
          <w:p w14:paraId="3CFED653" w14:textId="77777777" w:rsidR="003B48E8" w:rsidRPr="00FB0C42" w:rsidRDefault="003B48E8">
            <w:pPr>
              <w:adjustRightInd w:val="0"/>
              <w:snapToGrid w:val="0"/>
            </w:pPr>
          </w:p>
        </w:tc>
      </w:tr>
      <w:tr w:rsidR="003B48E8" w:rsidRPr="00FB0C42" w14:paraId="62A9E2EB" w14:textId="77777777">
        <w:trPr>
          <w:trHeight w:val="604"/>
          <w:jc w:val="center"/>
        </w:trPr>
        <w:tc>
          <w:tcPr>
            <w:tcW w:w="1089" w:type="dxa"/>
            <w:vMerge/>
            <w:tcBorders>
              <w:left w:val="single" w:sz="2" w:space="0" w:color="969696"/>
              <w:bottom w:val="nil"/>
              <w:right w:val="nil"/>
            </w:tcBorders>
          </w:tcPr>
          <w:p w14:paraId="67496190" w14:textId="77777777" w:rsidR="003B48E8" w:rsidRPr="00FB0C42" w:rsidRDefault="003B48E8">
            <w:pPr>
              <w:adjustRightInd w:val="0"/>
              <w:snapToGrid w:val="0"/>
            </w:pPr>
          </w:p>
        </w:tc>
        <w:tc>
          <w:tcPr>
            <w:tcW w:w="1720" w:type="dxa"/>
            <w:tcBorders>
              <w:top w:val="nil"/>
              <w:left w:val="nil"/>
              <w:bottom w:val="nil"/>
              <w:right w:val="nil"/>
            </w:tcBorders>
            <w:vAlign w:val="center"/>
          </w:tcPr>
          <w:p w14:paraId="0530BFB0" w14:textId="77777777" w:rsidR="003B48E8" w:rsidRPr="00FB0C42" w:rsidRDefault="003B48E8">
            <w:pPr>
              <w:adjustRightInd w:val="0"/>
              <w:snapToGrid w:val="0"/>
              <w:jc w:val="center"/>
            </w:pPr>
          </w:p>
        </w:tc>
        <w:tc>
          <w:tcPr>
            <w:tcW w:w="4890" w:type="dxa"/>
            <w:tcBorders>
              <w:top w:val="single" w:sz="4" w:space="0" w:color="080000"/>
              <w:left w:val="nil"/>
              <w:bottom w:val="nil"/>
              <w:right w:val="nil"/>
            </w:tcBorders>
            <w:vAlign w:val="center"/>
          </w:tcPr>
          <w:p w14:paraId="3A366568" w14:textId="77777777" w:rsidR="003B48E8" w:rsidRPr="00FB0C42" w:rsidRDefault="003B48E8">
            <w:pPr>
              <w:adjustRightInd w:val="0"/>
              <w:snapToGrid w:val="0"/>
              <w:jc w:val="center"/>
            </w:pPr>
          </w:p>
        </w:tc>
        <w:tc>
          <w:tcPr>
            <w:tcW w:w="1220" w:type="dxa"/>
            <w:vMerge/>
            <w:tcBorders>
              <w:left w:val="nil"/>
              <w:bottom w:val="nil"/>
              <w:right w:val="single" w:sz="2" w:space="0" w:color="969696"/>
            </w:tcBorders>
          </w:tcPr>
          <w:p w14:paraId="53DD0F89" w14:textId="77777777" w:rsidR="003B48E8" w:rsidRPr="00FB0C42" w:rsidRDefault="003B48E8">
            <w:pPr>
              <w:adjustRightInd w:val="0"/>
              <w:snapToGrid w:val="0"/>
            </w:pPr>
          </w:p>
        </w:tc>
      </w:tr>
      <w:tr w:rsidR="003B48E8" w:rsidRPr="00FB0C42" w14:paraId="75065588" w14:textId="77777777" w:rsidTr="0094703B">
        <w:trPr>
          <w:trHeight w:val="1447"/>
          <w:jc w:val="center"/>
        </w:trPr>
        <w:tc>
          <w:tcPr>
            <w:tcW w:w="8919" w:type="dxa"/>
            <w:gridSpan w:val="4"/>
            <w:tcBorders>
              <w:top w:val="nil"/>
              <w:bottom w:val="single" w:sz="4" w:space="0" w:color="AEAAAA"/>
            </w:tcBorders>
          </w:tcPr>
          <w:p w14:paraId="2A733DA5" w14:textId="77777777" w:rsidR="003B48E8" w:rsidRPr="00FB0C42" w:rsidRDefault="003B48E8">
            <w:pPr>
              <w:spacing w:line="360" w:lineRule="auto"/>
              <w:ind w:firstLineChars="350" w:firstLine="840"/>
              <w:jc w:val="left"/>
              <w:rPr>
                <w:sz w:val="24"/>
              </w:rPr>
            </w:pPr>
          </w:p>
          <w:p w14:paraId="2210A87A" w14:textId="77777777" w:rsidR="003B48E8" w:rsidRPr="00FB0C42" w:rsidRDefault="003B48E8">
            <w:pPr>
              <w:spacing w:line="360" w:lineRule="auto"/>
              <w:ind w:firstLineChars="350" w:firstLine="840"/>
              <w:jc w:val="left"/>
              <w:rPr>
                <w:sz w:val="24"/>
              </w:rPr>
            </w:pPr>
          </w:p>
          <w:p w14:paraId="741C195F" w14:textId="4B7542E0" w:rsidR="003B48E8" w:rsidRPr="00FB0C42" w:rsidRDefault="00DF4836" w:rsidP="00BC4C1E">
            <w:pPr>
              <w:spacing w:line="360" w:lineRule="auto"/>
              <w:ind w:firstLineChars="741" w:firstLine="1778"/>
              <w:jc w:val="left"/>
            </w:pPr>
            <w:r>
              <w:rPr>
                <w:rFonts w:hint="eastAsia"/>
                <w:sz w:val="24"/>
              </w:rPr>
              <w:t>校准员：</w:t>
            </w:r>
            <w:r>
              <w:rPr>
                <w:rFonts w:hint="eastAsia"/>
                <w:sz w:val="24"/>
              </w:rPr>
              <w:t xml:space="preserve"> </w:t>
            </w:r>
            <w:r>
              <w:rPr>
                <w:sz w:val="24"/>
              </w:rPr>
              <w:t xml:space="preserve">                         </w:t>
            </w:r>
            <w:r>
              <w:rPr>
                <w:rFonts w:hint="eastAsia"/>
                <w:sz w:val="24"/>
              </w:rPr>
              <w:t xml:space="preserve"> </w:t>
            </w:r>
            <w:r>
              <w:rPr>
                <w:rFonts w:hint="eastAsia"/>
                <w:sz w:val="24"/>
              </w:rPr>
              <w:t>核验员：</w:t>
            </w:r>
            <w:r w:rsidR="00BC4C1E">
              <w:rPr>
                <w:rFonts w:hint="eastAsia"/>
                <w:sz w:val="24"/>
              </w:rPr>
              <w:t xml:space="preserve"> </w:t>
            </w:r>
            <w:r w:rsidR="00BC4C1E">
              <w:rPr>
                <w:sz w:val="24"/>
              </w:rPr>
              <w:t xml:space="preserve">                        </w:t>
            </w:r>
          </w:p>
        </w:tc>
      </w:tr>
    </w:tbl>
    <w:p w14:paraId="0F0C44B6" w14:textId="2C9693CB" w:rsidR="003B48E8" w:rsidRPr="00FB0C42" w:rsidRDefault="003B48E8" w:rsidP="003B48E8">
      <w:pPr>
        <w:snapToGrid w:val="0"/>
        <w:spacing w:beforeLines="50" w:before="156"/>
        <w:jc w:val="center"/>
      </w:pPr>
      <w:r w:rsidRPr="00FB0C42">
        <w:t>第</w:t>
      </w:r>
      <w:r w:rsidR="00DF4836">
        <w:t>1</w:t>
      </w:r>
      <w:r w:rsidRPr="00FB0C42">
        <w:t>页</w:t>
      </w:r>
      <w:r w:rsidRPr="00FB0C42">
        <w:t xml:space="preserve">  </w:t>
      </w:r>
      <w:r w:rsidRPr="00FB0C42">
        <w:t>共</w:t>
      </w:r>
      <w:r w:rsidRPr="00FB0C42">
        <w:t>×</w:t>
      </w:r>
      <w:r w:rsidRPr="00FB0C42">
        <w:t>页</w:t>
      </w:r>
    </w:p>
    <w:p w14:paraId="4FF0FFBF" w14:textId="77777777" w:rsidR="00DF4836" w:rsidRDefault="00DF4836" w:rsidP="003B48E8">
      <w:pPr>
        <w:spacing w:beforeLines="50" w:before="156" w:afterLines="50" w:after="156" w:line="360" w:lineRule="auto"/>
        <w:rPr>
          <w:color w:val="000000"/>
          <w:sz w:val="24"/>
          <w:szCs w:val="24"/>
        </w:rPr>
      </w:pPr>
    </w:p>
    <w:p w14:paraId="4ECA6895" w14:textId="77777777" w:rsidR="00DF4836" w:rsidRPr="00FB0C42" w:rsidRDefault="00DF4836" w:rsidP="003B48E8">
      <w:pPr>
        <w:spacing w:beforeLines="50" w:before="156" w:afterLines="50" w:after="156" w:line="360" w:lineRule="auto"/>
        <w:rPr>
          <w:color w:val="000000"/>
          <w:sz w:val="24"/>
          <w:szCs w:val="24"/>
        </w:rPr>
      </w:pPr>
    </w:p>
    <w:p w14:paraId="01BC7A2C" w14:textId="502B1318" w:rsidR="003B48E8" w:rsidRPr="00FB0C42" w:rsidRDefault="00DF4836" w:rsidP="00662F0B">
      <w:pPr>
        <w:snapToGrid w:val="0"/>
        <w:spacing w:line="360" w:lineRule="auto"/>
        <w:mirrorIndents/>
        <w:rPr>
          <w:rFonts w:eastAsia="黑体"/>
          <w:bCs/>
          <w:sz w:val="24"/>
          <w:szCs w:val="24"/>
        </w:rPr>
      </w:pPr>
      <w:r>
        <w:rPr>
          <w:rFonts w:eastAsia="黑体" w:hint="eastAsia"/>
          <w:bCs/>
          <w:sz w:val="24"/>
          <w:szCs w:val="24"/>
        </w:rPr>
        <w:lastRenderedPageBreak/>
        <w:t>C</w:t>
      </w:r>
      <w:r w:rsidR="003B48E8" w:rsidRPr="00FB0C42">
        <w:rPr>
          <w:rFonts w:eastAsia="黑体"/>
          <w:bCs/>
          <w:sz w:val="24"/>
          <w:szCs w:val="24"/>
        </w:rPr>
        <w:t>.2</w:t>
      </w:r>
      <w:r w:rsidR="00BB1BEA">
        <w:rPr>
          <w:rFonts w:eastAsia="黑体"/>
          <w:bCs/>
          <w:sz w:val="24"/>
          <w:szCs w:val="24"/>
        </w:rPr>
        <w:t xml:space="preserve">  </w:t>
      </w:r>
      <w:r w:rsidR="003B48E8" w:rsidRPr="00FB0C42">
        <w:rPr>
          <w:rFonts w:eastAsia="黑体"/>
          <w:bCs/>
          <w:sz w:val="24"/>
          <w:szCs w:val="24"/>
        </w:rPr>
        <w:t>校准原始记录内页格式式样</w:t>
      </w:r>
      <w:r w:rsidRPr="004318B0">
        <w:rPr>
          <w:rFonts w:eastAsia="黑体" w:hint="eastAsia"/>
          <w:bCs/>
          <w:sz w:val="24"/>
          <w:szCs w:val="24"/>
        </w:rPr>
        <w:t>（第</w:t>
      </w:r>
      <w:r w:rsidRPr="004318B0">
        <w:rPr>
          <w:rFonts w:eastAsia="黑体" w:hint="eastAsia"/>
          <w:bCs/>
          <w:sz w:val="24"/>
          <w:szCs w:val="24"/>
        </w:rPr>
        <w:t>2</w:t>
      </w:r>
      <w:r w:rsidRPr="004318B0">
        <w:rPr>
          <w:rFonts w:eastAsia="黑体" w:hint="eastAsia"/>
          <w:bCs/>
          <w:sz w:val="24"/>
          <w:szCs w:val="24"/>
        </w:rPr>
        <w:t>页）</w:t>
      </w:r>
    </w:p>
    <w:p w14:paraId="36A79837" w14:textId="77777777" w:rsidR="003B48E8" w:rsidRPr="00FB0C42" w:rsidRDefault="003B48E8" w:rsidP="003B48E8">
      <w:pPr>
        <w:adjustRightInd w:val="0"/>
        <w:snapToGrid w:val="0"/>
        <w:spacing w:beforeLines="50" w:before="156" w:afterLines="50" w:after="156"/>
        <w:jc w:val="center"/>
        <w:rPr>
          <w:szCs w:val="21"/>
        </w:rPr>
      </w:pPr>
      <w:r w:rsidRPr="00FB0C42">
        <w:rPr>
          <w:szCs w:val="21"/>
        </w:rPr>
        <w:t>原始记录编号：</w:t>
      </w:r>
      <w:r w:rsidRPr="00FB0C42">
        <w:rPr>
          <w:szCs w:val="21"/>
        </w:rPr>
        <w:t>XXXX-XXXXXX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3"/>
        <w:gridCol w:w="470"/>
        <w:gridCol w:w="1380"/>
        <w:gridCol w:w="140"/>
        <w:gridCol w:w="1140"/>
        <w:gridCol w:w="450"/>
        <w:gridCol w:w="1560"/>
        <w:gridCol w:w="141"/>
        <w:gridCol w:w="1309"/>
        <w:gridCol w:w="1406"/>
      </w:tblGrid>
      <w:tr w:rsidR="003B48E8" w:rsidRPr="00FB0C42" w14:paraId="20786F2E" w14:textId="77777777" w:rsidTr="004410C2">
        <w:trPr>
          <w:trHeight w:val="397"/>
          <w:jc w:val="center"/>
        </w:trPr>
        <w:tc>
          <w:tcPr>
            <w:tcW w:w="9089" w:type="dxa"/>
            <w:gridSpan w:val="10"/>
            <w:vAlign w:val="center"/>
          </w:tcPr>
          <w:p w14:paraId="56875298" w14:textId="77777777" w:rsidR="003B48E8" w:rsidRPr="00FB0C42" w:rsidRDefault="003B48E8">
            <w:pPr>
              <w:adjustRightInd w:val="0"/>
              <w:snapToGrid w:val="0"/>
              <w:jc w:val="left"/>
              <w:rPr>
                <w:szCs w:val="21"/>
              </w:rPr>
            </w:pPr>
            <w:r w:rsidRPr="00FB0C42">
              <w:rPr>
                <w:szCs w:val="21"/>
              </w:rPr>
              <w:t>送检计量器具信息</w:t>
            </w:r>
          </w:p>
        </w:tc>
      </w:tr>
      <w:tr w:rsidR="003B48E8" w:rsidRPr="00FB0C42" w14:paraId="7CA075BE" w14:textId="77777777" w:rsidTr="004410C2">
        <w:trPr>
          <w:trHeight w:val="397"/>
          <w:jc w:val="center"/>
        </w:trPr>
        <w:tc>
          <w:tcPr>
            <w:tcW w:w="1563" w:type="dxa"/>
            <w:gridSpan w:val="2"/>
            <w:vAlign w:val="center"/>
          </w:tcPr>
          <w:p w14:paraId="474E0902" w14:textId="77777777" w:rsidR="003B48E8" w:rsidRPr="00FB0C42" w:rsidRDefault="003B48E8">
            <w:pPr>
              <w:adjustRightInd w:val="0"/>
              <w:snapToGrid w:val="0"/>
              <w:jc w:val="distribute"/>
              <w:rPr>
                <w:szCs w:val="21"/>
              </w:rPr>
            </w:pPr>
          </w:p>
        </w:tc>
        <w:tc>
          <w:tcPr>
            <w:tcW w:w="3110" w:type="dxa"/>
            <w:gridSpan w:val="4"/>
            <w:vAlign w:val="center"/>
          </w:tcPr>
          <w:p w14:paraId="17BC6EA4" w14:textId="77777777" w:rsidR="003B48E8" w:rsidRPr="00FB0C42" w:rsidRDefault="003B48E8">
            <w:pPr>
              <w:adjustRightInd w:val="0"/>
              <w:snapToGrid w:val="0"/>
              <w:jc w:val="right"/>
              <w:rPr>
                <w:szCs w:val="21"/>
              </w:rPr>
            </w:pPr>
          </w:p>
        </w:tc>
        <w:tc>
          <w:tcPr>
            <w:tcW w:w="1560" w:type="dxa"/>
            <w:vAlign w:val="center"/>
          </w:tcPr>
          <w:p w14:paraId="32ED460C" w14:textId="77777777" w:rsidR="003B48E8" w:rsidRPr="00FB0C42" w:rsidRDefault="003B48E8">
            <w:pPr>
              <w:adjustRightInd w:val="0"/>
              <w:snapToGrid w:val="0"/>
              <w:jc w:val="distribute"/>
              <w:rPr>
                <w:szCs w:val="21"/>
              </w:rPr>
            </w:pPr>
          </w:p>
        </w:tc>
        <w:tc>
          <w:tcPr>
            <w:tcW w:w="2856" w:type="dxa"/>
            <w:gridSpan w:val="3"/>
            <w:vAlign w:val="center"/>
          </w:tcPr>
          <w:p w14:paraId="53A5043D" w14:textId="77777777" w:rsidR="003B48E8" w:rsidRPr="00FB0C42" w:rsidRDefault="003B48E8">
            <w:pPr>
              <w:adjustRightInd w:val="0"/>
              <w:snapToGrid w:val="0"/>
              <w:jc w:val="right"/>
              <w:rPr>
                <w:szCs w:val="21"/>
              </w:rPr>
            </w:pPr>
          </w:p>
        </w:tc>
      </w:tr>
      <w:tr w:rsidR="003B48E8" w:rsidRPr="00FB0C42" w14:paraId="31969054" w14:textId="77777777" w:rsidTr="004410C2">
        <w:trPr>
          <w:trHeight w:val="397"/>
          <w:jc w:val="center"/>
        </w:trPr>
        <w:tc>
          <w:tcPr>
            <w:tcW w:w="1563" w:type="dxa"/>
            <w:gridSpan w:val="2"/>
            <w:vAlign w:val="center"/>
          </w:tcPr>
          <w:p w14:paraId="32D1F535" w14:textId="77777777" w:rsidR="003B48E8" w:rsidRPr="00FB0C42" w:rsidRDefault="003B48E8">
            <w:pPr>
              <w:adjustRightInd w:val="0"/>
              <w:snapToGrid w:val="0"/>
              <w:jc w:val="distribute"/>
              <w:rPr>
                <w:szCs w:val="21"/>
              </w:rPr>
            </w:pPr>
          </w:p>
        </w:tc>
        <w:tc>
          <w:tcPr>
            <w:tcW w:w="3110" w:type="dxa"/>
            <w:gridSpan w:val="4"/>
            <w:vAlign w:val="center"/>
          </w:tcPr>
          <w:p w14:paraId="3BB8BD68" w14:textId="77777777" w:rsidR="003B48E8" w:rsidRPr="00FB0C42" w:rsidRDefault="003B48E8">
            <w:pPr>
              <w:adjustRightInd w:val="0"/>
              <w:snapToGrid w:val="0"/>
              <w:jc w:val="right"/>
              <w:rPr>
                <w:szCs w:val="21"/>
              </w:rPr>
            </w:pPr>
          </w:p>
        </w:tc>
        <w:tc>
          <w:tcPr>
            <w:tcW w:w="1560" w:type="dxa"/>
            <w:vAlign w:val="center"/>
          </w:tcPr>
          <w:p w14:paraId="39471FBD" w14:textId="77777777" w:rsidR="003B48E8" w:rsidRPr="00FB0C42" w:rsidRDefault="003B48E8">
            <w:pPr>
              <w:adjustRightInd w:val="0"/>
              <w:snapToGrid w:val="0"/>
              <w:jc w:val="distribute"/>
              <w:rPr>
                <w:szCs w:val="21"/>
              </w:rPr>
            </w:pPr>
          </w:p>
        </w:tc>
        <w:tc>
          <w:tcPr>
            <w:tcW w:w="2856" w:type="dxa"/>
            <w:gridSpan w:val="3"/>
            <w:vAlign w:val="center"/>
          </w:tcPr>
          <w:p w14:paraId="78997125" w14:textId="77777777" w:rsidR="003B48E8" w:rsidRPr="00FB0C42" w:rsidRDefault="003B48E8">
            <w:pPr>
              <w:adjustRightInd w:val="0"/>
              <w:snapToGrid w:val="0"/>
              <w:jc w:val="right"/>
              <w:rPr>
                <w:szCs w:val="21"/>
              </w:rPr>
            </w:pPr>
          </w:p>
        </w:tc>
      </w:tr>
      <w:tr w:rsidR="003B48E8" w:rsidRPr="00FB0C42" w14:paraId="7B3C42EC" w14:textId="77777777" w:rsidTr="004410C2">
        <w:trPr>
          <w:trHeight w:val="397"/>
          <w:jc w:val="center"/>
        </w:trPr>
        <w:tc>
          <w:tcPr>
            <w:tcW w:w="1563" w:type="dxa"/>
            <w:gridSpan w:val="2"/>
            <w:vAlign w:val="center"/>
          </w:tcPr>
          <w:p w14:paraId="782BB1F7" w14:textId="77777777" w:rsidR="003B48E8" w:rsidRPr="00FB0C42" w:rsidRDefault="003B48E8">
            <w:pPr>
              <w:adjustRightInd w:val="0"/>
              <w:snapToGrid w:val="0"/>
              <w:jc w:val="distribute"/>
              <w:rPr>
                <w:szCs w:val="21"/>
              </w:rPr>
            </w:pPr>
          </w:p>
        </w:tc>
        <w:tc>
          <w:tcPr>
            <w:tcW w:w="3110" w:type="dxa"/>
            <w:gridSpan w:val="4"/>
            <w:vAlign w:val="center"/>
          </w:tcPr>
          <w:p w14:paraId="3F574D90" w14:textId="77777777" w:rsidR="003B48E8" w:rsidRPr="00FB0C42" w:rsidRDefault="003B48E8">
            <w:pPr>
              <w:adjustRightInd w:val="0"/>
              <w:snapToGrid w:val="0"/>
              <w:jc w:val="right"/>
              <w:rPr>
                <w:szCs w:val="21"/>
              </w:rPr>
            </w:pPr>
          </w:p>
        </w:tc>
        <w:tc>
          <w:tcPr>
            <w:tcW w:w="1560" w:type="dxa"/>
            <w:vAlign w:val="center"/>
          </w:tcPr>
          <w:p w14:paraId="13475878" w14:textId="77777777" w:rsidR="003B48E8" w:rsidRPr="00FB0C42" w:rsidRDefault="003B48E8">
            <w:pPr>
              <w:adjustRightInd w:val="0"/>
              <w:snapToGrid w:val="0"/>
              <w:jc w:val="distribute"/>
              <w:rPr>
                <w:szCs w:val="21"/>
              </w:rPr>
            </w:pPr>
          </w:p>
        </w:tc>
        <w:tc>
          <w:tcPr>
            <w:tcW w:w="2856" w:type="dxa"/>
            <w:gridSpan w:val="3"/>
            <w:vAlign w:val="center"/>
          </w:tcPr>
          <w:p w14:paraId="3319AE30" w14:textId="77777777" w:rsidR="003B48E8" w:rsidRPr="00FB0C42" w:rsidRDefault="003B48E8">
            <w:pPr>
              <w:adjustRightInd w:val="0"/>
              <w:snapToGrid w:val="0"/>
              <w:jc w:val="right"/>
              <w:rPr>
                <w:szCs w:val="21"/>
              </w:rPr>
            </w:pPr>
          </w:p>
        </w:tc>
      </w:tr>
      <w:tr w:rsidR="003B48E8" w:rsidRPr="00FB0C42" w14:paraId="3B6DDE73" w14:textId="77777777" w:rsidTr="004410C2">
        <w:trPr>
          <w:trHeight w:val="397"/>
          <w:jc w:val="center"/>
        </w:trPr>
        <w:tc>
          <w:tcPr>
            <w:tcW w:w="1563" w:type="dxa"/>
            <w:gridSpan w:val="2"/>
            <w:vAlign w:val="center"/>
          </w:tcPr>
          <w:p w14:paraId="51E04F9E" w14:textId="77777777" w:rsidR="003B48E8" w:rsidRPr="00FB0C42" w:rsidRDefault="003B48E8">
            <w:pPr>
              <w:adjustRightInd w:val="0"/>
              <w:snapToGrid w:val="0"/>
              <w:jc w:val="distribute"/>
              <w:rPr>
                <w:szCs w:val="21"/>
              </w:rPr>
            </w:pPr>
            <w:r w:rsidRPr="00FB0C42">
              <w:rPr>
                <w:szCs w:val="21"/>
              </w:rPr>
              <w:t>客户地址</w:t>
            </w:r>
          </w:p>
        </w:tc>
        <w:tc>
          <w:tcPr>
            <w:tcW w:w="7526" w:type="dxa"/>
            <w:gridSpan w:val="8"/>
            <w:vAlign w:val="center"/>
          </w:tcPr>
          <w:p w14:paraId="255B5237" w14:textId="77777777" w:rsidR="003B48E8" w:rsidRPr="00FB0C42" w:rsidRDefault="003B48E8">
            <w:pPr>
              <w:adjustRightInd w:val="0"/>
              <w:snapToGrid w:val="0"/>
              <w:rPr>
                <w:szCs w:val="21"/>
              </w:rPr>
            </w:pPr>
          </w:p>
        </w:tc>
      </w:tr>
      <w:tr w:rsidR="003B48E8" w:rsidRPr="00FB0C42" w14:paraId="3B6A9B94" w14:textId="77777777" w:rsidTr="004410C2">
        <w:trPr>
          <w:trHeight w:val="397"/>
          <w:jc w:val="center"/>
        </w:trPr>
        <w:tc>
          <w:tcPr>
            <w:tcW w:w="1563" w:type="dxa"/>
            <w:gridSpan w:val="2"/>
            <w:vAlign w:val="center"/>
          </w:tcPr>
          <w:p w14:paraId="00FBACC9" w14:textId="77777777" w:rsidR="003B48E8" w:rsidRPr="00FB0C42" w:rsidRDefault="003B48E8">
            <w:pPr>
              <w:adjustRightInd w:val="0"/>
              <w:snapToGrid w:val="0"/>
              <w:jc w:val="distribute"/>
              <w:rPr>
                <w:szCs w:val="21"/>
              </w:rPr>
            </w:pPr>
            <w:r w:rsidRPr="00FB0C42">
              <w:rPr>
                <w:szCs w:val="21"/>
              </w:rPr>
              <w:t>其他</w:t>
            </w:r>
          </w:p>
        </w:tc>
        <w:tc>
          <w:tcPr>
            <w:tcW w:w="7526" w:type="dxa"/>
            <w:gridSpan w:val="8"/>
            <w:vAlign w:val="center"/>
          </w:tcPr>
          <w:p w14:paraId="522047AD" w14:textId="77777777" w:rsidR="003B48E8" w:rsidRPr="00FB0C42" w:rsidRDefault="003B48E8">
            <w:pPr>
              <w:adjustRightInd w:val="0"/>
              <w:snapToGrid w:val="0"/>
              <w:rPr>
                <w:szCs w:val="21"/>
              </w:rPr>
            </w:pPr>
          </w:p>
        </w:tc>
      </w:tr>
      <w:tr w:rsidR="003B48E8" w:rsidRPr="00FB0C42" w14:paraId="2A6645D8" w14:textId="77777777" w:rsidTr="004410C2">
        <w:trPr>
          <w:trHeight w:val="397"/>
          <w:jc w:val="center"/>
        </w:trPr>
        <w:tc>
          <w:tcPr>
            <w:tcW w:w="9089" w:type="dxa"/>
            <w:gridSpan w:val="10"/>
            <w:vAlign w:val="center"/>
          </w:tcPr>
          <w:p w14:paraId="03DF5902" w14:textId="77777777" w:rsidR="003B48E8" w:rsidRPr="00FB0C42" w:rsidRDefault="003B48E8">
            <w:pPr>
              <w:widowControl/>
              <w:tabs>
                <w:tab w:val="left" w:pos="-3024"/>
                <w:tab w:val="left" w:pos="8948"/>
              </w:tabs>
              <w:snapToGrid w:val="0"/>
              <w:spacing w:line="0" w:lineRule="atLeast"/>
              <w:ind w:rightChars="12" w:right="25"/>
              <w:jc w:val="left"/>
              <w:rPr>
                <w:szCs w:val="21"/>
              </w:rPr>
            </w:pPr>
            <w:r w:rsidRPr="00FB0C42">
              <w:rPr>
                <w:szCs w:val="21"/>
              </w:rPr>
              <w:t>校准所依据的技术文件（代号、名称）</w:t>
            </w:r>
          </w:p>
        </w:tc>
      </w:tr>
      <w:tr w:rsidR="003B48E8" w:rsidRPr="00FB0C42" w14:paraId="227D4C0D" w14:textId="77777777" w:rsidTr="004410C2">
        <w:trPr>
          <w:trHeight w:val="662"/>
          <w:jc w:val="center"/>
        </w:trPr>
        <w:tc>
          <w:tcPr>
            <w:tcW w:w="9089" w:type="dxa"/>
            <w:gridSpan w:val="10"/>
            <w:vAlign w:val="center"/>
          </w:tcPr>
          <w:p w14:paraId="30923813" w14:textId="77777777" w:rsidR="003B48E8" w:rsidRPr="00FB0C42" w:rsidRDefault="003B48E8">
            <w:pPr>
              <w:widowControl/>
              <w:tabs>
                <w:tab w:val="left" w:pos="-3024"/>
                <w:tab w:val="left" w:pos="8948"/>
              </w:tabs>
              <w:snapToGrid w:val="0"/>
              <w:spacing w:line="0" w:lineRule="atLeast"/>
              <w:ind w:rightChars="12" w:right="25"/>
              <w:rPr>
                <w:szCs w:val="21"/>
              </w:rPr>
            </w:pPr>
          </w:p>
          <w:p w14:paraId="747E0B1D" w14:textId="77777777" w:rsidR="003B48E8" w:rsidRPr="00FB0C42" w:rsidRDefault="003B48E8">
            <w:pPr>
              <w:widowControl/>
              <w:tabs>
                <w:tab w:val="left" w:pos="-3024"/>
                <w:tab w:val="left" w:pos="8948"/>
              </w:tabs>
              <w:snapToGrid w:val="0"/>
              <w:spacing w:line="0" w:lineRule="atLeast"/>
              <w:ind w:rightChars="12" w:right="25"/>
              <w:rPr>
                <w:szCs w:val="21"/>
              </w:rPr>
            </w:pPr>
          </w:p>
        </w:tc>
      </w:tr>
      <w:tr w:rsidR="003B48E8" w:rsidRPr="00FB0C42" w14:paraId="68225232" w14:textId="77777777" w:rsidTr="004410C2">
        <w:trPr>
          <w:trHeight w:val="397"/>
          <w:jc w:val="center"/>
        </w:trPr>
        <w:tc>
          <w:tcPr>
            <w:tcW w:w="9089" w:type="dxa"/>
            <w:gridSpan w:val="10"/>
            <w:vAlign w:val="center"/>
          </w:tcPr>
          <w:p w14:paraId="3BDB5395" w14:textId="77777777" w:rsidR="003B48E8" w:rsidRPr="00FB0C42" w:rsidRDefault="003B48E8">
            <w:pPr>
              <w:widowControl/>
              <w:tabs>
                <w:tab w:val="left" w:pos="-3024"/>
                <w:tab w:val="left" w:pos="8948"/>
              </w:tabs>
              <w:snapToGrid w:val="0"/>
              <w:spacing w:line="0" w:lineRule="atLeast"/>
              <w:ind w:rightChars="12" w:right="25"/>
              <w:jc w:val="left"/>
              <w:rPr>
                <w:szCs w:val="21"/>
              </w:rPr>
            </w:pPr>
            <w:r w:rsidRPr="00FB0C42">
              <w:rPr>
                <w:szCs w:val="21"/>
              </w:rPr>
              <w:t>校准环境条件及地点</w:t>
            </w:r>
          </w:p>
        </w:tc>
      </w:tr>
      <w:tr w:rsidR="003B48E8" w:rsidRPr="00FB0C42" w14:paraId="3D531310" w14:textId="77777777" w:rsidTr="004410C2">
        <w:trPr>
          <w:trHeight w:val="397"/>
          <w:jc w:val="center"/>
        </w:trPr>
        <w:tc>
          <w:tcPr>
            <w:tcW w:w="1093" w:type="dxa"/>
            <w:vAlign w:val="center"/>
          </w:tcPr>
          <w:p w14:paraId="07B8248E" w14:textId="77777777" w:rsidR="003B48E8" w:rsidRPr="00FB0C42" w:rsidRDefault="003B48E8">
            <w:pPr>
              <w:widowControl/>
              <w:tabs>
                <w:tab w:val="left" w:pos="-3024"/>
                <w:tab w:val="left" w:pos="8948"/>
              </w:tabs>
              <w:snapToGrid w:val="0"/>
              <w:spacing w:line="0" w:lineRule="atLeast"/>
              <w:ind w:rightChars="12" w:right="25"/>
              <w:jc w:val="distribute"/>
              <w:rPr>
                <w:szCs w:val="21"/>
              </w:rPr>
            </w:pPr>
            <w:r w:rsidRPr="00FB0C42">
              <w:rPr>
                <w:szCs w:val="21"/>
              </w:rPr>
              <w:t>温</w:t>
            </w:r>
            <w:r w:rsidRPr="00FB0C42">
              <w:rPr>
                <w:szCs w:val="21"/>
              </w:rPr>
              <w:t xml:space="preserve">    </w:t>
            </w:r>
            <w:r w:rsidRPr="00FB0C42">
              <w:rPr>
                <w:szCs w:val="21"/>
              </w:rPr>
              <w:t>度</w:t>
            </w:r>
          </w:p>
        </w:tc>
        <w:tc>
          <w:tcPr>
            <w:tcW w:w="1990" w:type="dxa"/>
            <w:gridSpan w:val="3"/>
            <w:vAlign w:val="center"/>
          </w:tcPr>
          <w:p w14:paraId="3E5F0DA3" w14:textId="77777777" w:rsidR="003B48E8" w:rsidRPr="00FB0C42" w:rsidRDefault="003B48E8">
            <w:pPr>
              <w:widowControl/>
              <w:tabs>
                <w:tab w:val="left" w:pos="-3024"/>
                <w:tab w:val="left" w:pos="8948"/>
              </w:tabs>
              <w:snapToGrid w:val="0"/>
              <w:spacing w:line="0" w:lineRule="atLeast"/>
              <w:ind w:rightChars="12" w:right="25"/>
              <w:jc w:val="right"/>
              <w:rPr>
                <w:szCs w:val="21"/>
              </w:rPr>
            </w:pPr>
            <w:r w:rsidRPr="00FB0C42">
              <w:rPr>
                <w:szCs w:val="21"/>
              </w:rPr>
              <w:t>℃</w:t>
            </w:r>
          </w:p>
        </w:tc>
        <w:tc>
          <w:tcPr>
            <w:tcW w:w="1140" w:type="dxa"/>
            <w:vAlign w:val="center"/>
          </w:tcPr>
          <w:p w14:paraId="5F9B0CF1" w14:textId="77777777" w:rsidR="003B48E8" w:rsidRPr="00FB0C42" w:rsidRDefault="003B48E8">
            <w:pPr>
              <w:widowControl/>
              <w:tabs>
                <w:tab w:val="left" w:pos="-3024"/>
                <w:tab w:val="left" w:pos="8948"/>
              </w:tabs>
              <w:snapToGrid w:val="0"/>
              <w:spacing w:line="0" w:lineRule="atLeast"/>
              <w:jc w:val="distribute"/>
              <w:rPr>
                <w:szCs w:val="21"/>
              </w:rPr>
            </w:pPr>
            <w:r w:rsidRPr="00FB0C42">
              <w:rPr>
                <w:szCs w:val="21"/>
              </w:rPr>
              <w:t>校准地点</w:t>
            </w:r>
          </w:p>
        </w:tc>
        <w:tc>
          <w:tcPr>
            <w:tcW w:w="4866" w:type="dxa"/>
            <w:gridSpan w:val="5"/>
            <w:vAlign w:val="center"/>
          </w:tcPr>
          <w:p w14:paraId="5A4C5483" w14:textId="77777777" w:rsidR="003B48E8" w:rsidRPr="00FB0C42" w:rsidRDefault="003B48E8">
            <w:pPr>
              <w:widowControl/>
              <w:tabs>
                <w:tab w:val="left" w:pos="-3024"/>
                <w:tab w:val="left" w:pos="8948"/>
              </w:tabs>
              <w:snapToGrid w:val="0"/>
              <w:spacing w:line="0" w:lineRule="atLeast"/>
              <w:ind w:rightChars="12" w:right="25"/>
              <w:rPr>
                <w:szCs w:val="21"/>
              </w:rPr>
            </w:pPr>
          </w:p>
        </w:tc>
      </w:tr>
      <w:tr w:rsidR="003B48E8" w:rsidRPr="00FB0C42" w14:paraId="3A33AF67" w14:textId="77777777" w:rsidTr="004410C2">
        <w:trPr>
          <w:trHeight w:val="397"/>
          <w:jc w:val="center"/>
        </w:trPr>
        <w:tc>
          <w:tcPr>
            <w:tcW w:w="1093" w:type="dxa"/>
            <w:vAlign w:val="center"/>
          </w:tcPr>
          <w:p w14:paraId="370F0EC0" w14:textId="77777777" w:rsidR="003B48E8" w:rsidRPr="00FB0C42" w:rsidRDefault="003B48E8">
            <w:pPr>
              <w:widowControl/>
              <w:tabs>
                <w:tab w:val="left" w:pos="-3024"/>
                <w:tab w:val="left" w:pos="8948"/>
              </w:tabs>
              <w:snapToGrid w:val="0"/>
              <w:spacing w:line="0" w:lineRule="atLeast"/>
              <w:ind w:rightChars="12" w:right="25"/>
              <w:jc w:val="distribute"/>
              <w:rPr>
                <w:szCs w:val="21"/>
              </w:rPr>
            </w:pPr>
            <w:r w:rsidRPr="00FB0C42">
              <w:rPr>
                <w:szCs w:val="21"/>
              </w:rPr>
              <w:t>相对湿度</w:t>
            </w:r>
          </w:p>
        </w:tc>
        <w:tc>
          <w:tcPr>
            <w:tcW w:w="1990" w:type="dxa"/>
            <w:gridSpan w:val="3"/>
            <w:vAlign w:val="center"/>
          </w:tcPr>
          <w:p w14:paraId="57B5AF98" w14:textId="77777777" w:rsidR="003B48E8" w:rsidRPr="00FB0C42" w:rsidRDefault="003B48E8">
            <w:pPr>
              <w:widowControl/>
              <w:tabs>
                <w:tab w:val="left" w:pos="-3024"/>
                <w:tab w:val="left" w:pos="8948"/>
              </w:tabs>
              <w:snapToGrid w:val="0"/>
              <w:spacing w:line="0" w:lineRule="atLeast"/>
              <w:ind w:rightChars="12" w:right="25"/>
              <w:jc w:val="right"/>
              <w:rPr>
                <w:szCs w:val="21"/>
              </w:rPr>
            </w:pPr>
            <w:r w:rsidRPr="00FB0C42">
              <w:rPr>
                <w:szCs w:val="21"/>
              </w:rPr>
              <w:t xml:space="preserve">% </w:t>
            </w:r>
          </w:p>
        </w:tc>
        <w:tc>
          <w:tcPr>
            <w:tcW w:w="1140" w:type="dxa"/>
            <w:vAlign w:val="center"/>
          </w:tcPr>
          <w:p w14:paraId="701E3DDF" w14:textId="77777777" w:rsidR="003B48E8" w:rsidRPr="00FB0C42" w:rsidRDefault="003B48E8">
            <w:pPr>
              <w:widowControl/>
              <w:tabs>
                <w:tab w:val="left" w:pos="-3024"/>
                <w:tab w:val="left" w:pos="8948"/>
              </w:tabs>
              <w:snapToGrid w:val="0"/>
              <w:spacing w:line="0" w:lineRule="atLeast"/>
              <w:ind w:rightChars="12" w:right="25"/>
              <w:jc w:val="distribute"/>
              <w:rPr>
                <w:szCs w:val="21"/>
              </w:rPr>
            </w:pPr>
            <w:r w:rsidRPr="00FB0C42">
              <w:rPr>
                <w:szCs w:val="21"/>
              </w:rPr>
              <w:t>其</w:t>
            </w:r>
            <w:r w:rsidRPr="00FB0C42">
              <w:rPr>
                <w:szCs w:val="21"/>
              </w:rPr>
              <w:t xml:space="preserve">   </w:t>
            </w:r>
            <w:r w:rsidRPr="00FB0C42">
              <w:rPr>
                <w:szCs w:val="21"/>
              </w:rPr>
              <w:t>他</w:t>
            </w:r>
          </w:p>
        </w:tc>
        <w:tc>
          <w:tcPr>
            <w:tcW w:w="4866" w:type="dxa"/>
            <w:gridSpan w:val="5"/>
            <w:vAlign w:val="center"/>
          </w:tcPr>
          <w:p w14:paraId="5338842E" w14:textId="77777777" w:rsidR="003B48E8" w:rsidRPr="00FB0C42" w:rsidRDefault="003B48E8">
            <w:pPr>
              <w:widowControl/>
              <w:tabs>
                <w:tab w:val="left" w:pos="-3024"/>
                <w:tab w:val="left" w:pos="8948"/>
              </w:tabs>
              <w:snapToGrid w:val="0"/>
              <w:spacing w:line="0" w:lineRule="atLeast"/>
              <w:ind w:rightChars="12" w:right="25"/>
              <w:rPr>
                <w:szCs w:val="21"/>
              </w:rPr>
            </w:pPr>
          </w:p>
        </w:tc>
      </w:tr>
      <w:tr w:rsidR="003B48E8" w:rsidRPr="00FB0C42" w14:paraId="13E3772D" w14:textId="77777777" w:rsidTr="004410C2">
        <w:trPr>
          <w:trHeight w:val="397"/>
          <w:jc w:val="center"/>
        </w:trPr>
        <w:tc>
          <w:tcPr>
            <w:tcW w:w="9089" w:type="dxa"/>
            <w:gridSpan w:val="10"/>
            <w:vAlign w:val="center"/>
          </w:tcPr>
          <w:p w14:paraId="6BDCE253" w14:textId="77777777" w:rsidR="003B48E8" w:rsidRPr="00FB0C42" w:rsidRDefault="003B48E8">
            <w:pPr>
              <w:jc w:val="left"/>
              <w:rPr>
                <w:szCs w:val="21"/>
              </w:rPr>
            </w:pPr>
            <w:r w:rsidRPr="00FB0C42">
              <w:rPr>
                <w:szCs w:val="21"/>
              </w:rPr>
              <w:t>校准使用的主要标准器</w:t>
            </w:r>
          </w:p>
        </w:tc>
      </w:tr>
      <w:tr w:rsidR="003B48E8" w:rsidRPr="00FB0C42" w14:paraId="79AE7055" w14:textId="77777777" w:rsidTr="0094703B">
        <w:trPr>
          <w:trHeight w:val="397"/>
          <w:jc w:val="center"/>
        </w:trPr>
        <w:tc>
          <w:tcPr>
            <w:tcW w:w="1563" w:type="dxa"/>
            <w:gridSpan w:val="2"/>
            <w:vAlign w:val="center"/>
          </w:tcPr>
          <w:p w14:paraId="185FB7EA" w14:textId="77777777" w:rsidR="003B48E8" w:rsidRPr="00FB0C42" w:rsidRDefault="003B48E8">
            <w:pPr>
              <w:adjustRightInd w:val="0"/>
              <w:snapToGrid w:val="0"/>
              <w:jc w:val="center"/>
              <w:rPr>
                <w:szCs w:val="21"/>
              </w:rPr>
            </w:pPr>
            <w:r w:rsidRPr="00FB0C42">
              <w:rPr>
                <w:szCs w:val="21"/>
              </w:rPr>
              <w:t>名</w:t>
            </w:r>
            <w:r w:rsidRPr="00FB0C42">
              <w:rPr>
                <w:szCs w:val="21"/>
              </w:rPr>
              <w:t xml:space="preserve">    </w:t>
            </w:r>
            <w:r w:rsidRPr="00FB0C42">
              <w:rPr>
                <w:szCs w:val="21"/>
              </w:rPr>
              <w:t>称</w:t>
            </w:r>
          </w:p>
        </w:tc>
        <w:tc>
          <w:tcPr>
            <w:tcW w:w="1380" w:type="dxa"/>
            <w:vAlign w:val="center"/>
          </w:tcPr>
          <w:p w14:paraId="2B1F5930" w14:textId="77777777" w:rsidR="003B48E8" w:rsidRPr="00FB0C42" w:rsidRDefault="003B48E8">
            <w:pPr>
              <w:adjustRightInd w:val="0"/>
              <w:snapToGrid w:val="0"/>
              <w:ind w:left="17" w:hanging="17"/>
              <w:jc w:val="center"/>
              <w:rPr>
                <w:szCs w:val="21"/>
              </w:rPr>
            </w:pPr>
            <w:r w:rsidRPr="00FB0C42">
              <w:rPr>
                <w:szCs w:val="21"/>
              </w:rPr>
              <w:t>型号规格</w:t>
            </w:r>
            <w:r w:rsidRPr="00FB0C42">
              <w:rPr>
                <w:szCs w:val="21"/>
              </w:rPr>
              <w:t>/</w:t>
            </w:r>
          </w:p>
          <w:p w14:paraId="6CAD3D5C" w14:textId="77777777" w:rsidR="003B48E8" w:rsidRPr="00FB0C42" w:rsidRDefault="003B48E8">
            <w:pPr>
              <w:adjustRightInd w:val="0"/>
              <w:snapToGrid w:val="0"/>
              <w:ind w:left="17" w:hanging="17"/>
              <w:jc w:val="center"/>
              <w:rPr>
                <w:szCs w:val="21"/>
              </w:rPr>
            </w:pPr>
            <w:r w:rsidRPr="00FB0C42">
              <w:rPr>
                <w:szCs w:val="21"/>
              </w:rPr>
              <w:t>出厂编号</w:t>
            </w:r>
          </w:p>
        </w:tc>
        <w:tc>
          <w:tcPr>
            <w:tcW w:w="1730" w:type="dxa"/>
            <w:gridSpan w:val="3"/>
            <w:vAlign w:val="center"/>
          </w:tcPr>
          <w:p w14:paraId="4D17D1BB" w14:textId="77777777" w:rsidR="003B48E8" w:rsidRPr="00FB0C42" w:rsidRDefault="003B48E8">
            <w:pPr>
              <w:adjustRightInd w:val="0"/>
              <w:snapToGrid w:val="0"/>
              <w:jc w:val="center"/>
              <w:rPr>
                <w:szCs w:val="21"/>
              </w:rPr>
            </w:pPr>
            <w:r w:rsidRPr="00FB0C42">
              <w:rPr>
                <w:szCs w:val="21"/>
              </w:rPr>
              <w:t>测量范围</w:t>
            </w:r>
          </w:p>
        </w:tc>
        <w:tc>
          <w:tcPr>
            <w:tcW w:w="1701" w:type="dxa"/>
            <w:gridSpan w:val="2"/>
            <w:vAlign w:val="center"/>
          </w:tcPr>
          <w:p w14:paraId="25D5CE93" w14:textId="77777777" w:rsidR="003B48E8" w:rsidRPr="00FB0C42" w:rsidRDefault="003B48E8">
            <w:pPr>
              <w:adjustRightInd w:val="0"/>
              <w:snapToGrid w:val="0"/>
              <w:ind w:leftChars="-50" w:left="-105" w:rightChars="-50" w:right="-105"/>
              <w:jc w:val="center"/>
              <w:rPr>
                <w:szCs w:val="21"/>
              </w:rPr>
            </w:pPr>
            <w:r w:rsidRPr="00FB0C42">
              <w:rPr>
                <w:spacing w:val="-11"/>
                <w:szCs w:val="21"/>
              </w:rPr>
              <w:t>准确度等级</w:t>
            </w:r>
            <w:r w:rsidRPr="00FB0C42">
              <w:rPr>
                <w:spacing w:val="-11"/>
                <w:szCs w:val="21"/>
              </w:rPr>
              <w:t>/</w:t>
            </w:r>
            <w:r w:rsidRPr="00FB0C42">
              <w:rPr>
                <w:spacing w:val="-11"/>
                <w:szCs w:val="21"/>
              </w:rPr>
              <w:t>不确定度</w:t>
            </w:r>
            <w:r w:rsidRPr="00FB0C42">
              <w:rPr>
                <w:spacing w:val="-11"/>
                <w:szCs w:val="21"/>
              </w:rPr>
              <w:t>/</w:t>
            </w:r>
            <w:r w:rsidRPr="00FB0C42">
              <w:rPr>
                <w:spacing w:val="-11"/>
                <w:szCs w:val="21"/>
              </w:rPr>
              <w:t>最大允许误差</w:t>
            </w:r>
          </w:p>
        </w:tc>
        <w:tc>
          <w:tcPr>
            <w:tcW w:w="1309" w:type="dxa"/>
            <w:vAlign w:val="center"/>
          </w:tcPr>
          <w:p w14:paraId="16629680" w14:textId="77777777" w:rsidR="003B48E8" w:rsidRPr="00FB0C42" w:rsidRDefault="003B48E8">
            <w:pPr>
              <w:adjustRightInd w:val="0"/>
              <w:snapToGrid w:val="0"/>
              <w:jc w:val="center"/>
              <w:rPr>
                <w:szCs w:val="21"/>
              </w:rPr>
            </w:pPr>
            <w:r w:rsidRPr="00FB0C42">
              <w:rPr>
                <w:szCs w:val="21"/>
              </w:rPr>
              <w:t>检定</w:t>
            </w:r>
            <w:r w:rsidRPr="00FB0C42">
              <w:rPr>
                <w:szCs w:val="21"/>
              </w:rPr>
              <w:t>/</w:t>
            </w:r>
            <w:r w:rsidRPr="00FB0C42">
              <w:rPr>
                <w:szCs w:val="21"/>
              </w:rPr>
              <w:t>校准证书编号</w:t>
            </w:r>
          </w:p>
        </w:tc>
        <w:tc>
          <w:tcPr>
            <w:tcW w:w="1406" w:type="dxa"/>
            <w:vAlign w:val="center"/>
          </w:tcPr>
          <w:p w14:paraId="5F346FB6" w14:textId="77777777" w:rsidR="003B48E8" w:rsidRPr="00FB0C42" w:rsidRDefault="003B48E8">
            <w:pPr>
              <w:adjustRightInd w:val="0"/>
              <w:snapToGrid w:val="0"/>
              <w:ind w:leftChars="-50" w:left="-105" w:rightChars="-50" w:right="-105"/>
              <w:jc w:val="center"/>
              <w:rPr>
                <w:szCs w:val="21"/>
              </w:rPr>
            </w:pPr>
            <w:r w:rsidRPr="00FB0C42">
              <w:rPr>
                <w:szCs w:val="21"/>
              </w:rPr>
              <w:t>有效期至</w:t>
            </w:r>
          </w:p>
        </w:tc>
      </w:tr>
      <w:tr w:rsidR="003B48E8" w:rsidRPr="00FB0C42" w14:paraId="25939E48" w14:textId="77777777" w:rsidTr="0094703B">
        <w:trPr>
          <w:trHeight w:val="397"/>
          <w:jc w:val="center"/>
        </w:trPr>
        <w:tc>
          <w:tcPr>
            <w:tcW w:w="1563" w:type="dxa"/>
            <w:gridSpan w:val="2"/>
          </w:tcPr>
          <w:p w14:paraId="34185734" w14:textId="77777777" w:rsidR="003B48E8" w:rsidRPr="00FB0C42" w:rsidRDefault="003B48E8">
            <w:pPr>
              <w:jc w:val="center"/>
              <w:rPr>
                <w:szCs w:val="21"/>
              </w:rPr>
            </w:pPr>
          </w:p>
          <w:p w14:paraId="24D63624" w14:textId="77777777" w:rsidR="003B48E8" w:rsidRPr="00FB0C42" w:rsidRDefault="003B48E8">
            <w:pPr>
              <w:jc w:val="center"/>
              <w:rPr>
                <w:szCs w:val="21"/>
              </w:rPr>
            </w:pPr>
          </w:p>
          <w:p w14:paraId="48E7CB29" w14:textId="77777777" w:rsidR="003B48E8" w:rsidRPr="00FB0C42" w:rsidRDefault="003B48E8">
            <w:pPr>
              <w:jc w:val="center"/>
              <w:rPr>
                <w:szCs w:val="21"/>
              </w:rPr>
            </w:pPr>
          </w:p>
          <w:p w14:paraId="7F69B3B1" w14:textId="77777777" w:rsidR="003B48E8" w:rsidRPr="00FB0C42" w:rsidRDefault="003B48E8">
            <w:pPr>
              <w:jc w:val="center"/>
              <w:rPr>
                <w:szCs w:val="21"/>
              </w:rPr>
            </w:pPr>
          </w:p>
          <w:p w14:paraId="151F784D" w14:textId="77777777" w:rsidR="003B48E8" w:rsidRPr="00FB0C42" w:rsidRDefault="003B48E8">
            <w:pPr>
              <w:jc w:val="center"/>
              <w:rPr>
                <w:szCs w:val="21"/>
              </w:rPr>
            </w:pPr>
          </w:p>
        </w:tc>
        <w:tc>
          <w:tcPr>
            <w:tcW w:w="1380" w:type="dxa"/>
          </w:tcPr>
          <w:p w14:paraId="7356E422" w14:textId="77777777" w:rsidR="003B48E8" w:rsidRPr="00FB0C42" w:rsidRDefault="003B48E8">
            <w:pPr>
              <w:jc w:val="center"/>
              <w:rPr>
                <w:szCs w:val="21"/>
              </w:rPr>
            </w:pPr>
          </w:p>
        </w:tc>
        <w:tc>
          <w:tcPr>
            <w:tcW w:w="1730" w:type="dxa"/>
            <w:gridSpan w:val="3"/>
          </w:tcPr>
          <w:p w14:paraId="677AD519" w14:textId="77777777" w:rsidR="003B48E8" w:rsidRPr="00FB0C42" w:rsidRDefault="003B48E8">
            <w:pPr>
              <w:jc w:val="center"/>
              <w:rPr>
                <w:szCs w:val="21"/>
              </w:rPr>
            </w:pPr>
          </w:p>
        </w:tc>
        <w:tc>
          <w:tcPr>
            <w:tcW w:w="1701" w:type="dxa"/>
            <w:gridSpan w:val="2"/>
          </w:tcPr>
          <w:p w14:paraId="6E4E1DE2" w14:textId="77777777" w:rsidR="003B48E8" w:rsidRPr="00FB0C42" w:rsidRDefault="003B48E8">
            <w:pPr>
              <w:jc w:val="center"/>
              <w:rPr>
                <w:szCs w:val="21"/>
              </w:rPr>
            </w:pPr>
          </w:p>
        </w:tc>
        <w:tc>
          <w:tcPr>
            <w:tcW w:w="1309" w:type="dxa"/>
          </w:tcPr>
          <w:p w14:paraId="45DD6654" w14:textId="77777777" w:rsidR="003B48E8" w:rsidRPr="00FB0C42" w:rsidRDefault="003B48E8">
            <w:pPr>
              <w:jc w:val="center"/>
              <w:rPr>
                <w:szCs w:val="21"/>
              </w:rPr>
            </w:pPr>
          </w:p>
        </w:tc>
        <w:tc>
          <w:tcPr>
            <w:tcW w:w="1406" w:type="dxa"/>
          </w:tcPr>
          <w:p w14:paraId="59AB8ED6" w14:textId="77777777" w:rsidR="003B48E8" w:rsidRPr="00FB0C42" w:rsidRDefault="003B48E8">
            <w:pPr>
              <w:jc w:val="center"/>
              <w:rPr>
                <w:szCs w:val="21"/>
              </w:rPr>
            </w:pPr>
          </w:p>
        </w:tc>
      </w:tr>
      <w:tr w:rsidR="003B48E8" w:rsidRPr="00FB0C42" w14:paraId="4FD3B7FC" w14:textId="77777777" w:rsidTr="004410C2">
        <w:trPr>
          <w:trHeight w:val="397"/>
          <w:jc w:val="center"/>
        </w:trPr>
        <w:tc>
          <w:tcPr>
            <w:tcW w:w="9089" w:type="dxa"/>
            <w:gridSpan w:val="10"/>
            <w:vAlign w:val="center"/>
          </w:tcPr>
          <w:p w14:paraId="2B2BF145" w14:textId="77777777" w:rsidR="003B48E8" w:rsidRPr="00FB0C42" w:rsidRDefault="003B48E8">
            <w:pPr>
              <w:jc w:val="left"/>
              <w:rPr>
                <w:szCs w:val="21"/>
              </w:rPr>
            </w:pPr>
            <w:r w:rsidRPr="00FB0C42">
              <w:rPr>
                <w:szCs w:val="21"/>
              </w:rPr>
              <w:t>校准说明</w:t>
            </w:r>
          </w:p>
        </w:tc>
      </w:tr>
      <w:tr w:rsidR="003B48E8" w:rsidRPr="00FB0C42" w14:paraId="06A642AC" w14:textId="77777777" w:rsidTr="004410C2">
        <w:trPr>
          <w:trHeight w:val="3601"/>
          <w:jc w:val="center"/>
        </w:trPr>
        <w:tc>
          <w:tcPr>
            <w:tcW w:w="9089" w:type="dxa"/>
            <w:gridSpan w:val="10"/>
          </w:tcPr>
          <w:p w14:paraId="0846292C" w14:textId="77777777" w:rsidR="003B48E8" w:rsidRPr="00FB0C42" w:rsidRDefault="003B48E8">
            <w:pPr>
              <w:jc w:val="center"/>
              <w:rPr>
                <w:szCs w:val="21"/>
              </w:rPr>
            </w:pPr>
          </w:p>
        </w:tc>
      </w:tr>
    </w:tbl>
    <w:p w14:paraId="3358711D" w14:textId="3D44A5E9" w:rsidR="003B48E8" w:rsidRPr="00FB0C42" w:rsidRDefault="003B48E8" w:rsidP="003B48E8">
      <w:pPr>
        <w:snapToGrid w:val="0"/>
        <w:spacing w:beforeLines="50" w:before="156"/>
        <w:jc w:val="center"/>
      </w:pPr>
      <w:r w:rsidRPr="00FB0C42">
        <w:t>第</w:t>
      </w:r>
      <w:r w:rsidR="00DF4836">
        <w:t>2</w:t>
      </w:r>
      <w:r w:rsidRPr="00FB0C42">
        <w:t>页</w:t>
      </w:r>
      <w:r w:rsidRPr="00FB0C42">
        <w:t xml:space="preserve">  </w:t>
      </w:r>
      <w:r w:rsidRPr="00FB0C42">
        <w:t>共</w:t>
      </w:r>
      <w:r w:rsidRPr="00FB0C42">
        <w:t>×</w:t>
      </w:r>
      <w:r w:rsidRPr="00FB0C42">
        <w:t>页</w:t>
      </w:r>
    </w:p>
    <w:p w14:paraId="62F83AF4" w14:textId="77777777" w:rsidR="001C0405" w:rsidRDefault="001C0405" w:rsidP="003B48E8">
      <w:pPr>
        <w:snapToGrid w:val="0"/>
        <w:spacing w:beforeLines="50" w:before="156"/>
        <w:jc w:val="center"/>
      </w:pPr>
    </w:p>
    <w:p w14:paraId="1C8B5B99" w14:textId="77777777" w:rsidR="00DF4836" w:rsidRPr="00FB0C42" w:rsidRDefault="00DF4836" w:rsidP="003B48E8">
      <w:pPr>
        <w:snapToGrid w:val="0"/>
        <w:spacing w:beforeLines="50" w:before="156"/>
        <w:jc w:val="center"/>
      </w:pPr>
    </w:p>
    <w:p w14:paraId="67FA7F2D" w14:textId="0D9DA9CC" w:rsidR="001C0405" w:rsidRPr="004318B0" w:rsidRDefault="00DD63A3" w:rsidP="00662F0B">
      <w:pPr>
        <w:snapToGrid w:val="0"/>
        <w:spacing w:line="360" w:lineRule="auto"/>
        <w:mirrorIndents/>
        <w:rPr>
          <w:rFonts w:eastAsia="黑体"/>
          <w:bCs/>
          <w:sz w:val="24"/>
          <w:szCs w:val="24"/>
        </w:rPr>
      </w:pPr>
      <w:r w:rsidRPr="004318B0">
        <w:rPr>
          <w:rFonts w:eastAsia="黑体" w:hint="eastAsia"/>
          <w:bCs/>
          <w:sz w:val="24"/>
          <w:szCs w:val="24"/>
        </w:rPr>
        <w:lastRenderedPageBreak/>
        <w:t>C</w:t>
      </w:r>
      <w:r w:rsidR="001C0405" w:rsidRPr="004318B0">
        <w:rPr>
          <w:rFonts w:eastAsia="黑体"/>
          <w:bCs/>
          <w:sz w:val="24"/>
          <w:szCs w:val="24"/>
        </w:rPr>
        <w:t>.3</w:t>
      </w:r>
      <w:r w:rsidR="001C0405" w:rsidRPr="004318B0">
        <w:rPr>
          <w:rFonts w:eastAsia="黑体" w:hint="eastAsia"/>
          <w:bCs/>
          <w:sz w:val="24"/>
          <w:szCs w:val="24"/>
        </w:rPr>
        <w:t>校准原始记录结果页格式式样（结果页）</w:t>
      </w:r>
    </w:p>
    <w:p w14:paraId="0FEDC7B4" w14:textId="77777777" w:rsidR="001C0405" w:rsidRPr="00FB0C42" w:rsidRDefault="001C0405" w:rsidP="001C0405">
      <w:pPr>
        <w:adjustRightInd w:val="0"/>
        <w:snapToGrid w:val="0"/>
        <w:spacing w:beforeLines="50" w:before="156" w:afterLines="50" w:after="156"/>
        <w:jc w:val="center"/>
        <w:rPr>
          <w:szCs w:val="21"/>
        </w:rPr>
      </w:pPr>
      <w:r w:rsidRPr="00FB0C42">
        <w:rPr>
          <w:szCs w:val="21"/>
        </w:rPr>
        <w:t>原始记录编号：</w:t>
      </w:r>
      <w:r w:rsidRPr="00FB0C42">
        <w:rPr>
          <w:szCs w:val="21"/>
        </w:rPr>
        <w:t>XXXX-XXXXXX</w:t>
      </w:r>
    </w:p>
    <w:p w14:paraId="3012FC83" w14:textId="77777777" w:rsidR="001C0405" w:rsidRPr="00FB0C42" w:rsidRDefault="001C0405" w:rsidP="001C0405">
      <w:pPr>
        <w:spacing w:beforeLines="160" w:before="499" w:line="270" w:lineRule="exact"/>
        <w:jc w:val="center"/>
        <w:rPr>
          <w:rFonts w:eastAsia="黑体"/>
          <w:color w:val="000000"/>
          <w:sz w:val="48"/>
          <w:szCs w:val="48"/>
        </w:rPr>
      </w:pPr>
      <w:r w:rsidRPr="00FB0C42">
        <w:rPr>
          <w:rFonts w:eastAsia="黑体"/>
          <w:color w:val="000000"/>
          <w:sz w:val="48"/>
          <w:szCs w:val="48"/>
        </w:rPr>
        <w:t>校准结果</w:t>
      </w:r>
    </w:p>
    <w:tbl>
      <w:tblPr>
        <w:tblW w:w="0" w:type="auto"/>
        <w:jc w:val="center"/>
        <w:tblBorders>
          <w:top w:val="single" w:sz="4" w:space="0" w:color="7F7F7F"/>
          <w:left w:val="single" w:sz="4" w:space="0" w:color="7F7F7F"/>
          <w:bottom w:val="single" w:sz="4" w:space="0" w:color="7F7F7F"/>
          <w:right w:val="single" w:sz="4" w:space="0" w:color="7F7F7F"/>
        </w:tblBorders>
        <w:tblLook w:val="0000" w:firstRow="0" w:lastRow="0" w:firstColumn="0" w:lastColumn="0" w:noHBand="0" w:noVBand="0"/>
      </w:tblPr>
      <w:tblGrid>
        <w:gridCol w:w="9242"/>
      </w:tblGrid>
      <w:tr w:rsidR="001C0405" w:rsidRPr="00FB0C42" w14:paraId="4E6FAD6F" w14:textId="77777777" w:rsidTr="00D65AF4">
        <w:trPr>
          <w:trHeight w:val="11085"/>
          <w:jc w:val="center"/>
        </w:trPr>
        <w:tc>
          <w:tcPr>
            <w:tcW w:w="9242" w:type="dxa"/>
          </w:tcPr>
          <w:p w14:paraId="5A86A81E" w14:textId="782967FD" w:rsidR="00B31A1B" w:rsidRDefault="00B31A1B" w:rsidP="00D65AF4">
            <w:pPr>
              <w:adjustRightInd w:val="0"/>
              <w:snapToGrid w:val="0"/>
              <w:spacing w:line="360" w:lineRule="auto"/>
              <w:jc w:val="center"/>
              <w:rPr>
                <w:sz w:val="24"/>
                <w:szCs w:val="24"/>
              </w:rPr>
            </w:pPr>
            <w:r>
              <w:rPr>
                <w:rFonts w:hint="eastAsia"/>
                <w:sz w:val="24"/>
                <w:szCs w:val="24"/>
              </w:rPr>
              <w:t>负荷示值、功率因数示值</w:t>
            </w:r>
          </w:p>
          <w:p w14:paraId="6F50BBBA" w14:textId="50D46758" w:rsidR="00400500" w:rsidRPr="009052AE" w:rsidRDefault="00400500" w:rsidP="00400500">
            <w:pPr>
              <w:adjustRightInd w:val="0"/>
              <w:snapToGrid w:val="0"/>
              <w:spacing w:line="360" w:lineRule="auto"/>
              <w:rPr>
                <w:szCs w:val="21"/>
              </w:rPr>
            </w:pPr>
            <w:r>
              <w:rPr>
                <w:rFonts w:hint="eastAsia"/>
                <w:sz w:val="24"/>
                <w:szCs w:val="24"/>
              </w:rPr>
              <w:t>a</w:t>
            </w:r>
            <w:r w:rsidR="000D0761">
              <w:rPr>
                <w:sz w:val="24"/>
                <w:szCs w:val="24"/>
              </w:rPr>
              <w:t>）</w:t>
            </w:r>
            <w:r w:rsidRPr="009052AE">
              <w:rPr>
                <w:rFonts w:hint="eastAsia"/>
                <w:szCs w:val="21"/>
              </w:rPr>
              <w:t>直接读取测量值</w:t>
            </w:r>
          </w:p>
          <w:tbl>
            <w:tblPr>
              <w:tblStyle w:val="aff0"/>
              <w:tblW w:w="8867" w:type="dxa"/>
              <w:jc w:val="center"/>
              <w:tblLook w:val="04A0" w:firstRow="1" w:lastRow="0" w:firstColumn="1" w:lastColumn="0" w:noHBand="0" w:noVBand="1"/>
            </w:tblPr>
            <w:tblGrid>
              <w:gridCol w:w="959"/>
              <w:gridCol w:w="913"/>
              <w:gridCol w:w="666"/>
              <w:gridCol w:w="853"/>
              <w:gridCol w:w="913"/>
              <w:gridCol w:w="811"/>
              <w:gridCol w:w="1083"/>
              <w:gridCol w:w="780"/>
              <w:gridCol w:w="811"/>
              <w:gridCol w:w="1078"/>
            </w:tblGrid>
            <w:tr w:rsidR="00B31A1B" w:rsidRPr="009052AE" w14:paraId="787D5708" w14:textId="77777777" w:rsidTr="00D65AF4">
              <w:trPr>
                <w:trHeight w:val="403"/>
                <w:jc w:val="center"/>
              </w:trPr>
              <w:tc>
                <w:tcPr>
                  <w:tcW w:w="1033" w:type="dxa"/>
                  <w:vMerge w:val="restart"/>
                  <w:vAlign w:val="center"/>
                </w:tcPr>
                <w:p w14:paraId="118A1F46" w14:textId="45F83053" w:rsidR="00621AD3" w:rsidRPr="009052AE" w:rsidRDefault="00621AD3" w:rsidP="00D65AF4">
                  <w:pPr>
                    <w:adjustRightInd w:val="0"/>
                    <w:snapToGrid w:val="0"/>
                    <w:jc w:val="center"/>
                    <w:rPr>
                      <w:szCs w:val="21"/>
                    </w:rPr>
                  </w:pPr>
                  <w:r w:rsidRPr="009052AE">
                    <w:rPr>
                      <w:rFonts w:hint="eastAsia"/>
                      <w:szCs w:val="21"/>
                    </w:rPr>
                    <w:t>量程</w:t>
                  </w:r>
                </w:p>
              </w:tc>
              <w:tc>
                <w:tcPr>
                  <w:tcW w:w="1513" w:type="dxa"/>
                  <w:gridSpan w:val="2"/>
                  <w:vAlign w:val="center"/>
                </w:tcPr>
                <w:p w14:paraId="46D451A1" w14:textId="6D9DFFA4" w:rsidR="00621AD3" w:rsidRPr="009052AE" w:rsidRDefault="00621AD3" w:rsidP="00D65AF4">
                  <w:pPr>
                    <w:adjustRightInd w:val="0"/>
                    <w:snapToGrid w:val="0"/>
                    <w:jc w:val="center"/>
                    <w:rPr>
                      <w:szCs w:val="21"/>
                    </w:rPr>
                  </w:pPr>
                  <w:r w:rsidRPr="009052AE">
                    <w:rPr>
                      <w:rFonts w:hint="eastAsia"/>
                      <w:szCs w:val="21"/>
                    </w:rPr>
                    <w:t>标称值</w:t>
                  </w:r>
                </w:p>
              </w:tc>
              <w:tc>
                <w:tcPr>
                  <w:tcW w:w="859" w:type="dxa"/>
                  <w:vMerge w:val="restart"/>
                  <w:vAlign w:val="center"/>
                </w:tcPr>
                <w:p w14:paraId="14972910" w14:textId="77777777" w:rsidR="00621AD3" w:rsidRPr="009052AE" w:rsidRDefault="00621AD3">
                  <w:pPr>
                    <w:jc w:val="center"/>
                    <w:rPr>
                      <w:szCs w:val="21"/>
                    </w:rPr>
                  </w:pPr>
                  <w:r w:rsidRPr="009052AE">
                    <w:rPr>
                      <w:rFonts w:hint="eastAsia"/>
                      <w:szCs w:val="21"/>
                    </w:rPr>
                    <w:t>校准点</w:t>
                  </w:r>
                </w:p>
                <w:p w14:paraId="5A4C677A" w14:textId="060EFCF2" w:rsidR="00621AD3" w:rsidRPr="009052AE" w:rsidRDefault="00621AD3" w:rsidP="00D65AF4">
                  <w:pPr>
                    <w:adjustRightInd w:val="0"/>
                    <w:snapToGrid w:val="0"/>
                    <w:jc w:val="center"/>
                    <w:rPr>
                      <w:szCs w:val="21"/>
                    </w:rPr>
                  </w:pPr>
                  <w:r w:rsidRPr="009052AE">
                    <w:rPr>
                      <w:rFonts w:hint="eastAsia"/>
                      <w:szCs w:val="21"/>
                    </w:rPr>
                    <w:t>（</w:t>
                  </w:r>
                  <w:r w:rsidRPr="009052AE">
                    <w:rPr>
                      <w:rFonts w:hint="eastAsia"/>
                      <w:szCs w:val="21"/>
                    </w:rPr>
                    <w:t>%</w:t>
                  </w:r>
                  <w:r w:rsidRPr="009052AE">
                    <w:rPr>
                      <w:rFonts w:hint="eastAsia"/>
                      <w:szCs w:val="21"/>
                    </w:rPr>
                    <w:t>）</w:t>
                  </w:r>
                </w:p>
              </w:tc>
              <w:tc>
                <w:tcPr>
                  <w:tcW w:w="2725" w:type="dxa"/>
                  <w:gridSpan w:val="3"/>
                  <w:vAlign w:val="center"/>
                </w:tcPr>
                <w:p w14:paraId="6B3980A5" w14:textId="0D5D23B4" w:rsidR="00621AD3" w:rsidRPr="009052AE" w:rsidRDefault="00621AD3" w:rsidP="00D65AF4">
                  <w:pPr>
                    <w:adjustRightInd w:val="0"/>
                    <w:snapToGrid w:val="0"/>
                    <w:jc w:val="center"/>
                    <w:rPr>
                      <w:szCs w:val="21"/>
                    </w:rPr>
                  </w:pPr>
                  <w:r w:rsidRPr="009052AE">
                    <w:rPr>
                      <w:szCs w:val="21"/>
                    </w:rPr>
                    <w:t>负荷示值</w:t>
                  </w:r>
                </w:p>
              </w:tc>
              <w:tc>
                <w:tcPr>
                  <w:tcW w:w="2737" w:type="dxa"/>
                  <w:gridSpan w:val="3"/>
                  <w:vAlign w:val="center"/>
                </w:tcPr>
                <w:p w14:paraId="260DBFA1" w14:textId="244C10C3" w:rsidR="00621AD3" w:rsidRPr="009052AE" w:rsidRDefault="00621AD3" w:rsidP="00D65AF4">
                  <w:pPr>
                    <w:jc w:val="center"/>
                    <w:rPr>
                      <w:szCs w:val="21"/>
                    </w:rPr>
                  </w:pPr>
                  <w:r w:rsidRPr="009052AE">
                    <w:rPr>
                      <w:szCs w:val="21"/>
                    </w:rPr>
                    <w:t>功率因数</w:t>
                  </w:r>
                  <w:r w:rsidR="00841110" w:rsidRPr="009052AE">
                    <w:rPr>
                      <w:rFonts w:hint="eastAsia"/>
                      <w:szCs w:val="21"/>
                    </w:rPr>
                    <w:t>示值</w:t>
                  </w:r>
                </w:p>
              </w:tc>
            </w:tr>
            <w:tr w:rsidR="00B31A1B" w:rsidRPr="009052AE" w14:paraId="146F3070" w14:textId="77777777" w:rsidTr="00B31A1B">
              <w:trPr>
                <w:jc w:val="center"/>
              </w:trPr>
              <w:tc>
                <w:tcPr>
                  <w:tcW w:w="1033" w:type="dxa"/>
                  <w:vMerge/>
                  <w:vAlign w:val="center"/>
                </w:tcPr>
                <w:p w14:paraId="7B80BC0C" w14:textId="03253894" w:rsidR="00621AD3" w:rsidRPr="009052AE" w:rsidRDefault="00621AD3" w:rsidP="00D65AF4">
                  <w:pPr>
                    <w:adjustRightInd w:val="0"/>
                    <w:snapToGrid w:val="0"/>
                    <w:jc w:val="center"/>
                    <w:rPr>
                      <w:szCs w:val="21"/>
                    </w:rPr>
                  </w:pPr>
                </w:p>
              </w:tc>
              <w:tc>
                <w:tcPr>
                  <w:tcW w:w="814" w:type="dxa"/>
                  <w:vAlign w:val="center"/>
                </w:tcPr>
                <w:p w14:paraId="14BB1904" w14:textId="0C2C949D" w:rsidR="00621AD3" w:rsidRPr="009052AE" w:rsidRDefault="00621AD3" w:rsidP="00D65AF4">
                  <w:pPr>
                    <w:jc w:val="center"/>
                    <w:rPr>
                      <w:szCs w:val="21"/>
                    </w:rPr>
                  </w:pPr>
                  <w:r w:rsidRPr="009052AE">
                    <w:rPr>
                      <w:szCs w:val="21"/>
                    </w:rPr>
                    <w:t>负荷（</w:t>
                  </w:r>
                  <w:r w:rsidRPr="009052AE">
                    <w:rPr>
                      <w:szCs w:val="21"/>
                    </w:rPr>
                    <w:t>VA</w:t>
                  </w:r>
                  <w:r w:rsidRPr="009052AE">
                    <w:rPr>
                      <w:szCs w:val="21"/>
                    </w:rPr>
                    <w:t>）</w:t>
                  </w:r>
                </w:p>
              </w:tc>
              <w:tc>
                <w:tcPr>
                  <w:tcW w:w="699" w:type="dxa"/>
                  <w:vAlign w:val="center"/>
                </w:tcPr>
                <w:p w14:paraId="68BB5D48" w14:textId="3E62DFA8" w:rsidR="00621AD3" w:rsidRPr="009052AE" w:rsidRDefault="00621AD3" w:rsidP="00D65AF4">
                  <w:pPr>
                    <w:jc w:val="center"/>
                    <w:rPr>
                      <w:szCs w:val="21"/>
                    </w:rPr>
                  </w:pPr>
                  <w:r w:rsidRPr="009052AE">
                    <w:rPr>
                      <w:szCs w:val="21"/>
                    </w:rPr>
                    <w:t>功率因数</w:t>
                  </w:r>
                </w:p>
              </w:tc>
              <w:tc>
                <w:tcPr>
                  <w:tcW w:w="859" w:type="dxa"/>
                  <w:vMerge/>
                  <w:vAlign w:val="center"/>
                </w:tcPr>
                <w:p w14:paraId="76F68126" w14:textId="7FE1CD8A" w:rsidR="00621AD3" w:rsidRPr="009052AE" w:rsidRDefault="00621AD3" w:rsidP="00D65AF4">
                  <w:pPr>
                    <w:adjustRightInd w:val="0"/>
                    <w:snapToGrid w:val="0"/>
                    <w:jc w:val="center"/>
                    <w:rPr>
                      <w:szCs w:val="21"/>
                    </w:rPr>
                  </w:pPr>
                </w:p>
              </w:tc>
              <w:tc>
                <w:tcPr>
                  <w:tcW w:w="813" w:type="dxa"/>
                  <w:vAlign w:val="center"/>
                </w:tcPr>
                <w:p w14:paraId="69C58185" w14:textId="70AE5FB5" w:rsidR="00621AD3" w:rsidRPr="009052AE" w:rsidRDefault="00621AD3" w:rsidP="00D65AF4">
                  <w:pPr>
                    <w:jc w:val="center"/>
                    <w:rPr>
                      <w:szCs w:val="21"/>
                    </w:rPr>
                  </w:pPr>
                  <w:r w:rsidRPr="009052AE">
                    <w:rPr>
                      <w:rFonts w:hint="eastAsia"/>
                      <w:szCs w:val="21"/>
                    </w:rPr>
                    <w:t>实际值</w:t>
                  </w:r>
                  <w:r w:rsidRPr="009052AE">
                    <w:rPr>
                      <w:szCs w:val="21"/>
                    </w:rPr>
                    <w:t>（</w:t>
                  </w:r>
                  <w:r w:rsidRPr="009052AE">
                    <w:rPr>
                      <w:szCs w:val="21"/>
                    </w:rPr>
                    <w:t>VA</w:t>
                  </w:r>
                  <w:r w:rsidRPr="009052AE">
                    <w:rPr>
                      <w:szCs w:val="21"/>
                    </w:rPr>
                    <w:t>）</w:t>
                  </w:r>
                </w:p>
              </w:tc>
              <w:tc>
                <w:tcPr>
                  <w:tcW w:w="811" w:type="dxa"/>
                  <w:vAlign w:val="center"/>
                </w:tcPr>
                <w:p w14:paraId="5906A8C0" w14:textId="1FD037C0" w:rsidR="00621AD3" w:rsidRPr="009052AE" w:rsidRDefault="00621AD3" w:rsidP="00D65AF4">
                  <w:pPr>
                    <w:adjustRightInd w:val="0"/>
                    <w:snapToGrid w:val="0"/>
                    <w:jc w:val="center"/>
                    <w:rPr>
                      <w:szCs w:val="21"/>
                    </w:rPr>
                  </w:pPr>
                  <w:r w:rsidRPr="009052AE">
                    <w:rPr>
                      <w:rFonts w:hint="eastAsia"/>
                      <w:szCs w:val="21"/>
                    </w:rPr>
                    <w:t>误差（</w:t>
                  </w:r>
                  <w:r w:rsidRPr="009052AE">
                    <w:rPr>
                      <w:rFonts w:hint="eastAsia"/>
                      <w:szCs w:val="21"/>
                    </w:rPr>
                    <w:t>%</w:t>
                  </w:r>
                  <w:r w:rsidRPr="009052AE">
                    <w:rPr>
                      <w:rFonts w:hint="eastAsia"/>
                      <w:szCs w:val="21"/>
                    </w:rPr>
                    <w:t>）</w:t>
                  </w:r>
                </w:p>
              </w:tc>
              <w:tc>
                <w:tcPr>
                  <w:tcW w:w="1101" w:type="dxa"/>
                  <w:vAlign w:val="center"/>
                </w:tcPr>
                <w:p w14:paraId="7AE0C69F" w14:textId="77777777" w:rsidR="00621AD3" w:rsidRPr="009052AE" w:rsidRDefault="00621AD3" w:rsidP="00D65AF4">
                  <w:pPr>
                    <w:jc w:val="center"/>
                    <w:rPr>
                      <w:szCs w:val="21"/>
                    </w:rPr>
                  </w:pPr>
                  <w:r w:rsidRPr="009052AE">
                    <w:rPr>
                      <w:szCs w:val="21"/>
                    </w:rPr>
                    <w:t>不确定度</w:t>
                  </w:r>
                </w:p>
                <w:p w14:paraId="6F84BAFE" w14:textId="18BAF89D" w:rsidR="00621AD3" w:rsidRPr="009052AE" w:rsidRDefault="00841110" w:rsidP="00D65AF4">
                  <w:pPr>
                    <w:jc w:val="center"/>
                    <w:rPr>
                      <w:szCs w:val="21"/>
                    </w:rPr>
                  </w:pPr>
                  <w:proofErr w:type="spellStart"/>
                  <w:r w:rsidRPr="009052AE">
                    <w:rPr>
                      <w:i/>
                      <w:szCs w:val="21"/>
                    </w:rPr>
                    <w:t>U</w:t>
                  </w:r>
                  <w:r w:rsidRPr="009052AE">
                    <w:rPr>
                      <w:szCs w:val="21"/>
                      <w:vertAlign w:val="subscript"/>
                    </w:rPr>
                    <w:t>rel</w:t>
                  </w:r>
                  <w:proofErr w:type="spellEnd"/>
                  <w:r w:rsidR="00621AD3" w:rsidRPr="009052AE">
                    <w:rPr>
                      <w:rFonts w:hint="eastAsia"/>
                      <w:szCs w:val="21"/>
                    </w:rPr>
                    <w:t>（</w:t>
                  </w:r>
                  <w:r w:rsidR="00621AD3" w:rsidRPr="009052AE">
                    <w:rPr>
                      <w:rFonts w:hint="eastAsia"/>
                      <w:i/>
                      <w:iCs/>
                      <w:szCs w:val="21"/>
                    </w:rPr>
                    <w:t>k</w:t>
                  </w:r>
                  <w:r w:rsidR="00621AD3" w:rsidRPr="009052AE">
                    <w:rPr>
                      <w:rFonts w:hint="eastAsia"/>
                      <w:szCs w:val="21"/>
                    </w:rPr>
                    <w:t>=2</w:t>
                  </w:r>
                  <w:r w:rsidR="00621AD3" w:rsidRPr="009052AE">
                    <w:rPr>
                      <w:rFonts w:hint="eastAsia"/>
                      <w:szCs w:val="21"/>
                    </w:rPr>
                    <w:t>）</w:t>
                  </w:r>
                </w:p>
              </w:tc>
              <w:tc>
                <w:tcPr>
                  <w:tcW w:w="830" w:type="dxa"/>
                  <w:vAlign w:val="center"/>
                </w:tcPr>
                <w:p w14:paraId="52069C08" w14:textId="7F59D190" w:rsidR="00621AD3" w:rsidRPr="009052AE" w:rsidRDefault="00621AD3" w:rsidP="00D65AF4">
                  <w:pPr>
                    <w:jc w:val="center"/>
                    <w:rPr>
                      <w:szCs w:val="21"/>
                    </w:rPr>
                  </w:pPr>
                  <w:r w:rsidRPr="009052AE">
                    <w:rPr>
                      <w:rFonts w:hint="eastAsia"/>
                      <w:szCs w:val="21"/>
                    </w:rPr>
                    <w:t>实际值</w:t>
                  </w:r>
                </w:p>
              </w:tc>
              <w:tc>
                <w:tcPr>
                  <w:tcW w:w="811" w:type="dxa"/>
                  <w:vAlign w:val="center"/>
                </w:tcPr>
                <w:p w14:paraId="629CBF30" w14:textId="74860B5D" w:rsidR="00621AD3" w:rsidRPr="009052AE" w:rsidRDefault="00621AD3" w:rsidP="00D65AF4">
                  <w:pPr>
                    <w:adjustRightInd w:val="0"/>
                    <w:snapToGrid w:val="0"/>
                    <w:jc w:val="center"/>
                    <w:rPr>
                      <w:szCs w:val="21"/>
                    </w:rPr>
                  </w:pPr>
                  <w:r w:rsidRPr="009052AE">
                    <w:rPr>
                      <w:rFonts w:hint="eastAsia"/>
                      <w:szCs w:val="21"/>
                    </w:rPr>
                    <w:t>误差（</w:t>
                  </w:r>
                  <w:r w:rsidRPr="009052AE">
                    <w:rPr>
                      <w:rFonts w:hint="eastAsia"/>
                      <w:szCs w:val="21"/>
                    </w:rPr>
                    <w:t>%</w:t>
                  </w:r>
                  <w:r w:rsidRPr="009052AE">
                    <w:rPr>
                      <w:rFonts w:hint="eastAsia"/>
                      <w:szCs w:val="21"/>
                    </w:rPr>
                    <w:t>）</w:t>
                  </w:r>
                </w:p>
              </w:tc>
              <w:tc>
                <w:tcPr>
                  <w:tcW w:w="1096" w:type="dxa"/>
                  <w:vAlign w:val="center"/>
                </w:tcPr>
                <w:p w14:paraId="26DF95A8" w14:textId="77777777" w:rsidR="00621AD3" w:rsidRPr="009052AE" w:rsidRDefault="00621AD3">
                  <w:pPr>
                    <w:jc w:val="center"/>
                    <w:rPr>
                      <w:szCs w:val="21"/>
                    </w:rPr>
                  </w:pPr>
                  <w:r w:rsidRPr="009052AE">
                    <w:rPr>
                      <w:szCs w:val="21"/>
                    </w:rPr>
                    <w:t>不确定度</w:t>
                  </w:r>
                </w:p>
                <w:p w14:paraId="325F7DF0" w14:textId="2CFC40A7" w:rsidR="00621AD3" w:rsidRPr="009052AE" w:rsidRDefault="00841110" w:rsidP="00D65AF4">
                  <w:pPr>
                    <w:jc w:val="center"/>
                    <w:rPr>
                      <w:szCs w:val="21"/>
                    </w:rPr>
                  </w:pPr>
                  <w:proofErr w:type="spellStart"/>
                  <w:r w:rsidRPr="009052AE">
                    <w:rPr>
                      <w:rFonts w:hint="eastAsia"/>
                      <w:i/>
                      <w:szCs w:val="21"/>
                    </w:rPr>
                    <w:t>U</w:t>
                  </w:r>
                  <w:r w:rsidRPr="009052AE">
                    <w:rPr>
                      <w:rFonts w:hint="eastAsia"/>
                      <w:szCs w:val="21"/>
                      <w:vertAlign w:val="subscript"/>
                    </w:rPr>
                    <w:t>rel</w:t>
                  </w:r>
                  <w:proofErr w:type="spellEnd"/>
                  <w:r w:rsidRPr="009052AE">
                    <w:rPr>
                      <w:rFonts w:hint="eastAsia"/>
                      <w:szCs w:val="21"/>
                    </w:rPr>
                    <w:t>（</w:t>
                  </w:r>
                  <w:r w:rsidRPr="009052AE">
                    <w:rPr>
                      <w:rFonts w:hint="eastAsia"/>
                      <w:i/>
                      <w:iCs/>
                      <w:szCs w:val="21"/>
                    </w:rPr>
                    <w:t>k</w:t>
                  </w:r>
                  <w:r w:rsidRPr="009052AE">
                    <w:rPr>
                      <w:rFonts w:hint="eastAsia"/>
                      <w:szCs w:val="21"/>
                    </w:rPr>
                    <w:t>=2</w:t>
                  </w:r>
                  <w:r w:rsidRPr="009052AE">
                    <w:rPr>
                      <w:rFonts w:hint="eastAsia"/>
                      <w:szCs w:val="21"/>
                    </w:rPr>
                    <w:t>）</w:t>
                  </w:r>
                </w:p>
              </w:tc>
            </w:tr>
            <w:tr w:rsidR="00B31A1B" w14:paraId="7BF559FD" w14:textId="77777777" w:rsidTr="00D65AF4">
              <w:trPr>
                <w:jc w:val="center"/>
              </w:trPr>
              <w:tc>
                <w:tcPr>
                  <w:tcW w:w="1033" w:type="dxa"/>
                  <w:vMerge w:val="restart"/>
                </w:tcPr>
                <w:p w14:paraId="08A200C6" w14:textId="77777777" w:rsidR="00841110" w:rsidRDefault="00841110" w:rsidP="00400500">
                  <w:pPr>
                    <w:adjustRightInd w:val="0"/>
                    <w:snapToGrid w:val="0"/>
                    <w:spacing w:line="360" w:lineRule="auto"/>
                    <w:rPr>
                      <w:szCs w:val="21"/>
                    </w:rPr>
                  </w:pPr>
                </w:p>
              </w:tc>
              <w:tc>
                <w:tcPr>
                  <w:tcW w:w="814" w:type="dxa"/>
                  <w:vMerge w:val="restart"/>
                </w:tcPr>
                <w:p w14:paraId="4A04555D" w14:textId="77777777" w:rsidR="00841110" w:rsidRDefault="00841110" w:rsidP="00400500">
                  <w:pPr>
                    <w:adjustRightInd w:val="0"/>
                    <w:snapToGrid w:val="0"/>
                    <w:spacing w:line="360" w:lineRule="auto"/>
                    <w:rPr>
                      <w:szCs w:val="21"/>
                    </w:rPr>
                  </w:pPr>
                </w:p>
              </w:tc>
              <w:tc>
                <w:tcPr>
                  <w:tcW w:w="699" w:type="dxa"/>
                  <w:vMerge w:val="restart"/>
                  <w:vAlign w:val="center"/>
                </w:tcPr>
                <w:p w14:paraId="234BBBC9" w14:textId="6E1535F7" w:rsidR="00841110" w:rsidRDefault="00841110" w:rsidP="00400500">
                  <w:pPr>
                    <w:adjustRightInd w:val="0"/>
                    <w:snapToGrid w:val="0"/>
                    <w:spacing w:line="360" w:lineRule="auto"/>
                    <w:rPr>
                      <w:szCs w:val="21"/>
                    </w:rPr>
                  </w:pPr>
                </w:p>
              </w:tc>
              <w:tc>
                <w:tcPr>
                  <w:tcW w:w="859" w:type="dxa"/>
                </w:tcPr>
                <w:p w14:paraId="2B6FD02F" w14:textId="23E67DD7" w:rsidR="00841110" w:rsidRDefault="00841110" w:rsidP="00400500">
                  <w:pPr>
                    <w:adjustRightInd w:val="0"/>
                    <w:snapToGrid w:val="0"/>
                    <w:spacing w:line="360" w:lineRule="auto"/>
                    <w:rPr>
                      <w:szCs w:val="21"/>
                    </w:rPr>
                  </w:pPr>
                </w:p>
              </w:tc>
              <w:tc>
                <w:tcPr>
                  <w:tcW w:w="813" w:type="dxa"/>
                  <w:vAlign w:val="center"/>
                </w:tcPr>
                <w:p w14:paraId="7B925D75" w14:textId="77241CF0" w:rsidR="00841110" w:rsidRDefault="00841110" w:rsidP="00400500">
                  <w:pPr>
                    <w:adjustRightInd w:val="0"/>
                    <w:snapToGrid w:val="0"/>
                    <w:spacing w:line="360" w:lineRule="auto"/>
                    <w:rPr>
                      <w:szCs w:val="21"/>
                    </w:rPr>
                  </w:pPr>
                </w:p>
              </w:tc>
              <w:tc>
                <w:tcPr>
                  <w:tcW w:w="811" w:type="dxa"/>
                  <w:vAlign w:val="center"/>
                </w:tcPr>
                <w:p w14:paraId="39184F29" w14:textId="77777777" w:rsidR="00841110" w:rsidRDefault="00841110" w:rsidP="00D65AF4">
                  <w:pPr>
                    <w:jc w:val="center"/>
                    <w:rPr>
                      <w:szCs w:val="21"/>
                    </w:rPr>
                  </w:pPr>
                </w:p>
              </w:tc>
              <w:tc>
                <w:tcPr>
                  <w:tcW w:w="1101" w:type="dxa"/>
                </w:tcPr>
                <w:p w14:paraId="74A1A2E5" w14:textId="77777777" w:rsidR="00841110" w:rsidRDefault="00841110" w:rsidP="00400500">
                  <w:pPr>
                    <w:adjustRightInd w:val="0"/>
                    <w:snapToGrid w:val="0"/>
                    <w:spacing w:line="360" w:lineRule="auto"/>
                    <w:rPr>
                      <w:szCs w:val="21"/>
                    </w:rPr>
                  </w:pPr>
                </w:p>
              </w:tc>
              <w:tc>
                <w:tcPr>
                  <w:tcW w:w="830" w:type="dxa"/>
                </w:tcPr>
                <w:p w14:paraId="77F32492" w14:textId="77777777" w:rsidR="00841110" w:rsidRDefault="00841110" w:rsidP="00400500">
                  <w:pPr>
                    <w:adjustRightInd w:val="0"/>
                    <w:snapToGrid w:val="0"/>
                    <w:spacing w:line="360" w:lineRule="auto"/>
                    <w:rPr>
                      <w:szCs w:val="21"/>
                    </w:rPr>
                  </w:pPr>
                </w:p>
              </w:tc>
              <w:tc>
                <w:tcPr>
                  <w:tcW w:w="811" w:type="dxa"/>
                </w:tcPr>
                <w:p w14:paraId="45CEFF22" w14:textId="77777777" w:rsidR="00841110" w:rsidRDefault="00841110" w:rsidP="00400500">
                  <w:pPr>
                    <w:adjustRightInd w:val="0"/>
                    <w:snapToGrid w:val="0"/>
                    <w:spacing w:line="360" w:lineRule="auto"/>
                    <w:rPr>
                      <w:szCs w:val="21"/>
                    </w:rPr>
                  </w:pPr>
                </w:p>
              </w:tc>
              <w:tc>
                <w:tcPr>
                  <w:tcW w:w="1096" w:type="dxa"/>
                </w:tcPr>
                <w:p w14:paraId="311E8C33" w14:textId="77777777" w:rsidR="00841110" w:rsidRDefault="00841110" w:rsidP="00400500">
                  <w:pPr>
                    <w:adjustRightInd w:val="0"/>
                    <w:snapToGrid w:val="0"/>
                    <w:spacing w:line="360" w:lineRule="auto"/>
                    <w:rPr>
                      <w:szCs w:val="21"/>
                    </w:rPr>
                  </w:pPr>
                </w:p>
              </w:tc>
            </w:tr>
            <w:tr w:rsidR="00B31A1B" w14:paraId="0FFCC148" w14:textId="77777777" w:rsidTr="00D65AF4">
              <w:trPr>
                <w:jc w:val="center"/>
              </w:trPr>
              <w:tc>
                <w:tcPr>
                  <w:tcW w:w="1033" w:type="dxa"/>
                  <w:vMerge/>
                </w:tcPr>
                <w:p w14:paraId="0B8B45B8" w14:textId="77777777" w:rsidR="00841110" w:rsidRDefault="00841110" w:rsidP="00400500">
                  <w:pPr>
                    <w:adjustRightInd w:val="0"/>
                    <w:snapToGrid w:val="0"/>
                    <w:spacing w:line="360" w:lineRule="auto"/>
                    <w:rPr>
                      <w:szCs w:val="21"/>
                    </w:rPr>
                  </w:pPr>
                </w:p>
              </w:tc>
              <w:tc>
                <w:tcPr>
                  <w:tcW w:w="814" w:type="dxa"/>
                  <w:vMerge/>
                </w:tcPr>
                <w:p w14:paraId="78FE5046" w14:textId="77777777" w:rsidR="00841110" w:rsidRDefault="00841110" w:rsidP="00400500">
                  <w:pPr>
                    <w:adjustRightInd w:val="0"/>
                    <w:snapToGrid w:val="0"/>
                    <w:spacing w:line="360" w:lineRule="auto"/>
                    <w:rPr>
                      <w:szCs w:val="21"/>
                    </w:rPr>
                  </w:pPr>
                </w:p>
              </w:tc>
              <w:tc>
                <w:tcPr>
                  <w:tcW w:w="699" w:type="dxa"/>
                  <w:vMerge/>
                </w:tcPr>
                <w:p w14:paraId="4F5A829E" w14:textId="77777777" w:rsidR="00841110" w:rsidRDefault="00841110" w:rsidP="00400500">
                  <w:pPr>
                    <w:adjustRightInd w:val="0"/>
                    <w:snapToGrid w:val="0"/>
                    <w:spacing w:line="360" w:lineRule="auto"/>
                    <w:rPr>
                      <w:szCs w:val="21"/>
                    </w:rPr>
                  </w:pPr>
                </w:p>
              </w:tc>
              <w:tc>
                <w:tcPr>
                  <w:tcW w:w="859" w:type="dxa"/>
                </w:tcPr>
                <w:p w14:paraId="5E51C488" w14:textId="77777777" w:rsidR="00841110" w:rsidRDefault="00841110" w:rsidP="00621AD3">
                  <w:pPr>
                    <w:jc w:val="center"/>
                    <w:rPr>
                      <w:szCs w:val="21"/>
                    </w:rPr>
                  </w:pPr>
                </w:p>
              </w:tc>
              <w:tc>
                <w:tcPr>
                  <w:tcW w:w="813" w:type="dxa"/>
                </w:tcPr>
                <w:p w14:paraId="01ED8D25" w14:textId="77777777" w:rsidR="00841110" w:rsidRDefault="00841110" w:rsidP="00400500">
                  <w:pPr>
                    <w:adjustRightInd w:val="0"/>
                    <w:snapToGrid w:val="0"/>
                    <w:spacing w:line="360" w:lineRule="auto"/>
                    <w:rPr>
                      <w:szCs w:val="21"/>
                    </w:rPr>
                  </w:pPr>
                </w:p>
              </w:tc>
              <w:tc>
                <w:tcPr>
                  <w:tcW w:w="811" w:type="dxa"/>
                </w:tcPr>
                <w:p w14:paraId="114C81F6" w14:textId="77777777" w:rsidR="00841110" w:rsidRDefault="00841110" w:rsidP="00400500">
                  <w:pPr>
                    <w:adjustRightInd w:val="0"/>
                    <w:snapToGrid w:val="0"/>
                    <w:spacing w:line="360" w:lineRule="auto"/>
                    <w:rPr>
                      <w:szCs w:val="21"/>
                    </w:rPr>
                  </w:pPr>
                </w:p>
              </w:tc>
              <w:tc>
                <w:tcPr>
                  <w:tcW w:w="1101" w:type="dxa"/>
                </w:tcPr>
                <w:p w14:paraId="3F2272B7" w14:textId="77777777" w:rsidR="00841110" w:rsidRDefault="00841110" w:rsidP="00400500">
                  <w:pPr>
                    <w:adjustRightInd w:val="0"/>
                    <w:snapToGrid w:val="0"/>
                    <w:spacing w:line="360" w:lineRule="auto"/>
                    <w:rPr>
                      <w:szCs w:val="21"/>
                    </w:rPr>
                  </w:pPr>
                </w:p>
              </w:tc>
              <w:tc>
                <w:tcPr>
                  <w:tcW w:w="830" w:type="dxa"/>
                </w:tcPr>
                <w:p w14:paraId="2797B7BD" w14:textId="77777777" w:rsidR="00841110" w:rsidRDefault="00841110" w:rsidP="00400500">
                  <w:pPr>
                    <w:adjustRightInd w:val="0"/>
                    <w:snapToGrid w:val="0"/>
                    <w:spacing w:line="360" w:lineRule="auto"/>
                    <w:rPr>
                      <w:szCs w:val="21"/>
                    </w:rPr>
                  </w:pPr>
                </w:p>
              </w:tc>
              <w:tc>
                <w:tcPr>
                  <w:tcW w:w="811" w:type="dxa"/>
                </w:tcPr>
                <w:p w14:paraId="02709EA9" w14:textId="77777777" w:rsidR="00841110" w:rsidRDefault="00841110" w:rsidP="00400500">
                  <w:pPr>
                    <w:adjustRightInd w:val="0"/>
                    <w:snapToGrid w:val="0"/>
                    <w:spacing w:line="360" w:lineRule="auto"/>
                    <w:rPr>
                      <w:szCs w:val="21"/>
                    </w:rPr>
                  </w:pPr>
                </w:p>
              </w:tc>
              <w:tc>
                <w:tcPr>
                  <w:tcW w:w="1096" w:type="dxa"/>
                </w:tcPr>
                <w:p w14:paraId="35837A6F" w14:textId="77777777" w:rsidR="00841110" w:rsidRDefault="00841110" w:rsidP="00400500">
                  <w:pPr>
                    <w:adjustRightInd w:val="0"/>
                    <w:snapToGrid w:val="0"/>
                    <w:spacing w:line="360" w:lineRule="auto"/>
                    <w:rPr>
                      <w:szCs w:val="21"/>
                    </w:rPr>
                  </w:pPr>
                </w:p>
              </w:tc>
            </w:tr>
            <w:tr w:rsidR="00B31A1B" w14:paraId="004A0D72" w14:textId="77777777" w:rsidTr="00D65AF4">
              <w:trPr>
                <w:jc w:val="center"/>
              </w:trPr>
              <w:tc>
                <w:tcPr>
                  <w:tcW w:w="1033" w:type="dxa"/>
                  <w:vMerge/>
                </w:tcPr>
                <w:p w14:paraId="7B89B98E" w14:textId="77777777" w:rsidR="00841110" w:rsidRDefault="00841110" w:rsidP="00400500">
                  <w:pPr>
                    <w:adjustRightInd w:val="0"/>
                    <w:snapToGrid w:val="0"/>
                    <w:spacing w:line="360" w:lineRule="auto"/>
                    <w:rPr>
                      <w:szCs w:val="21"/>
                    </w:rPr>
                  </w:pPr>
                </w:p>
              </w:tc>
              <w:tc>
                <w:tcPr>
                  <w:tcW w:w="814" w:type="dxa"/>
                  <w:vMerge/>
                </w:tcPr>
                <w:p w14:paraId="6DA06C4D" w14:textId="77777777" w:rsidR="00841110" w:rsidRDefault="00841110" w:rsidP="00400500">
                  <w:pPr>
                    <w:adjustRightInd w:val="0"/>
                    <w:snapToGrid w:val="0"/>
                    <w:spacing w:line="360" w:lineRule="auto"/>
                    <w:rPr>
                      <w:szCs w:val="21"/>
                    </w:rPr>
                  </w:pPr>
                </w:p>
              </w:tc>
              <w:tc>
                <w:tcPr>
                  <w:tcW w:w="699" w:type="dxa"/>
                  <w:vMerge/>
                </w:tcPr>
                <w:p w14:paraId="3E67BF95" w14:textId="77777777" w:rsidR="00841110" w:rsidRDefault="00841110" w:rsidP="00400500">
                  <w:pPr>
                    <w:adjustRightInd w:val="0"/>
                    <w:snapToGrid w:val="0"/>
                    <w:spacing w:line="360" w:lineRule="auto"/>
                    <w:rPr>
                      <w:szCs w:val="21"/>
                    </w:rPr>
                  </w:pPr>
                </w:p>
              </w:tc>
              <w:tc>
                <w:tcPr>
                  <w:tcW w:w="859" w:type="dxa"/>
                </w:tcPr>
                <w:p w14:paraId="2D2D897A" w14:textId="77777777" w:rsidR="00841110" w:rsidRDefault="00841110" w:rsidP="00621AD3">
                  <w:pPr>
                    <w:jc w:val="center"/>
                    <w:rPr>
                      <w:szCs w:val="21"/>
                    </w:rPr>
                  </w:pPr>
                </w:p>
              </w:tc>
              <w:tc>
                <w:tcPr>
                  <w:tcW w:w="813" w:type="dxa"/>
                </w:tcPr>
                <w:p w14:paraId="46FFD8B3" w14:textId="77777777" w:rsidR="00841110" w:rsidRDefault="00841110" w:rsidP="00400500">
                  <w:pPr>
                    <w:adjustRightInd w:val="0"/>
                    <w:snapToGrid w:val="0"/>
                    <w:spacing w:line="360" w:lineRule="auto"/>
                    <w:rPr>
                      <w:szCs w:val="21"/>
                    </w:rPr>
                  </w:pPr>
                </w:p>
              </w:tc>
              <w:tc>
                <w:tcPr>
                  <w:tcW w:w="811" w:type="dxa"/>
                </w:tcPr>
                <w:p w14:paraId="60291A86" w14:textId="77777777" w:rsidR="00841110" w:rsidRDefault="00841110" w:rsidP="00400500">
                  <w:pPr>
                    <w:adjustRightInd w:val="0"/>
                    <w:snapToGrid w:val="0"/>
                    <w:spacing w:line="360" w:lineRule="auto"/>
                    <w:rPr>
                      <w:szCs w:val="21"/>
                    </w:rPr>
                  </w:pPr>
                </w:p>
              </w:tc>
              <w:tc>
                <w:tcPr>
                  <w:tcW w:w="1101" w:type="dxa"/>
                </w:tcPr>
                <w:p w14:paraId="23EB7C2B" w14:textId="77777777" w:rsidR="00841110" w:rsidRDefault="00841110" w:rsidP="00400500">
                  <w:pPr>
                    <w:adjustRightInd w:val="0"/>
                    <w:snapToGrid w:val="0"/>
                    <w:spacing w:line="360" w:lineRule="auto"/>
                    <w:rPr>
                      <w:szCs w:val="21"/>
                    </w:rPr>
                  </w:pPr>
                </w:p>
              </w:tc>
              <w:tc>
                <w:tcPr>
                  <w:tcW w:w="830" w:type="dxa"/>
                </w:tcPr>
                <w:p w14:paraId="1C075045" w14:textId="77777777" w:rsidR="00841110" w:rsidRDefault="00841110" w:rsidP="00400500">
                  <w:pPr>
                    <w:adjustRightInd w:val="0"/>
                    <w:snapToGrid w:val="0"/>
                    <w:spacing w:line="360" w:lineRule="auto"/>
                    <w:rPr>
                      <w:szCs w:val="21"/>
                    </w:rPr>
                  </w:pPr>
                </w:p>
              </w:tc>
              <w:tc>
                <w:tcPr>
                  <w:tcW w:w="811" w:type="dxa"/>
                </w:tcPr>
                <w:p w14:paraId="5F9F27F4" w14:textId="77777777" w:rsidR="00841110" w:rsidRDefault="00841110" w:rsidP="00400500">
                  <w:pPr>
                    <w:adjustRightInd w:val="0"/>
                    <w:snapToGrid w:val="0"/>
                    <w:spacing w:line="360" w:lineRule="auto"/>
                    <w:rPr>
                      <w:szCs w:val="21"/>
                    </w:rPr>
                  </w:pPr>
                </w:p>
              </w:tc>
              <w:tc>
                <w:tcPr>
                  <w:tcW w:w="1096" w:type="dxa"/>
                </w:tcPr>
                <w:p w14:paraId="77CCA104" w14:textId="77777777" w:rsidR="00841110" w:rsidRDefault="00841110" w:rsidP="00400500">
                  <w:pPr>
                    <w:adjustRightInd w:val="0"/>
                    <w:snapToGrid w:val="0"/>
                    <w:spacing w:line="360" w:lineRule="auto"/>
                    <w:rPr>
                      <w:szCs w:val="21"/>
                    </w:rPr>
                  </w:pPr>
                </w:p>
              </w:tc>
            </w:tr>
            <w:tr w:rsidR="00B31A1B" w14:paraId="66E3F2D3" w14:textId="77777777" w:rsidTr="00D65AF4">
              <w:trPr>
                <w:jc w:val="center"/>
              </w:trPr>
              <w:tc>
                <w:tcPr>
                  <w:tcW w:w="1033" w:type="dxa"/>
                  <w:vMerge/>
                </w:tcPr>
                <w:p w14:paraId="0E8A3A78" w14:textId="77777777" w:rsidR="00841110" w:rsidRDefault="00841110" w:rsidP="00400500">
                  <w:pPr>
                    <w:adjustRightInd w:val="0"/>
                    <w:snapToGrid w:val="0"/>
                    <w:spacing w:line="360" w:lineRule="auto"/>
                    <w:rPr>
                      <w:szCs w:val="21"/>
                    </w:rPr>
                  </w:pPr>
                </w:p>
              </w:tc>
              <w:tc>
                <w:tcPr>
                  <w:tcW w:w="814" w:type="dxa"/>
                  <w:vMerge/>
                </w:tcPr>
                <w:p w14:paraId="67F1D54C" w14:textId="77777777" w:rsidR="00841110" w:rsidRDefault="00841110" w:rsidP="00400500">
                  <w:pPr>
                    <w:adjustRightInd w:val="0"/>
                    <w:snapToGrid w:val="0"/>
                    <w:spacing w:line="360" w:lineRule="auto"/>
                    <w:rPr>
                      <w:szCs w:val="21"/>
                    </w:rPr>
                  </w:pPr>
                </w:p>
              </w:tc>
              <w:tc>
                <w:tcPr>
                  <w:tcW w:w="699" w:type="dxa"/>
                  <w:vMerge/>
                </w:tcPr>
                <w:p w14:paraId="4390BE4B" w14:textId="77777777" w:rsidR="00841110" w:rsidRDefault="00841110" w:rsidP="00400500">
                  <w:pPr>
                    <w:adjustRightInd w:val="0"/>
                    <w:snapToGrid w:val="0"/>
                    <w:spacing w:line="360" w:lineRule="auto"/>
                    <w:rPr>
                      <w:szCs w:val="21"/>
                    </w:rPr>
                  </w:pPr>
                </w:p>
              </w:tc>
              <w:tc>
                <w:tcPr>
                  <w:tcW w:w="859" w:type="dxa"/>
                </w:tcPr>
                <w:p w14:paraId="22E11C7D" w14:textId="77777777" w:rsidR="00841110" w:rsidRDefault="00841110" w:rsidP="00D65AF4">
                  <w:pPr>
                    <w:jc w:val="center"/>
                    <w:rPr>
                      <w:szCs w:val="21"/>
                    </w:rPr>
                  </w:pPr>
                </w:p>
              </w:tc>
              <w:tc>
                <w:tcPr>
                  <w:tcW w:w="813" w:type="dxa"/>
                </w:tcPr>
                <w:p w14:paraId="310EA7B3" w14:textId="77777777" w:rsidR="00841110" w:rsidRDefault="00841110" w:rsidP="00400500">
                  <w:pPr>
                    <w:adjustRightInd w:val="0"/>
                    <w:snapToGrid w:val="0"/>
                    <w:spacing w:line="360" w:lineRule="auto"/>
                    <w:rPr>
                      <w:szCs w:val="21"/>
                    </w:rPr>
                  </w:pPr>
                </w:p>
              </w:tc>
              <w:tc>
                <w:tcPr>
                  <w:tcW w:w="811" w:type="dxa"/>
                </w:tcPr>
                <w:p w14:paraId="1A445206" w14:textId="77777777" w:rsidR="00841110" w:rsidRDefault="00841110" w:rsidP="00400500">
                  <w:pPr>
                    <w:adjustRightInd w:val="0"/>
                    <w:snapToGrid w:val="0"/>
                    <w:spacing w:line="360" w:lineRule="auto"/>
                    <w:rPr>
                      <w:szCs w:val="21"/>
                    </w:rPr>
                  </w:pPr>
                </w:p>
              </w:tc>
              <w:tc>
                <w:tcPr>
                  <w:tcW w:w="1101" w:type="dxa"/>
                </w:tcPr>
                <w:p w14:paraId="4A0B7B68" w14:textId="77777777" w:rsidR="00841110" w:rsidRDefault="00841110" w:rsidP="00400500">
                  <w:pPr>
                    <w:adjustRightInd w:val="0"/>
                    <w:snapToGrid w:val="0"/>
                    <w:spacing w:line="360" w:lineRule="auto"/>
                    <w:rPr>
                      <w:szCs w:val="21"/>
                    </w:rPr>
                  </w:pPr>
                </w:p>
              </w:tc>
              <w:tc>
                <w:tcPr>
                  <w:tcW w:w="830" w:type="dxa"/>
                </w:tcPr>
                <w:p w14:paraId="358A2CB5" w14:textId="77777777" w:rsidR="00841110" w:rsidRDefault="00841110" w:rsidP="00400500">
                  <w:pPr>
                    <w:adjustRightInd w:val="0"/>
                    <w:snapToGrid w:val="0"/>
                    <w:spacing w:line="360" w:lineRule="auto"/>
                    <w:rPr>
                      <w:szCs w:val="21"/>
                    </w:rPr>
                  </w:pPr>
                </w:p>
              </w:tc>
              <w:tc>
                <w:tcPr>
                  <w:tcW w:w="811" w:type="dxa"/>
                </w:tcPr>
                <w:p w14:paraId="10E1F320" w14:textId="77777777" w:rsidR="00841110" w:rsidRDefault="00841110" w:rsidP="00400500">
                  <w:pPr>
                    <w:adjustRightInd w:val="0"/>
                    <w:snapToGrid w:val="0"/>
                    <w:spacing w:line="360" w:lineRule="auto"/>
                    <w:rPr>
                      <w:szCs w:val="21"/>
                    </w:rPr>
                  </w:pPr>
                </w:p>
              </w:tc>
              <w:tc>
                <w:tcPr>
                  <w:tcW w:w="1096" w:type="dxa"/>
                </w:tcPr>
                <w:p w14:paraId="4738BE29" w14:textId="77777777" w:rsidR="00841110" w:rsidRDefault="00841110" w:rsidP="00400500">
                  <w:pPr>
                    <w:adjustRightInd w:val="0"/>
                    <w:snapToGrid w:val="0"/>
                    <w:spacing w:line="360" w:lineRule="auto"/>
                    <w:rPr>
                      <w:szCs w:val="21"/>
                    </w:rPr>
                  </w:pPr>
                </w:p>
              </w:tc>
            </w:tr>
            <w:tr w:rsidR="00B31A1B" w14:paraId="24FA13E4" w14:textId="77777777" w:rsidTr="00D65AF4">
              <w:trPr>
                <w:jc w:val="center"/>
              </w:trPr>
              <w:tc>
                <w:tcPr>
                  <w:tcW w:w="1033" w:type="dxa"/>
                  <w:vMerge/>
                </w:tcPr>
                <w:p w14:paraId="1EF265A0" w14:textId="77777777" w:rsidR="00841110" w:rsidRDefault="00841110" w:rsidP="00400500">
                  <w:pPr>
                    <w:adjustRightInd w:val="0"/>
                    <w:snapToGrid w:val="0"/>
                    <w:spacing w:line="360" w:lineRule="auto"/>
                    <w:rPr>
                      <w:szCs w:val="21"/>
                    </w:rPr>
                  </w:pPr>
                </w:p>
              </w:tc>
              <w:tc>
                <w:tcPr>
                  <w:tcW w:w="814" w:type="dxa"/>
                  <w:vMerge/>
                </w:tcPr>
                <w:p w14:paraId="54316F4F" w14:textId="77777777" w:rsidR="00841110" w:rsidRDefault="00841110" w:rsidP="00400500">
                  <w:pPr>
                    <w:adjustRightInd w:val="0"/>
                    <w:snapToGrid w:val="0"/>
                    <w:spacing w:line="360" w:lineRule="auto"/>
                    <w:rPr>
                      <w:szCs w:val="21"/>
                    </w:rPr>
                  </w:pPr>
                </w:p>
              </w:tc>
              <w:tc>
                <w:tcPr>
                  <w:tcW w:w="699" w:type="dxa"/>
                  <w:vMerge/>
                </w:tcPr>
                <w:p w14:paraId="07880EC8" w14:textId="77777777" w:rsidR="00841110" w:rsidRDefault="00841110" w:rsidP="00400500">
                  <w:pPr>
                    <w:adjustRightInd w:val="0"/>
                    <w:snapToGrid w:val="0"/>
                    <w:spacing w:line="360" w:lineRule="auto"/>
                    <w:rPr>
                      <w:szCs w:val="21"/>
                    </w:rPr>
                  </w:pPr>
                </w:p>
              </w:tc>
              <w:tc>
                <w:tcPr>
                  <w:tcW w:w="859" w:type="dxa"/>
                </w:tcPr>
                <w:p w14:paraId="09ABC369" w14:textId="77777777" w:rsidR="00841110" w:rsidRDefault="00841110" w:rsidP="00400500">
                  <w:pPr>
                    <w:adjustRightInd w:val="0"/>
                    <w:snapToGrid w:val="0"/>
                    <w:spacing w:line="360" w:lineRule="auto"/>
                    <w:rPr>
                      <w:szCs w:val="21"/>
                    </w:rPr>
                  </w:pPr>
                </w:p>
              </w:tc>
              <w:tc>
                <w:tcPr>
                  <w:tcW w:w="813" w:type="dxa"/>
                </w:tcPr>
                <w:p w14:paraId="1D7441D4" w14:textId="77777777" w:rsidR="00841110" w:rsidRDefault="00841110" w:rsidP="00400500">
                  <w:pPr>
                    <w:adjustRightInd w:val="0"/>
                    <w:snapToGrid w:val="0"/>
                    <w:spacing w:line="360" w:lineRule="auto"/>
                    <w:rPr>
                      <w:szCs w:val="21"/>
                    </w:rPr>
                  </w:pPr>
                </w:p>
              </w:tc>
              <w:tc>
                <w:tcPr>
                  <w:tcW w:w="811" w:type="dxa"/>
                </w:tcPr>
                <w:p w14:paraId="100E1BB7" w14:textId="77777777" w:rsidR="00841110" w:rsidRDefault="00841110" w:rsidP="00400500">
                  <w:pPr>
                    <w:adjustRightInd w:val="0"/>
                    <w:snapToGrid w:val="0"/>
                    <w:spacing w:line="360" w:lineRule="auto"/>
                    <w:rPr>
                      <w:szCs w:val="21"/>
                    </w:rPr>
                  </w:pPr>
                </w:p>
              </w:tc>
              <w:tc>
                <w:tcPr>
                  <w:tcW w:w="1101" w:type="dxa"/>
                </w:tcPr>
                <w:p w14:paraId="0849E9B7" w14:textId="77777777" w:rsidR="00841110" w:rsidRDefault="00841110" w:rsidP="00400500">
                  <w:pPr>
                    <w:adjustRightInd w:val="0"/>
                    <w:snapToGrid w:val="0"/>
                    <w:spacing w:line="360" w:lineRule="auto"/>
                    <w:rPr>
                      <w:szCs w:val="21"/>
                    </w:rPr>
                  </w:pPr>
                </w:p>
              </w:tc>
              <w:tc>
                <w:tcPr>
                  <w:tcW w:w="830" w:type="dxa"/>
                </w:tcPr>
                <w:p w14:paraId="1697C7BB" w14:textId="77777777" w:rsidR="00841110" w:rsidRDefault="00841110" w:rsidP="00400500">
                  <w:pPr>
                    <w:adjustRightInd w:val="0"/>
                    <w:snapToGrid w:val="0"/>
                    <w:spacing w:line="360" w:lineRule="auto"/>
                    <w:rPr>
                      <w:szCs w:val="21"/>
                    </w:rPr>
                  </w:pPr>
                </w:p>
              </w:tc>
              <w:tc>
                <w:tcPr>
                  <w:tcW w:w="811" w:type="dxa"/>
                </w:tcPr>
                <w:p w14:paraId="57D617E4" w14:textId="77777777" w:rsidR="00841110" w:rsidRDefault="00841110" w:rsidP="00400500">
                  <w:pPr>
                    <w:adjustRightInd w:val="0"/>
                    <w:snapToGrid w:val="0"/>
                    <w:spacing w:line="360" w:lineRule="auto"/>
                    <w:rPr>
                      <w:szCs w:val="21"/>
                    </w:rPr>
                  </w:pPr>
                </w:p>
              </w:tc>
              <w:tc>
                <w:tcPr>
                  <w:tcW w:w="1096" w:type="dxa"/>
                </w:tcPr>
                <w:p w14:paraId="4B5F6031" w14:textId="77777777" w:rsidR="00841110" w:rsidRDefault="00841110" w:rsidP="00400500">
                  <w:pPr>
                    <w:adjustRightInd w:val="0"/>
                    <w:snapToGrid w:val="0"/>
                    <w:spacing w:line="360" w:lineRule="auto"/>
                    <w:rPr>
                      <w:szCs w:val="21"/>
                    </w:rPr>
                  </w:pPr>
                </w:p>
              </w:tc>
            </w:tr>
            <w:tr w:rsidR="00B31A1B" w14:paraId="6C63E7ED" w14:textId="77777777" w:rsidTr="00D65AF4">
              <w:trPr>
                <w:jc w:val="center"/>
              </w:trPr>
              <w:tc>
                <w:tcPr>
                  <w:tcW w:w="1033" w:type="dxa"/>
                  <w:vMerge w:val="restart"/>
                </w:tcPr>
                <w:p w14:paraId="48F3BB3A" w14:textId="77777777" w:rsidR="00841110" w:rsidRDefault="00841110" w:rsidP="005C539D">
                  <w:pPr>
                    <w:adjustRightInd w:val="0"/>
                    <w:snapToGrid w:val="0"/>
                    <w:spacing w:line="360" w:lineRule="auto"/>
                    <w:rPr>
                      <w:szCs w:val="21"/>
                    </w:rPr>
                  </w:pPr>
                </w:p>
              </w:tc>
              <w:tc>
                <w:tcPr>
                  <w:tcW w:w="814" w:type="dxa"/>
                  <w:vMerge w:val="restart"/>
                </w:tcPr>
                <w:p w14:paraId="49626A53" w14:textId="77777777" w:rsidR="00841110" w:rsidRDefault="00841110" w:rsidP="005C539D">
                  <w:pPr>
                    <w:adjustRightInd w:val="0"/>
                    <w:snapToGrid w:val="0"/>
                    <w:spacing w:line="360" w:lineRule="auto"/>
                    <w:rPr>
                      <w:szCs w:val="21"/>
                    </w:rPr>
                  </w:pPr>
                </w:p>
              </w:tc>
              <w:tc>
                <w:tcPr>
                  <w:tcW w:w="699" w:type="dxa"/>
                  <w:vMerge w:val="restart"/>
                </w:tcPr>
                <w:p w14:paraId="5F95CC37" w14:textId="77777777" w:rsidR="00841110" w:rsidRDefault="00841110" w:rsidP="005C539D">
                  <w:pPr>
                    <w:adjustRightInd w:val="0"/>
                    <w:snapToGrid w:val="0"/>
                    <w:spacing w:line="360" w:lineRule="auto"/>
                    <w:rPr>
                      <w:szCs w:val="21"/>
                    </w:rPr>
                  </w:pPr>
                </w:p>
              </w:tc>
              <w:tc>
                <w:tcPr>
                  <w:tcW w:w="859" w:type="dxa"/>
                </w:tcPr>
                <w:p w14:paraId="10C8408F" w14:textId="77777777" w:rsidR="00841110" w:rsidRDefault="00841110" w:rsidP="005C539D">
                  <w:pPr>
                    <w:adjustRightInd w:val="0"/>
                    <w:snapToGrid w:val="0"/>
                    <w:spacing w:line="360" w:lineRule="auto"/>
                    <w:rPr>
                      <w:szCs w:val="21"/>
                    </w:rPr>
                  </w:pPr>
                </w:p>
              </w:tc>
              <w:tc>
                <w:tcPr>
                  <w:tcW w:w="813" w:type="dxa"/>
                </w:tcPr>
                <w:p w14:paraId="6D617AF9" w14:textId="77777777" w:rsidR="00841110" w:rsidRDefault="00841110" w:rsidP="005C539D">
                  <w:pPr>
                    <w:adjustRightInd w:val="0"/>
                    <w:snapToGrid w:val="0"/>
                    <w:spacing w:line="360" w:lineRule="auto"/>
                    <w:rPr>
                      <w:szCs w:val="21"/>
                    </w:rPr>
                  </w:pPr>
                </w:p>
              </w:tc>
              <w:tc>
                <w:tcPr>
                  <w:tcW w:w="811" w:type="dxa"/>
                </w:tcPr>
                <w:p w14:paraId="4FB7982B" w14:textId="77777777" w:rsidR="00841110" w:rsidRDefault="00841110" w:rsidP="005C539D">
                  <w:pPr>
                    <w:adjustRightInd w:val="0"/>
                    <w:snapToGrid w:val="0"/>
                    <w:spacing w:line="360" w:lineRule="auto"/>
                    <w:rPr>
                      <w:szCs w:val="21"/>
                    </w:rPr>
                  </w:pPr>
                </w:p>
              </w:tc>
              <w:tc>
                <w:tcPr>
                  <w:tcW w:w="1101" w:type="dxa"/>
                </w:tcPr>
                <w:p w14:paraId="5155913F" w14:textId="77777777" w:rsidR="00841110" w:rsidRDefault="00841110" w:rsidP="005C539D">
                  <w:pPr>
                    <w:adjustRightInd w:val="0"/>
                    <w:snapToGrid w:val="0"/>
                    <w:spacing w:line="360" w:lineRule="auto"/>
                    <w:rPr>
                      <w:szCs w:val="21"/>
                    </w:rPr>
                  </w:pPr>
                </w:p>
              </w:tc>
              <w:tc>
                <w:tcPr>
                  <w:tcW w:w="830" w:type="dxa"/>
                </w:tcPr>
                <w:p w14:paraId="5AB1FFBE" w14:textId="77777777" w:rsidR="00841110" w:rsidRDefault="00841110" w:rsidP="005C539D">
                  <w:pPr>
                    <w:adjustRightInd w:val="0"/>
                    <w:snapToGrid w:val="0"/>
                    <w:spacing w:line="360" w:lineRule="auto"/>
                    <w:rPr>
                      <w:szCs w:val="21"/>
                    </w:rPr>
                  </w:pPr>
                </w:p>
              </w:tc>
              <w:tc>
                <w:tcPr>
                  <w:tcW w:w="811" w:type="dxa"/>
                </w:tcPr>
                <w:p w14:paraId="79ACFE67" w14:textId="77777777" w:rsidR="00841110" w:rsidRDefault="00841110" w:rsidP="005C539D">
                  <w:pPr>
                    <w:adjustRightInd w:val="0"/>
                    <w:snapToGrid w:val="0"/>
                    <w:spacing w:line="360" w:lineRule="auto"/>
                    <w:rPr>
                      <w:szCs w:val="21"/>
                    </w:rPr>
                  </w:pPr>
                </w:p>
              </w:tc>
              <w:tc>
                <w:tcPr>
                  <w:tcW w:w="1096" w:type="dxa"/>
                </w:tcPr>
                <w:p w14:paraId="7CA8A236" w14:textId="77777777" w:rsidR="00841110" w:rsidRDefault="00841110" w:rsidP="005C539D">
                  <w:pPr>
                    <w:adjustRightInd w:val="0"/>
                    <w:snapToGrid w:val="0"/>
                    <w:spacing w:line="360" w:lineRule="auto"/>
                    <w:rPr>
                      <w:szCs w:val="21"/>
                    </w:rPr>
                  </w:pPr>
                </w:p>
              </w:tc>
            </w:tr>
            <w:tr w:rsidR="00B31A1B" w14:paraId="2B306173" w14:textId="77777777" w:rsidTr="00D65AF4">
              <w:trPr>
                <w:jc w:val="center"/>
              </w:trPr>
              <w:tc>
                <w:tcPr>
                  <w:tcW w:w="1033" w:type="dxa"/>
                  <w:vMerge/>
                </w:tcPr>
                <w:p w14:paraId="080857F4" w14:textId="77777777" w:rsidR="00841110" w:rsidRDefault="00841110" w:rsidP="005C539D">
                  <w:pPr>
                    <w:adjustRightInd w:val="0"/>
                    <w:snapToGrid w:val="0"/>
                    <w:spacing w:line="360" w:lineRule="auto"/>
                    <w:rPr>
                      <w:szCs w:val="21"/>
                    </w:rPr>
                  </w:pPr>
                </w:p>
              </w:tc>
              <w:tc>
                <w:tcPr>
                  <w:tcW w:w="814" w:type="dxa"/>
                  <w:vMerge/>
                </w:tcPr>
                <w:p w14:paraId="4322F140" w14:textId="77777777" w:rsidR="00841110" w:rsidRDefault="00841110" w:rsidP="005C539D">
                  <w:pPr>
                    <w:adjustRightInd w:val="0"/>
                    <w:snapToGrid w:val="0"/>
                    <w:spacing w:line="360" w:lineRule="auto"/>
                    <w:rPr>
                      <w:szCs w:val="21"/>
                    </w:rPr>
                  </w:pPr>
                </w:p>
              </w:tc>
              <w:tc>
                <w:tcPr>
                  <w:tcW w:w="699" w:type="dxa"/>
                  <w:vMerge/>
                </w:tcPr>
                <w:p w14:paraId="2E8DF446" w14:textId="77777777" w:rsidR="00841110" w:rsidRDefault="00841110" w:rsidP="005C539D">
                  <w:pPr>
                    <w:adjustRightInd w:val="0"/>
                    <w:snapToGrid w:val="0"/>
                    <w:spacing w:line="360" w:lineRule="auto"/>
                    <w:rPr>
                      <w:szCs w:val="21"/>
                    </w:rPr>
                  </w:pPr>
                </w:p>
              </w:tc>
              <w:tc>
                <w:tcPr>
                  <w:tcW w:w="859" w:type="dxa"/>
                </w:tcPr>
                <w:p w14:paraId="16E0FAF9" w14:textId="77777777" w:rsidR="00841110" w:rsidRDefault="00841110" w:rsidP="005C539D">
                  <w:pPr>
                    <w:adjustRightInd w:val="0"/>
                    <w:snapToGrid w:val="0"/>
                    <w:spacing w:line="360" w:lineRule="auto"/>
                    <w:rPr>
                      <w:szCs w:val="21"/>
                    </w:rPr>
                  </w:pPr>
                </w:p>
              </w:tc>
              <w:tc>
                <w:tcPr>
                  <w:tcW w:w="813" w:type="dxa"/>
                </w:tcPr>
                <w:p w14:paraId="5008D841" w14:textId="77777777" w:rsidR="00841110" w:rsidRDefault="00841110" w:rsidP="005C539D">
                  <w:pPr>
                    <w:adjustRightInd w:val="0"/>
                    <w:snapToGrid w:val="0"/>
                    <w:spacing w:line="360" w:lineRule="auto"/>
                    <w:rPr>
                      <w:szCs w:val="21"/>
                    </w:rPr>
                  </w:pPr>
                </w:p>
              </w:tc>
              <w:tc>
                <w:tcPr>
                  <w:tcW w:w="811" w:type="dxa"/>
                </w:tcPr>
                <w:p w14:paraId="7E5D1F7C" w14:textId="77777777" w:rsidR="00841110" w:rsidRDefault="00841110" w:rsidP="005C539D">
                  <w:pPr>
                    <w:adjustRightInd w:val="0"/>
                    <w:snapToGrid w:val="0"/>
                    <w:spacing w:line="360" w:lineRule="auto"/>
                    <w:rPr>
                      <w:szCs w:val="21"/>
                    </w:rPr>
                  </w:pPr>
                </w:p>
              </w:tc>
              <w:tc>
                <w:tcPr>
                  <w:tcW w:w="1101" w:type="dxa"/>
                </w:tcPr>
                <w:p w14:paraId="558DCB23" w14:textId="77777777" w:rsidR="00841110" w:rsidRDefault="00841110" w:rsidP="005C539D">
                  <w:pPr>
                    <w:adjustRightInd w:val="0"/>
                    <w:snapToGrid w:val="0"/>
                    <w:spacing w:line="360" w:lineRule="auto"/>
                    <w:rPr>
                      <w:szCs w:val="21"/>
                    </w:rPr>
                  </w:pPr>
                </w:p>
              </w:tc>
              <w:tc>
                <w:tcPr>
                  <w:tcW w:w="830" w:type="dxa"/>
                </w:tcPr>
                <w:p w14:paraId="3BB6D78E" w14:textId="77777777" w:rsidR="00841110" w:rsidRDefault="00841110" w:rsidP="005C539D">
                  <w:pPr>
                    <w:adjustRightInd w:val="0"/>
                    <w:snapToGrid w:val="0"/>
                    <w:spacing w:line="360" w:lineRule="auto"/>
                    <w:rPr>
                      <w:szCs w:val="21"/>
                    </w:rPr>
                  </w:pPr>
                </w:p>
              </w:tc>
              <w:tc>
                <w:tcPr>
                  <w:tcW w:w="811" w:type="dxa"/>
                </w:tcPr>
                <w:p w14:paraId="70783441" w14:textId="77777777" w:rsidR="00841110" w:rsidRDefault="00841110" w:rsidP="005C539D">
                  <w:pPr>
                    <w:adjustRightInd w:val="0"/>
                    <w:snapToGrid w:val="0"/>
                    <w:spacing w:line="360" w:lineRule="auto"/>
                    <w:rPr>
                      <w:szCs w:val="21"/>
                    </w:rPr>
                  </w:pPr>
                </w:p>
              </w:tc>
              <w:tc>
                <w:tcPr>
                  <w:tcW w:w="1096" w:type="dxa"/>
                </w:tcPr>
                <w:p w14:paraId="4E79A15E" w14:textId="77777777" w:rsidR="00841110" w:rsidRDefault="00841110" w:rsidP="005C539D">
                  <w:pPr>
                    <w:adjustRightInd w:val="0"/>
                    <w:snapToGrid w:val="0"/>
                    <w:spacing w:line="360" w:lineRule="auto"/>
                    <w:rPr>
                      <w:szCs w:val="21"/>
                    </w:rPr>
                  </w:pPr>
                </w:p>
              </w:tc>
            </w:tr>
            <w:tr w:rsidR="00B31A1B" w14:paraId="0A5B0BB3" w14:textId="77777777" w:rsidTr="00D65AF4">
              <w:trPr>
                <w:jc w:val="center"/>
              </w:trPr>
              <w:tc>
                <w:tcPr>
                  <w:tcW w:w="1033" w:type="dxa"/>
                  <w:vMerge/>
                </w:tcPr>
                <w:p w14:paraId="51E770E0" w14:textId="77777777" w:rsidR="00841110" w:rsidRDefault="00841110" w:rsidP="00400500">
                  <w:pPr>
                    <w:adjustRightInd w:val="0"/>
                    <w:snapToGrid w:val="0"/>
                    <w:spacing w:line="360" w:lineRule="auto"/>
                    <w:rPr>
                      <w:szCs w:val="21"/>
                    </w:rPr>
                  </w:pPr>
                </w:p>
              </w:tc>
              <w:tc>
                <w:tcPr>
                  <w:tcW w:w="814" w:type="dxa"/>
                  <w:vMerge/>
                </w:tcPr>
                <w:p w14:paraId="36E2349E" w14:textId="77777777" w:rsidR="00841110" w:rsidRDefault="00841110" w:rsidP="00400500">
                  <w:pPr>
                    <w:adjustRightInd w:val="0"/>
                    <w:snapToGrid w:val="0"/>
                    <w:spacing w:line="360" w:lineRule="auto"/>
                    <w:rPr>
                      <w:szCs w:val="21"/>
                    </w:rPr>
                  </w:pPr>
                </w:p>
              </w:tc>
              <w:tc>
                <w:tcPr>
                  <w:tcW w:w="699" w:type="dxa"/>
                  <w:vMerge/>
                </w:tcPr>
                <w:p w14:paraId="1F0952D0" w14:textId="77777777" w:rsidR="00841110" w:rsidRDefault="00841110" w:rsidP="00400500">
                  <w:pPr>
                    <w:adjustRightInd w:val="0"/>
                    <w:snapToGrid w:val="0"/>
                    <w:spacing w:line="360" w:lineRule="auto"/>
                    <w:rPr>
                      <w:szCs w:val="21"/>
                    </w:rPr>
                  </w:pPr>
                </w:p>
              </w:tc>
              <w:tc>
                <w:tcPr>
                  <w:tcW w:w="859" w:type="dxa"/>
                </w:tcPr>
                <w:p w14:paraId="43BABEFE" w14:textId="77777777" w:rsidR="00841110" w:rsidRDefault="00841110" w:rsidP="00400500">
                  <w:pPr>
                    <w:adjustRightInd w:val="0"/>
                    <w:snapToGrid w:val="0"/>
                    <w:spacing w:line="360" w:lineRule="auto"/>
                    <w:rPr>
                      <w:szCs w:val="21"/>
                    </w:rPr>
                  </w:pPr>
                </w:p>
              </w:tc>
              <w:tc>
                <w:tcPr>
                  <w:tcW w:w="813" w:type="dxa"/>
                </w:tcPr>
                <w:p w14:paraId="6E3DF069" w14:textId="77777777" w:rsidR="00841110" w:rsidRDefault="00841110" w:rsidP="00400500">
                  <w:pPr>
                    <w:adjustRightInd w:val="0"/>
                    <w:snapToGrid w:val="0"/>
                    <w:spacing w:line="360" w:lineRule="auto"/>
                    <w:rPr>
                      <w:szCs w:val="21"/>
                    </w:rPr>
                  </w:pPr>
                </w:p>
              </w:tc>
              <w:tc>
                <w:tcPr>
                  <w:tcW w:w="811" w:type="dxa"/>
                </w:tcPr>
                <w:p w14:paraId="593CD9B0" w14:textId="77777777" w:rsidR="00841110" w:rsidRDefault="00841110" w:rsidP="00400500">
                  <w:pPr>
                    <w:adjustRightInd w:val="0"/>
                    <w:snapToGrid w:val="0"/>
                    <w:spacing w:line="360" w:lineRule="auto"/>
                    <w:rPr>
                      <w:szCs w:val="21"/>
                    </w:rPr>
                  </w:pPr>
                </w:p>
              </w:tc>
              <w:tc>
                <w:tcPr>
                  <w:tcW w:w="1101" w:type="dxa"/>
                </w:tcPr>
                <w:p w14:paraId="0E782436" w14:textId="77777777" w:rsidR="00841110" w:rsidRDefault="00841110" w:rsidP="00400500">
                  <w:pPr>
                    <w:adjustRightInd w:val="0"/>
                    <w:snapToGrid w:val="0"/>
                    <w:spacing w:line="360" w:lineRule="auto"/>
                    <w:rPr>
                      <w:szCs w:val="21"/>
                    </w:rPr>
                  </w:pPr>
                </w:p>
              </w:tc>
              <w:tc>
                <w:tcPr>
                  <w:tcW w:w="830" w:type="dxa"/>
                </w:tcPr>
                <w:p w14:paraId="3211D4FB" w14:textId="77777777" w:rsidR="00841110" w:rsidRDefault="00841110" w:rsidP="00400500">
                  <w:pPr>
                    <w:adjustRightInd w:val="0"/>
                    <w:snapToGrid w:val="0"/>
                    <w:spacing w:line="360" w:lineRule="auto"/>
                    <w:rPr>
                      <w:szCs w:val="21"/>
                    </w:rPr>
                  </w:pPr>
                </w:p>
              </w:tc>
              <w:tc>
                <w:tcPr>
                  <w:tcW w:w="811" w:type="dxa"/>
                </w:tcPr>
                <w:p w14:paraId="71245ED9" w14:textId="77777777" w:rsidR="00841110" w:rsidRDefault="00841110" w:rsidP="00400500">
                  <w:pPr>
                    <w:adjustRightInd w:val="0"/>
                    <w:snapToGrid w:val="0"/>
                    <w:spacing w:line="360" w:lineRule="auto"/>
                    <w:rPr>
                      <w:szCs w:val="21"/>
                    </w:rPr>
                  </w:pPr>
                </w:p>
              </w:tc>
              <w:tc>
                <w:tcPr>
                  <w:tcW w:w="1096" w:type="dxa"/>
                </w:tcPr>
                <w:p w14:paraId="1B57977B" w14:textId="77777777" w:rsidR="00841110" w:rsidRDefault="00841110" w:rsidP="00400500">
                  <w:pPr>
                    <w:adjustRightInd w:val="0"/>
                    <w:snapToGrid w:val="0"/>
                    <w:spacing w:line="360" w:lineRule="auto"/>
                    <w:rPr>
                      <w:szCs w:val="21"/>
                    </w:rPr>
                  </w:pPr>
                </w:p>
              </w:tc>
            </w:tr>
          </w:tbl>
          <w:p w14:paraId="3AFD77C3" w14:textId="77777777" w:rsidR="00F01FC0" w:rsidRPr="009052AE" w:rsidRDefault="00F01FC0" w:rsidP="00F01FC0">
            <w:pPr>
              <w:adjustRightInd w:val="0"/>
              <w:snapToGrid w:val="0"/>
              <w:spacing w:line="360" w:lineRule="auto"/>
              <w:rPr>
                <w:szCs w:val="21"/>
              </w:rPr>
            </w:pPr>
            <w:r>
              <w:rPr>
                <w:rFonts w:hint="eastAsia"/>
                <w:sz w:val="24"/>
                <w:szCs w:val="24"/>
              </w:rPr>
              <w:t>b</w:t>
            </w:r>
            <w:r>
              <w:rPr>
                <w:sz w:val="24"/>
                <w:szCs w:val="24"/>
              </w:rPr>
              <w:t>）</w:t>
            </w:r>
            <w:r w:rsidRPr="009052AE">
              <w:rPr>
                <w:rFonts w:hint="eastAsia"/>
                <w:szCs w:val="21"/>
              </w:rPr>
              <w:t>间接计算测量值</w:t>
            </w:r>
          </w:p>
          <w:tbl>
            <w:tblPr>
              <w:tblStyle w:val="aff0"/>
              <w:tblW w:w="8904" w:type="dxa"/>
              <w:jc w:val="center"/>
              <w:tblCellMar>
                <w:left w:w="28" w:type="dxa"/>
                <w:right w:w="28" w:type="dxa"/>
              </w:tblCellMar>
              <w:tblLook w:val="04A0" w:firstRow="1" w:lastRow="0" w:firstColumn="1" w:lastColumn="0" w:noHBand="0" w:noVBand="1"/>
            </w:tblPr>
            <w:tblGrid>
              <w:gridCol w:w="639"/>
              <w:gridCol w:w="653"/>
              <w:gridCol w:w="604"/>
              <w:gridCol w:w="645"/>
              <w:gridCol w:w="840"/>
              <w:gridCol w:w="840"/>
              <w:gridCol w:w="661"/>
              <w:gridCol w:w="684"/>
              <w:gridCol w:w="970"/>
              <w:gridCol w:w="674"/>
              <w:gridCol w:w="702"/>
              <w:gridCol w:w="992"/>
            </w:tblGrid>
            <w:tr w:rsidR="00F01FC0" w:rsidRPr="009052AE" w14:paraId="37585000" w14:textId="77777777" w:rsidTr="00337766">
              <w:trPr>
                <w:trHeight w:val="535"/>
                <w:jc w:val="center"/>
              </w:trPr>
              <w:tc>
                <w:tcPr>
                  <w:tcW w:w="639" w:type="dxa"/>
                  <w:vMerge w:val="restart"/>
                  <w:vAlign w:val="center"/>
                </w:tcPr>
                <w:p w14:paraId="28E8564C" w14:textId="77777777" w:rsidR="00F01FC0" w:rsidRPr="009052AE" w:rsidRDefault="00F01FC0" w:rsidP="00F01FC0">
                  <w:pPr>
                    <w:adjustRightInd w:val="0"/>
                    <w:snapToGrid w:val="0"/>
                    <w:jc w:val="center"/>
                    <w:rPr>
                      <w:sz w:val="18"/>
                      <w:szCs w:val="18"/>
                    </w:rPr>
                  </w:pPr>
                  <w:r w:rsidRPr="009052AE">
                    <w:rPr>
                      <w:rFonts w:hint="eastAsia"/>
                      <w:sz w:val="18"/>
                      <w:szCs w:val="18"/>
                    </w:rPr>
                    <w:t>量程</w:t>
                  </w:r>
                </w:p>
              </w:tc>
              <w:tc>
                <w:tcPr>
                  <w:tcW w:w="1257" w:type="dxa"/>
                  <w:gridSpan w:val="2"/>
                  <w:vAlign w:val="center"/>
                </w:tcPr>
                <w:p w14:paraId="74436F02" w14:textId="77777777" w:rsidR="00F01FC0" w:rsidRPr="009052AE" w:rsidRDefault="00F01FC0" w:rsidP="00F01FC0">
                  <w:pPr>
                    <w:adjustRightInd w:val="0"/>
                    <w:snapToGrid w:val="0"/>
                    <w:jc w:val="center"/>
                    <w:rPr>
                      <w:sz w:val="18"/>
                      <w:szCs w:val="18"/>
                    </w:rPr>
                  </w:pPr>
                  <w:r w:rsidRPr="009052AE">
                    <w:rPr>
                      <w:rFonts w:hint="eastAsia"/>
                      <w:sz w:val="18"/>
                      <w:szCs w:val="18"/>
                    </w:rPr>
                    <w:t>标称值</w:t>
                  </w:r>
                </w:p>
              </w:tc>
              <w:tc>
                <w:tcPr>
                  <w:tcW w:w="645" w:type="dxa"/>
                  <w:vMerge w:val="restart"/>
                  <w:vAlign w:val="center"/>
                </w:tcPr>
                <w:p w14:paraId="5A0691EA" w14:textId="77777777" w:rsidR="00F01FC0" w:rsidRPr="009052AE" w:rsidRDefault="00F01FC0" w:rsidP="00F01FC0">
                  <w:pPr>
                    <w:jc w:val="center"/>
                    <w:rPr>
                      <w:sz w:val="18"/>
                      <w:szCs w:val="18"/>
                    </w:rPr>
                  </w:pPr>
                  <w:r w:rsidRPr="009052AE">
                    <w:rPr>
                      <w:rFonts w:hint="eastAsia"/>
                      <w:sz w:val="18"/>
                      <w:szCs w:val="18"/>
                    </w:rPr>
                    <w:t>校准点</w:t>
                  </w:r>
                </w:p>
                <w:p w14:paraId="4918B751" w14:textId="77777777" w:rsidR="00F01FC0" w:rsidRPr="009052AE" w:rsidRDefault="00F01FC0" w:rsidP="00F01FC0">
                  <w:pPr>
                    <w:adjustRightInd w:val="0"/>
                    <w:snapToGrid w:val="0"/>
                    <w:jc w:val="center"/>
                    <w:rPr>
                      <w:sz w:val="18"/>
                      <w:szCs w:val="18"/>
                    </w:rPr>
                  </w:pPr>
                  <w:r w:rsidRPr="009052AE">
                    <w:rPr>
                      <w:rFonts w:hint="eastAsia"/>
                      <w:sz w:val="18"/>
                      <w:szCs w:val="18"/>
                    </w:rPr>
                    <w:t>（</w:t>
                  </w:r>
                  <w:r w:rsidRPr="009052AE">
                    <w:rPr>
                      <w:sz w:val="18"/>
                      <w:szCs w:val="18"/>
                    </w:rPr>
                    <w:t>%</w:t>
                  </w:r>
                  <w:r w:rsidRPr="009052AE">
                    <w:rPr>
                      <w:rFonts w:hint="eastAsia"/>
                      <w:sz w:val="18"/>
                      <w:szCs w:val="18"/>
                    </w:rPr>
                    <w:t>）</w:t>
                  </w:r>
                </w:p>
              </w:tc>
              <w:tc>
                <w:tcPr>
                  <w:tcW w:w="3995" w:type="dxa"/>
                  <w:gridSpan w:val="5"/>
                  <w:vAlign w:val="center"/>
                </w:tcPr>
                <w:p w14:paraId="543D7B30" w14:textId="77777777" w:rsidR="00F01FC0" w:rsidRPr="009052AE" w:rsidRDefault="00F01FC0" w:rsidP="00F01FC0">
                  <w:pPr>
                    <w:adjustRightInd w:val="0"/>
                    <w:snapToGrid w:val="0"/>
                    <w:jc w:val="center"/>
                    <w:rPr>
                      <w:sz w:val="18"/>
                      <w:szCs w:val="18"/>
                    </w:rPr>
                  </w:pPr>
                  <w:r w:rsidRPr="009052AE">
                    <w:rPr>
                      <w:rFonts w:hint="eastAsia"/>
                      <w:sz w:val="18"/>
                      <w:szCs w:val="18"/>
                    </w:rPr>
                    <w:t>负荷示值</w:t>
                  </w:r>
                </w:p>
              </w:tc>
              <w:tc>
                <w:tcPr>
                  <w:tcW w:w="2368" w:type="dxa"/>
                  <w:gridSpan w:val="3"/>
                  <w:vAlign w:val="center"/>
                </w:tcPr>
                <w:p w14:paraId="55ABB555" w14:textId="77777777" w:rsidR="00F01FC0" w:rsidRPr="009052AE" w:rsidRDefault="00F01FC0" w:rsidP="00F01FC0">
                  <w:pPr>
                    <w:jc w:val="center"/>
                    <w:rPr>
                      <w:sz w:val="18"/>
                      <w:szCs w:val="18"/>
                    </w:rPr>
                  </w:pPr>
                  <w:r w:rsidRPr="009052AE">
                    <w:rPr>
                      <w:rFonts w:hint="eastAsia"/>
                      <w:sz w:val="18"/>
                      <w:szCs w:val="18"/>
                    </w:rPr>
                    <w:t>功率因数示值</w:t>
                  </w:r>
                </w:p>
              </w:tc>
            </w:tr>
            <w:tr w:rsidR="00F01FC0" w:rsidRPr="009052AE" w14:paraId="344A40C3" w14:textId="77777777" w:rsidTr="00337766">
              <w:trPr>
                <w:jc w:val="center"/>
              </w:trPr>
              <w:tc>
                <w:tcPr>
                  <w:tcW w:w="639" w:type="dxa"/>
                  <w:vMerge/>
                  <w:vAlign w:val="center"/>
                </w:tcPr>
                <w:p w14:paraId="5201ECD6" w14:textId="77777777" w:rsidR="00F01FC0" w:rsidRPr="009052AE" w:rsidRDefault="00F01FC0" w:rsidP="00F01FC0">
                  <w:pPr>
                    <w:adjustRightInd w:val="0"/>
                    <w:snapToGrid w:val="0"/>
                    <w:jc w:val="center"/>
                    <w:rPr>
                      <w:sz w:val="18"/>
                      <w:szCs w:val="18"/>
                    </w:rPr>
                  </w:pPr>
                </w:p>
              </w:tc>
              <w:tc>
                <w:tcPr>
                  <w:tcW w:w="653" w:type="dxa"/>
                  <w:vAlign w:val="center"/>
                </w:tcPr>
                <w:p w14:paraId="2EE7A99B" w14:textId="77777777" w:rsidR="00F01FC0" w:rsidRPr="009052AE" w:rsidRDefault="00F01FC0" w:rsidP="00F01FC0">
                  <w:pPr>
                    <w:jc w:val="center"/>
                    <w:rPr>
                      <w:sz w:val="18"/>
                      <w:szCs w:val="18"/>
                    </w:rPr>
                  </w:pPr>
                  <w:r w:rsidRPr="009052AE">
                    <w:rPr>
                      <w:rFonts w:hint="eastAsia"/>
                      <w:sz w:val="18"/>
                      <w:szCs w:val="18"/>
                    </w:rPr>
                    <w:t>负荷（</w:t>
                  </w:r>
                  <w:r w:rsidRPr="009052AE">
                    <w:rPr>
                      <w:sz w:val="18"/>
                      <w:szCs w:val="18"/>
                    </w:rPr>
                    <w:t>VA</w:t>
                  </w:r>
                  <w:r w:rsidRPr="009052AE">
                    <w:rPr>
                      <w:rFonts w:hint="eastAsia"/>
                      <w:sz w:val="18"/>
                      <w:szCs w:val="18"/>
                    </w:rPr>
                    <w:t>）</w:t>
                  </w:r>
                </w:p>
              </w:tc>
              <w:tc>
                <w:tcPr>
                  <w:tcW w:w="604" w:type="dxa"/>
                  <w:vAlign w:val="center"/>
                </w:tcPr>
                <w:p w14:paraId="08626D50" w14:textId="77777777" w:rsidR="00F01FC0" w:rsidRPr="009052AE" w:rsidRDefault="00F01FC0" w:rsidP="00F01FC0">
                  <w:pPr>
                    <w:jc w:val="center"/>
                    <w:rPr>
                      <w:sz w:val="18"/>
                      <w:szCs w:val="18"/>
                    </w:rPr>
                  </w:pPr>
                  <w:r w:rsidRPr="009052AE">
                    <w:rPr>
                      <w:rFonts w:hint="eastAsia"/>
                      <w:sz w:val="18"/>
                      <w:szCs w:val="18"/>
                    </w:rPr>
                    <w:t>功率</w:t>
                  </w:r>
                </w:p>
                <w:p w14:paraId="43084CE9" w14:textId="77777777" w:rsidR="00F01FC0" w:rsidRPr="009052AE" w:rsidRDefault="00F01FC0" w:rsidP="00F01FC0">
                  <w:pPr>
                    <w:jc w:val="center"/>
                    <w:rPr>
                      <w:sz w:val="18"/>
                      <w:szCs w:val="18"/>
                    </w:rPr>
                  </w:pPr>
                  <w:r w:rsidRPr="009052AE">
                    <w:rPr>
                      <w:rFonts w:hint="eastAsia"/>
                      <w:sz w:val="18"/>
                      <w:szCs w:val="18"/>
                    </w:rPr>
                    <w:t>因数</w:t>
                  </w:r>
                </w:p>
              </w:tc>
              <w:tc>
                <w:tcPr>
                  <w:tcW w:w="645" w:type="dxa"/>
                  <w:vMerge/>
                  <w:vAlign w:val="center"/>
                </w:tcPr>
                <w:p w14:paraId="307B5EFC" w14:textId="77777777" w:rsidR="00F01FC0" w:rsidRPr="009052AE" w:rsidRDefault="00F01FC0" w:rsidP="00F01FC0">
                  <w:pPr>
                    <w:adjustRightInd w:val="0"/>
                    <w:snapToGrid w:val="0"/>
                    <w:jc w:val="center"/>
                    <w:rPr>
                      <w:sz w:val="18"/>
                      <w:szCs w:val="18"/>
                    </w:rPr>
                  </w:pPr>
                </w:p>
              </w:tc>
              <w:tc>
                <w:tcPr>
                  <w:tcW w:w="840" w:type="dxa"/>
                  <w:vAlign w:val="center"/>
                </w:tcPr>
                <w:p w14:paraId="07F7C94F" w14:textId="77777777" w:rsidR="00F01FC0" w:rsidRPr="009052AE" w:rsidRDefault="00F01FC0" w:rsidP="00F01FC0">
                  <w:pPr>
                    <w:jc w:val="center"/>
                    <w:rPr>
                      <w:sz w:val="18"/>
                      <w:szCs w:val="18"/>
                    </w:rPr>
                  </w:pPr>
                  <w:r w:rsidRPr="009052AE">
                    <w:rPr>
                      <w:rFonts w:hint="eastAsia"/>
                      <w:sz w:val="18"/>
                      <w:szCs w:val="18"/>
                    </w:rPr>
                    <w:t>有功分量</w:t>
                  </w:r>
                </w:p>
                <w:p w14:paraId="47F2946B" w14:textId="77777777" w:rsidR="00F01FC0" w:rsidRPr="009052AE" w:rsidRDefault="00F01FC0" w:rsidP="00F01FC0">
                  <w:pPr>
                    <w:jc w:val="center"/>
                    <w:rPr>
                      <w:sz w:val="18"/>
                      <w:szCs w:val="18"/>
                    </w:rPr>
                  </w:pPr>
                  <w:r w:rsidRPr="009052AE">
                    <w:rPr>
                      <w:rFonts w:hint="eastAsia"/>
                      <w:sz w:val="18"/>
                      <w:szCs w:val="18"/>
                    </w:rPr>
                    <w:t>（</w:t>
                  </w:r>
                  <w:r w:rsidRPr="009052AE">
                    <w:rPr>
                      <w:sz w:val="18"/>
                      <w:szCs w:val="18"/>
                    </w:rPr>
                    <w:t>Ω/mS</w:t>
                  </w:r>
                  <w:r w:rsidRPr="009052AE">
                    <w:rPr>
                      <w:rFonts w:hint="eastAsia"/>
                      <w:sz w:val="18"/>
                      <w:szCs w:val="18"/>
                    </w:rPr>
                    <w:t>）</w:t>
                  </w:r>
                </w:p>
              </w:tc>
              <w:tc>
                <w:tcPr>
                  <w:tcW w:w="840" w:type="dxa"/>
                  <w:vAlign w:val="center"/>
                </w:tcPr>
                <w:p w14:paraId="4034B9F8" w14:textId="77777777" w:rsidR="00F01FC0" w:rsidRPr="009052AE" w:rsidRDefault="00F01FC0" w:rsidP="00F01FC0">
                  <w:pPr>
                    <w:jc w:val="center"/>
                    <w:rPr>
                      <w:sz w:val="18"/>
                      <w:szCs w:val="18"/>
                    </w:rPr>
                  </w:pPr>
                  <w:r w:rsidRPr="009052AE">
                    <w:rPr>
                      <w:rFonts w:hint="eastAsia"/>
                      <w:sz w:val="18"/>
                      <w:szCs w:val="18"/>
                    </w:rPr>
                    <w:t>有功分量</w:t>
                  </w:r>
                </w:p>
                <w:p w14:paraId="41CF248D" w14:textId="77777777" w:rsidR="00F01FC0" w:rsidRPr="009052AE" w:rsidRDefault="00F01FC0" w:rsidP="00F01FC0">
                  <w:pPr>
                    <w:jc w:val="center"/>
                    <w:rPr>
                      <w:sz w:val="18"/>
                      <w:szCs w:val="18"/>
                    </w:rPr>
                  </w:pPr>
                  <w:r w:rsidRPr="009052AE">
                    <w:rPr>
                      <w:rFonts w:hint="eastAsia"/>
                      <w:sz w:val="18"/>
                      <w:szCs w:val="18"/>
                    </w:rPr>
                    <w:t>（</w:t>
                  </w:r>
                  <w:r w:rsidRPr="009052AE">
                    <w:rPr>
                      <w:sz w:val="18"/>
                      <w:szCs w:val="18"/>
                    </w:rPr>
                    <w:t>Ω/mS</w:t>
                  </w:r>
                  <w:r w:rsidRPr="009052AE">
                    <w:rPr>
                      <w:rFonts w:hint="eastAsia"/>
                      <w:sz w:val="18"/>
                      <w:szCs w:val="18"/>
                    </w:rPr>
                    <w:t>）</w:t>
                  </w:r>
                </w:p>
              </w:tc>
              <w:tc>
                <w:tcPr>
                  <w:tcW w:w="661" w:type="dxa"/>
                  <w:vAlign w:val="center"/>
                </w:tcPr>
                <w:p w14:paraId="42BA1DAC" w14:textId="77777777" w:rsidR="00F01FC0" w:rsidRPr="009052AE" w:rsidRDefault="00F01FC0" w:rsidP="00F01FC0">
                  <w:pPr>
                    <w:jc w:val="center"/>
                    <w:rPr>
                      <w:sz w:val="18"/>
                      <w:szCs w:val="18"/>
                    </w:rPr>
                  </w:pPr>
                  <w:r w:rsidRPr="009052AE">
                    <w:rPr>
                      <w:rFonts w:hint="eastAsia"/>
                      <w:sz w:val="18"/>
                      <w:szCs w:val="18"/>
                    </w:rPr>
                    <w:t>负荷</w:t>
                  </w:r>
                </w:p>
                <w:p w14:paraId="79113143" w14:textId="77777777" w:rsidR="00F01FC0" w:rsidRPr="009052AE" w:rsidRDefault="00F01FC0" w:rsidP="00F01FC0">
                  <w:pPr>
                    <w:jc w:val="center"/>
                    <w:rPr>
                      <w:sz w:val="18"/>
                      <w:szCs w:val="18"/>
                    </w:rPr>
                  </w:pPr>
                  <w:r w:rsidRPr="009052AE">
                    <w:rPr>
                      <w:rFonts w:hint="eastAsia"/>
                      <w:sz w:val="18"/>
                      <w:szCs w:val="18"/>
                    </w:rPr>
                    <w:t>（</w:t>
                  </w:r>
                  <w:r w:rsidRPr="009052AE">
                    <w:rPr>
                      <w:sz w:val="18"/>
                      <w:szCs w:val="18"/>
                    </w:rPr>
                    <w:t>VA</w:t>
                  </w:r>
                  <w:r w:rsidRPr="009052AE">
                    <w:rPr>
                      <w:rFonts w:hint="eastAsia"/>
                      <w:sz w:val="18"/>
                      <w:szCs w:val="18"/>
                    </w:rPr>
                    <w:t>）</w:t>
                  </w:r>
                </w:p>
              </w:tc>
              <w:tc>
                <w:tcPr>
                  <w:tcW w:w="684" w:type="dxa"/>
                  <w:vAlign w:val="center"/>
                </w:tcPr>
                <w:p w14:paraId="239BD91E" w14:textId="77777777" w:rsidR="00F01FC0" w:rsidRPr="009052AE" w:rsidRDefault="00F01FC0" w:rsidP="00F01FC0">
                  <w:pPr>
                    <w:adjustRightInd w:val="0"/>
                    <w:snapToGrid w:val="0"/>
                    <w:jc w:val="center"/>
                    <w:rPr>
                      <w:sz w:val="18"/>
                      <w:szCs w:val="18"/>
                    </w:rPr>
                  </w:pPr>
                  <w:r w:rsidRPr="009052AE">
                    <w:rPr>
                      <w:rFonts w:hint="eastAsia"/>
                      <w:sz w:val="18"/>
                      <w:szCs w:val="18"/>
                    </w:rPr>
                    <w:t>误差</w:t>
                  </w:r>
                </w:p>
                <w:p w14:paraId="2CE51E74" w14:textId="77777777" w:rsidR="00F01FC0" w:rsidRPr="009052AE" w:rsidRDefault="00F01FC0" w:rsidP="00F01FC0">
                  <w:pPr>
                    <w:adjustRightInd w:val="0"/>
                    <w:snapToGrid w:val="0"/>
                    <w:jc w:val="center"/>
                    <w:rPr>
                      <w:sz w:val="18"/>
                      <w:szCs w:val="18"/>
                    </w:rPr>
                  </w:pPr>
                  <w:r w:rsidRPr="009052AE">
                    <w:rPr>
                      <w:rFonts w:hint="eastAsia"/>
                      <w:sz w:val="18"/>
                      <w:szCs w:val="18"/>
                    </w:rPr>
                    <w:t>（</w:t>
                  </w:r>
                  <w:r w:rsidRPr="009052AE">
                    <w:rPr>
                      <w:sz w:val="18"/>
                      <w:szCs w:val="18"/>
                    </w:rPr>
                    <w:t>%</w:t>
                  </w:r>
                  <w:r w:rsidRPr="009052AE">
                    <w:rPr>
                      <w:rFonts w:hint="eastAsia"/>
                      <w:sz w:val="18"/>
                      <w:szCs w:val="18"/>
                    </w:rPr>
                    <w:t>）</w:t>
                  </w:r>
                </w:p>
              </w:tc>
              <w:tc>
                <w:tcPr>
                  <w:tcW w:w="970" w:type="dxa"/>
                  <w:vAlign w:val="center"/>
                </w:tcPr>
                <w:p w14:paraId="6CCE17B6" w14:textId="77777777" w:rsidR="00F01FC0" w:rsidRPr="009052AE" w:rsidRDefault="00F01FC0" w:rsidP="00F01FC0">
                  <w:pPr>
                    <w:jc w:val="center"/>
                    <w:rPr>
                      <w:sz w:val="18"/>
                      <w:szCs w:val="18"/>
                    </w:rPr>
                  </w:pPr>
                  <w:r w:rsidRPr="009052AE">
                    <w:rPr>
                      <w:rFonts w:hint="eastAsia"/>
                      <w:sz w:val="18"/>
                      <w:szCs w:val="18"/>
                    </w:rPr>
                    <w:t>不确定度</w:t>
                  </w:r>
                </w:p>
                <w:p w14:paraId="39709D93" w14:textId="77777777" w:rsidR="00F01FC0" w:rsidRPr="009052AE" w:rsidRDefault="00F01FC0" w:rsidP="00F01FC0">
                  <w:pPr>
                    <w:jc w:val="center"/>
                    <w:rPr>
                      <w:sz w:val="18"/>
                      <w:szCs w:val="18"/>
                    </w:rPr>
                  </w:pPr>
                  <w:proofErr w:type="spellStart"/>
                  <w:r w:rsidRPr="009052AE">
                    <w:rPr>
                      <w:i/>
                      <w:sz w:val="18"/>
                      <w:szCs w:val="18"/>
                    </w:rPr>
                    <w:t>U</w:t>
                  </w:r>
                  <w:r w:rsidRPr="009052AE">
                    <w:rPr>
                      <w:sz w:val="18"/>
                      <w:szCs w:val="18"/>
                      <w:vertAlign w:val="subscript"/>
                    </w:rPr>
                    <w:t>rel</w:t>
                  </w:r>
                  <w:proofErr w:type="spellEnd"/>
                  <w:r w:rsidRPr="009052AE">
                    <w:rPr>
                      <w:rFonts w:hint="eastAsia"/>
                      <w:sz w:val="18"/>
                      <w:szCs w:val="18"/>
                    </w:rPr>
                    <w:t>（</w:t>
                  </w:r>
                  <w:r w:rsidRPr="009052AE">
                    <w:rPr>
                      <w:i/>
                      <w:sz w:val="18"/>
                      <w:szCs w:val="18"/>
                    </w:rPr>
                    <w:t>k</w:t>
                  </w:r>
                  <w:r w:rsidRPr="009052AE">
                    <w:rPr>
                      <w:sz w:val="18"/>
                      <w:szCs w:val="18"/>
                    </w:rPr>
                    <w:t>=2</w:t>
                  </w:r>
                  <w:r w:rsidRPr="009052AE">
                    <w:rPr>
                      <w:rFonts w:hint="eastAsia"/>
                      <w:sz w:val="18"/>
                      <w:szCs w:val="18"/>
                    </w:rPr>
                    <w:t>）</w:t>
                  </w:r>
                </w:p>
              </w:tc>
              <w:tc>
                <w:tcPr>
                  <w:tcW w:w="674" w:type="dxa"/>
                  <w:vAlign w:val="center"/>
                </w:tcPr>
                <w:p w14:paraId="3059DF01" w14:textId="77777777" w:rsidR="00F01FC0" w:rsidRPr="009052AE" w:rsidRDefault="00F01FC0" w:rsidP="00F01FC0">
                  <w:pPr>
                    <w:jc w:val="center"/>
                    <w:rPr>
                      <w:sz w:val="18"/>
                      <w:szCs w:val="18"/>
                    </w:rPr>
                  </w:pPr>
                  <w:r w:rsidRPr="009052AE">
                    <w:rPr>
                      <w:rFonts w:hint="eastAsia"/>
                      <w:sz w:val="18"/>
                      <w:szCs w:val="18"/>
                    </w:rPr>
                    <w:t>实际值</w:t>
                  </w:r>
                </w:p>
              </w:tc>
              <w:tc>
                <w:tcPr>
                  <w:tcW w:w="702" w:type="dxa"/>
                  <w:vAlign w:val="center"/>
                </w:tcPr>
                <w:p w14:paraId="02CCF199" w14:textId="77777777" w:rsidR="00F01FC0" w:rsidRPr="009052AE" w:rsidRDefault="00F01FC0" w:rsidP="00F01FC0">
                  <w:pPr>
                    <w:adjustRightInd w:val="0"/>
                    <w:snapToGrid w:val="0"/>
                    <w:jc w:val="center"/>
                    <w:rPr>
                      <w:sz w:val="18"/>
                      <w:szCs w:val="18"/>
                    </w:rPr>
                  </w:pPr>
                  <w:r w:rsidRPr="009052AE">
                    <w:rPr>
                      <w:rFonts w:hint="eastAsia"/>
                      <w:sz w:val="18"/>
                      <w:szCs w:val="18"/>
                    </w:rPr>
                    <w:t>误差</w:t>
                  </w:r>
                </w:p>
                <w:p w14:paraId="0B5D31F5" w14:textId="77777777" w:rsidR="00F01FC0" w:rsidRPr="009052AE" w:rsidRDefault="00F01FC0" w:rsidP="00F01FC0">
                  <w:pPr>
                    <w:adjustRightInd w:val="0"/>
                    <w:snapToGrid w:val="0"/>
                    <w:jc w:val="center"/>
                    <w:rPr>
                      <w:sz w:val="18"/>
                      <w:szCs w:val="18"/>
                    </w:rPr>
                  </w:pPr>
                  <w:r w:rsidRPr="009052AE">
                    <w:rPr>
                      <w:rFonts w:hint="eastAsia"/>
                      <w:sz w:val="18"/>
                      <w:szCs w:val="18"/>
                    </w:rPr>
                    <w:t>（</w:t>
                  </w:r>
                  <w:r w:rsidRPr="009052AE">
                    <w:rPr>
                      <w:sz w:val="18"/>
                      <w:szCs w:val="18"/>
                    </w:rPr>
                    <w:t>%</w:t>
                  </w:r>
                  <w:r w:rsidRPr="009052AE">
                    <w:rPr>
                      <w:rFonts w:hint="eastAsia"/>
                      <w:sz w:val="18"/>
                      <w:szCs w:val="18"/>
                    </w:rPr>
                    <w:t>）</w:t>
                  </w:r>
                </w:p>
              </w:tc>
              <w:tc>
                <w:tcPr>
                  <w:tcW w:w="992" w:type="dxa"/>
                  <w:vAlign w:val="center"/>
                </w:tcPr>
                <w:p w14:paraId="11524067" w14:textId="77777777" w:rsidR="00F01FC0" w:rsidRPr="009052AE" w:rsidRDefault="00F01FC0" w:rsidP="00F01FC0">
                  <w:pPr>
                    <w:jc w:val="center"/>
                    <w:rPr>
                      <w:sz w:val="18"/>
                      <w:szCs w:val="18"/>
                    </w:rPr>
                  </w:pPr>
                  <w:r w:rsidRPr="009052AE">
                    <w:rPr>
                      <w:rFonts w:hint="eastAsia"/>
                      <w:sz w:val="18"/>
                      <w:szCs w:val="18"/>
                    </w:rPr>
                    <w:t>不确定度</w:t>
                  </w:r>
                </w:p>
                <w:p w14:paraId="1B7D62F6" w14:textId="77777777" w:rsidR="00F01FC0" w:rsidRPr="009052AE" w:rsidRDefault="00F01FC0" w:rsidP="00F01FC0">
                  <w:pPr>
                    <w:jc w:val="center"/>
                    <w:rPr>
                      <w:sz w:val="18"/>
                      <w:szCs w:val="18"/>
                    </w:rPr>
                  </w:pPr>
                  <w:proofErr w:type="spellStart"/>
                  <w:r w:rsidRPr="009052AE">
                    <w:rPr>
                      <w:i/>
                      <w:sz w:val="18"/>
                      <w:szCs w:val="18"/>
                    </w:rPr>
                    <w:t>U</w:t>
                  </w:r>
                  <w:r w:rsidRPr="009052AE">
                    <w:rPr>
                      <w:sz w:val="18"/>
                      <w:szCs w:val="18"/>
                      <w:vertAlign w:val="subscript"/>
                    </w:rPr>
                    <w:t>rel</w:t>
                  </w:r>
                  <w:proofErr w:type="spellEnd"/>
                  <w:r w:rsidRPr="009052AE">
                    <w:rPr>
                      <w:rFonts w:hint="eastAsia"/>
                      <w:sz w:val="18"/>
                      <w:szCs w:val="18"/>
                    </w:rPr>
                    <w:t>（</w:t>
                  </w:r>
                  <w:r w:rsidRPr="009052AE">
                    <w:rPr>
                      <w:i/>
                      <w:sz w:val="18"/>
                      <w:szCs w:val="18"/>
                    </w:rPr>
                    <w:t>k</w:t>
                  </w:r>
                  <w:r w:rsidRPr="009052AE">
                    <w:rPr>
                      <w:sz w:val="18"/>
                      <w:szCs w:val="18"/>
                    </w:rPr>
                    <w:t>=2</w:t>
                  </w:r>
                  <w:r w:rsidRPr="009052AE">
                    <w:rPr>
                      <w:rFonts w:hint="eastAsia"/>
                      <w:sz w:val="18"/>
                      <w:szCs w:val="18"/>
                    </w:rPr>
                    <w:t>）</w:t>
                  </w:r>
                </w:p>
              </w:tc>
            </w:tr>
            <w:tr w:rsidR="00F01FC0" w14:paraId="722D8FBA" w14:textId="77777777" w:rsidTr="00337766">
              <w:trPr>
                <w:trHeight w:val="267"/>
                <w:jc w:val="center"/>
              </w:trPr>
              <w:tc>
                <w:tcPr>
                  <w:tcW w:w="639" w:type="dxa"/>
                  <w:vMerge w:val="restart"/>
                </w:tcPr>
                <w:p w14:paraId="1FA33C51" w14:textId="77777777" w:rsidR="00F01FC0" w:rsidRPr="00E73AAA" w:rsidRDefault="00F01FC0" w:rsidP="00F01FC0">
                  <w:pPr>
                    <w:adjustRightInd w:val="0"/>
                    <w:snapToGrid w:val="0"/>
                    <w:jc w:val="center"/>
                    <w:rPr>
                      <w:sz w:val="15"/>
                      <w:szCs w:val="15"/>
                    </w:rPr>
                  </w:pPr>
                </w:p>
              </w:tc>
              <w:tc>
                <w:tcPr>
                  <w:tcW w:w="653" w:type="dxa"/>
                  <w:vMerge w:val="restart"/>
                </w:tcPr>
                <w:p w14:paraId="544DA57C" w14:textId="77777777" w:rsidR="00F01FC0" w:rsidRPr="00E73AAA" w:rsidRDefault="00F01FC0" w:rsidP="00F01FC0">
                  <w:pPr>
                    <w:adjustRightInd w:val="0"/>
                    <w:snapToGrid w:val="0"/>
                    <w:jc w:val="center"/>
                    <w:rPr>
                      <w:sz w:val="15"/>
                      <w:szCs w:val="15"/>
                    </w:rPr>
                  </w:pPr>
                </w:p>
              </w:tc>
              <w:tc>
                <w:tcPr>
                  <w:tcW w:w="604" w:type="dxa"/>
                  <w:vMerge w:val="restart"/>
                  <w:vAlign w:val="center"/>
                </w:tcPr>
                <w:p w14:paraId="41D27521" w14:textId="77777777" w:rsidR="00F01FC0" w:rsidRPr="00E73AAA" w:rsidRDefault="00F01FC0" w:rsidP="00F01FC0">
                  <w:pPr>
                    <w:adjustRightInd w:val="0"/>
                    <w:snapToGrid w:val="0"/>
                    <w:jc w:val="center"/>
                    <w:rPr>
                      <w:sz w:val="15"/>
                      <w:szCs w:val="15"/>
                    </w:rPr>
                  </w:pPr>
                </w:p>
              </w:tc>
              <w:tc>
                <w:tcPr>
                  <w:tcW w:w="645" w:type="dxa"/>
                </w:tcPr>
                <w:p w14:paraId="41E44483" w14:textId="77777777" w:rsidR="00F01FC0" w:rsidRPr="00E73AAA" w:rsidRDefault="00F01FC0" w:rsidP="00F01FC0">
                  <w:pPr>
                    <w:adjustRightInd w:val="0"/>
                    <w:snapToGrid w:val="0"/>
                    <w:jc w:val="center"/>
                    <w:rPr>
                      <w:sz w:val="15"/>
                      <w:szCs w:val="15"/>
                    </w:rPr>
                  </w:pPr>
                </w:p>
              </w:tc>
              <w:tc>
                <w:tcPr>
                  <w:tcW w:w="840" w:type="dxa"/>
                  <w:vAlign w:val="center"/>
                </w:tcPr>
                <w:p w14:paraId="6D25210A" w14:textId="77777777" w:rsidR="00F01FC0" w:rsidRPr="00E73AAA" w:rsidRDefault="00F01FC0" w:rsidP="00F01FC0">
                  <w:pPr>
                    <w:adjustRightInd w:val="0"/>
                    <w:snapToGrid w:val="0"/>
                    <w:jc w:val="center"/>
                    <w:rPr>
                      <w:sz w:val="15"/>
                      <w:szCs w:val="15"/>
                    </w:rPr>
                  </w:pPr>
                </w:p>
              </w:tc>
              <w:tc>
                <w:tcPr>
                  <w:tcW w:w="840" w:type="dxa"/>
                  <w:vAlign w:val="center"/>
                </w:tcPr>
                <w:p w14:paraId="44717977" w14:textId="77777777" w:rsidR="00F01FC0" w:rsidRPr="00E73AAA" w:rsidRDefault="00F01FC0" w:rsidP="00F01FC0">
                  <w:pPr>
                    <w:adjustRightInd w:val="0"/>
                    <w:snapToGrid w:val="0"/>
                    <w:jc w:val="center"/>
                    <w:rPr>
                      <w:sz w:val="15"/>
                      <w:szCs w:val="15"/>
                    </w:rPr>
                  </w:pPr>
                </w:p>
              </w:tc>
              <w:tc>
                <w:tcPr>
                  <w:tcW w:w="661" w:type="dxa"/>
                  <w:vAlign w:val="center"/>
                </w:tcPr>
                <w:p w14:paraId="504D9562" w14:textId="77777777" w:rsidR="00F01FC0" w:rsidRPr="00E73AAA" w:rsidRDefault="00F01FC0" w:rsidP="00F01FC0">
                  <w:pPr>
                    <w:adjustRightInd w:val="0"/>
                    <w:snapToGrid w:val="0"/>
                    <w:jc w:val="center"/>
                    <w:rPr>
                      <w:sz w:val="15"/>
                      <w:szCs w:val="15"/>
                    </w:rPr>
                  </w:pPr>
                </w:p>
              </w:tc>
              <w:tc>
                <w:tcPr>
                  <w:tcW w:w="684" w:type="dxa"/>
                  <w:vAlign w:val="center"/>
                </w:tcPr>
                <w:p w14:paraId="4B68B18F" w14:textId="77777777" w:rsidR="00F01FC0" w:rsidRPr="00E73AAA" w:rsidRDefault="00F01FC0" w:rsidP="00F01FC0">
                  <w:pPr>
                    <w:jc w:val="center"/>
                    <w:rPr>
                      <w:sz w:val="15"/>
                      <w:szCs w:val="15"/>
                    </w:rPr>
                  </w:pPr>
                </w:p>
              </w:tc>
              <w:tc>
                <w:tcPr>
                  <w:tcW w:w="970" w:type="dxa"/>
                </w:tcPr>
                <w:p w14:paraId="0A709671" w14:textId="77777777" w:rsidR="00F01FC0" w:rsidRPr="00E73AAA" w:rsidRDefault="00F01FC0" w:rsidP="00F01FC0">
                  <w:pPr>
                    <w:adjustRightInd w:val="0"/>
                    <w:snapToGrid w:val="0"/>
                    <w:jc w:val="center"/>
                    <w:rPr>
                      <w:sz w:val="15"/>
                      <w:szCs w:val="15"/>
                    </w:rPr>
                  </w:pPr>
                </w:p>
              </w:tc>
              <w:tc>
                <w:tcPr>
                  <w:tcW w:w="674" w:type="dxa"/>
                </w:tcPr>
                <w:p w14:paraId="1C481836" w14:textId="77777777" w:rsidR="00F01FC0" w:rsidRPr="00E73AAA" w:rsidRDefault="00F01FC0" w:rsidP="00F01FC0">
                  <w:pPr>
                    <w:adjustRightInd w:val="0"/>
                    <w:snapToGrid w:val="0"/>
                    <w:jc w:val="center"/>
                    <w:rPr>
                      <w:sz w:val="15"/>
                      <w:szCs w:val="15"/>
                    </w:rPr>
                  </w:pPr>
                </w:p>
              </w:tc>
              <w:tc>
                <w:tcPr>
                  <w:tcW w:w="702" w:type="dxa"/>
                </w:tcPr>
                <w:p w14:paraId="14D59B13" w14:textId="77777777" w:rsidR="00F01FC0" w:rsidRPr="00E73AAA" w:rsidRDefault="00F01FC0" w:rsidP="00F01FC0">
                  <w:pPr>
                    <w:adjustRightInd w:val="0"/>
                    <w:snapToGrid w:val="0"/>
                    <w:jc w:val="center"/>
                    <w:rPr>
                      <w:sz w:val="15"/>
                      <w:szCs w:val="15"/>
                    </w:rPr>
                  </w:pPr>
                </w:p>
              </w:tc>
              <w:tc>
                <w:tcPr>
                  <w:tcW w:w="992" w:type="dxa"/>
                </w:tcPr>
                <w:p w14:paraId="61AAD801" w14:textId="77777777" w:rsidR="00F01FC0" w:rsidRPr="00E73AAA" w:rsidRDefault="00F01FC0" w:rsidP="00F01FC0">
                  <w:pPr>
                    <w:adjustRightInd w:val="0"/>
                    <w:snapToGrid w:val="0"/>
                    <w:jc w:val="center"/>
                    <w:rPr>
                      <w:sz w:val="15"/>
                      <w:szCs w:val="15"/>
                    </w:rPr>
                  </w:pPr>
                </w:p>
              </w:tc>
            </w:tr>
            <w:tr w:rsidR="00F01FC0" w14:paraId="1D59C4F1" w14:textId="77777777" w:rsidTr="00337766">
              <w:trPr>
                <w:trHeight w:val="267"/>
                <w:jc w:val="center"/>
              </w:trPr>
              <w:tc>
                <w:tcPr>
                  <w:tcW w:w="639" w:type="dxa"/>
                  <w:vMerge/>
                </w:tcPr>
                <w:p w14:paraId="58EFCBF4" w14:textId="77777777" w:rsidR="00F01FC0" w:rsidRPr="00E73AAA" w:rsidRDefault="00F01FC0" w:rsidP="00F01FC0">
                  <w:pPr>
                    <w:adjustRightInd w:val="0"/>
                    <w:snapToGrid w:val="0"/>
                    <w:jc w:val="center"/>
                    <w:rPr>
                      <w:sz w:val="15"/>
                      <w:szCs w:val="15"/>
                    </w:rPr>
                  </w:pPr>
                </w:p>
              </w:tc>
              <w:tc>
                <w:tcPr>
                  <w:tcW w:w="653" w:type="dxa"/>
                  <w:vMerge/>
                </w:tcPr>
                <w:p w14:paraId="02703360" w14:textId="77777777" w:rsidR="00F01FC0" w:rsidRPr="00E73AAA" w:rsidRDefault="00F01FC0" w:rsidP="00F01FC0">
                  <w:pPr>
                    <w:adjustRightInd w:val="0"/>
                    <w:snapToGrid w:val="0"/>
                    <w:jc w:val="center"/>
                    <w:rPr>
                      <w:sz w:val="15"/>
                      <w:szCs w:val="15"/>
                    </w:rPr>
                  </w:pPr>
                </w:p>
              </w:tc>
              <w:tc>
                <w:tcPr>
                  <w:tcW w:w="604" w:type="dxa"/>
                  <w:vMerge/>
                  <w:vAlign w:val="center"/>
                </w:tcPr>
                <w:p w14:paraId="256F9449" w14:textId="77777777" w:rsidR="00F01FC0" w:rsidRPr="00E73AAA" w:rsidRDefault="00F01FC0" w:rsidP="00F01FC0">
                  <w:pPr>
                    <w:adjustRightInd w:val="0"/>
                    <w:snapToGrid w:val="0"/>
                    <w:jc w:val="center"/>
                    <w:rPr>
                      <w:sz w:val="15"/>
                      <w:szCs w:val="15"/>
                    </w:rPr>
                  </w:pPr>
                </w:p>
              </w:tc>
              <w:tc>
                <w:tcPr>
                  <w:tcW w:w="645" w:type="dxa"/>
                </w:tcPr>
                <w:p w14:paraId="44988705" w14:textId="77777777" w:rsidR="00F01FC0" w:rsidRPr="00E73AAA" w:rsidRDefault="00F01FC0" w:rsidP="00F01FC0">
                  <w:pPr>
                    <w:adjustRightInd w:val="0"/>
                    <w:snapToGrid w:val="0"/>
                    <w:jc w:val="center"/>
                    <w:rPr>
                      <w:sz w:val="15"/>
                      <w:szCs w:val="15"/>
                    </w:rPr>
                  </w:pPr>
                </w:p>
              </w:tc>
              <w:tc>
                <w:tcPr>
                  <w:tcW w:w="840" w:type="dxa"/>
                  <w:vAlign w:val="center"/>
                </w:tcPr>
                <w:p w14:paraId="2A8094C6" w14:textId="77777777" w:rsidR="00F01FC0" w:rsidRPr="00E73AAA" w:rsidRDefault="00F01FC0" w:rsidP="00F01FC0">
                  <w:pPr>
                    <w:adjustRightInd w:val="0"/>
                    <w:snapToGrid w:val="0"/>
                    <w:jc w:val="center"/>
                    <w:rPr>
                      <w:sz w:val="15"/>
                      <w:szCs w:val="15"/>
                    </w:rPr>
                  </w:pPr>
                </w:p>
              </w:tc>
              <w:tc>
                <w:tcPr>
                  <w:tcW w:w="840" w:type="dxa"/>
                  <w:vAlign w:val="center"/>
                </w:tcPr>
                <w:p w14:paraId="21D82E1F" w14:textId="77777777" w:rsidR="00F01FC0" w:rsidRPr="00E73AAA" w:rsidRDefault="00F01FC0" w:rsidP="00F01FC0">
                  <w:pPr>
                    <w:adjustRightInd w:val="0"/>
                    <w:snapToGrid w:val="0"/>
                    <w:jc w:val="center"/>
                    <w:rPr>
                      <w:sz w:val="15"/>
                      <w:szCs w:val="15"/>
                    </w:rPr>
                  </w:pPr>
                </w:p>
              </w:tc>
              <w:tc>
                <w:tcPr>
                  <w:tcW w:w="661" w:type="dxa"/>
                  <w:vAlign w:val="center"/>
                </w:tcPr>
                <w:p w14:paraId="7D6E2BF5" w14:textId="77777777" w:rsidR="00F01FC0" w:rsidRPr="00E73AAA" w:rsidRDefault="00F01FC0" w:rsidP="00F01FC0">
                  <w:pPr>
                    <w:adjustRightInd w:val="0"/>
                    <w:snapToGrid w:val="0"/>
                    <w:jc w:val="center"/>
                    <w:rPr>
                      <w:sz w:val="15"/>
                      <w:szCs w:val="15"/>
                    </w:rPr>
                  </w:pPr>
                </w:p>
              </w:tc>
              <w:tc>
                <w:tcPr>
                  <w:tcW w:w="684" w:type="dxa"/>
                  <w:vAlign w:val="center"/>
                </w:tcPr>
                <w:p w14:paraId="069947E6" w14:textId="77777777" w:rsidR="00F01FC0" w:rsidRPr="00E73AAA" w:rsidRDefault="00F01FC0" w:rsidP="00F01FC0">
                  <w:pPr>
                    <w:jc w:val="center"/>
                    <w:rPr>
                      <w:sz w:val="15"/>
                      <w:szCs w:val="15"/>
                    </w:rPr>
                  </w:pPr>
                </w:p>
              </w:tc>
              <w:tc>
                <w:tcPr>
                  <w:tcW w:w="970" w:type="dxa"/>
                </w:tcPr>
                <w:p w14:paraId="4167F9A1" w14:textId="77777777" w:rsidR="00F01FC0" w:rsidRPr="00E73AAA" w:rsidRDefault="00F01FC0" w:rsidP="00F01FC0">
                  <w:pPr>
                    <w:adjustRightInd w:val="0"/>
                    <w:snapToGrid w:val="0"/>
                    <w:jc w:val="center"/>
                    <w:rPr>
                      <w:sz w:val="15"/>
                      <w:szCs w:val="15"/>
                    </w:rPr>
                  </w:pPr>
                </w:p>
              </w:tc>
              <w:tc>
                <w:tcPr>
                  <w:tcW w:w="674" w:type="dxa"/>
                </w:tcPr>
                <w:p w14:paraId="4CE05C5F" w14:textId="77777777" w:rsidR="00F01FC0" w:rsidRPr="00E73AAA" w:rsidRDefault="00F01FC0" w:rsidP="00F01FC0">
                  <w:pPr>
                    <w:adjustRightInd w:val="0"/>
                    <w:snapToGrid w:val="0"/>
                    <w:jc w:val="center"/>
                    <w:rPr>
                      <w:sz w:val="15"/>
                      <w:szCs w:val="15"/>
                    </w:rPr>
                  </w:pPr>
                </w:p>
              </w:tc>
              <w:tc>
                <w:tcPr>
                  <w:tcW w:w="702" w:type="dxa"/>
                </w:tcPr>
                <w:p w14:paraId="56447BE8" w14:textId="77777777" w:rsidR="00F01FC0" w:rsidRPr="00E73AAA" w:rsidRDefault="00F01FC0" w:rsidP="00F01FC0">
                  <w:pPr>
                    <w:adjustRightInd w:val="0"/>
                    <w:snapToGrid w:val="0"/>
                    <w:jc w:val="center"/>
                    <w:rPr>
                      <w:sz w:val="15"/>
                      <w:szCs w:val="15"/>
                    </w:rPr>
                  </w:pPr>
                </w:p>
              </w:tc>
              <w:tc>
                <w:tcPr>
                  <w:tcW w:w="992" w:type="dxa"/>
                </w:tcPr>
                <w:p w14:paraId="1C52537E" w14:textId="77777777" w:rsidR="00F01FC0" w:rsidRPr="00E73AAA" w:rsidRDefault="00F01FC0" w:rsidP="00F01FC0">
                  <w:pPr>
                    <w:adjustRightInd w:val="0"/>
                    <w:snapToGrid w:val="0"/>
                    <w:jc w:val="center"/>
                    <w:rPr>
                      <w:sz w:val="15"/>
                      <w:szCs w:val="15"/>
                    </w:rPr>
                  </w:pPr>
                </w:p>
              </w:tc>
            </w:tr>
            <w:tr w:rsidR="00F01FC0" w14:paraId="3A0D1EC1" w14:textId="77777777" w:rsidTr="00337766">
              <w:trPr>
                <w:trHeight w:val="267"/>
                <w:jc w:val="center"/>
              </w:trPr>
              <w:tc>
                <w:tcPr>
                  <w:tcW w:w="639" w:type="dxa"/>
                  <w:vMerge/>
                </w:tcPr>
                <w:p w14:paraId="17E525EC" w14:textId="77777777" w:rsidR="00F01FC0" w:rsidRPr="00E73AAA" w:rsidRDefault="00F01FC0" w:rsidP="00F01FC0">
                  <w:pPr>
                    <w:adjustRightInd w:val="0"/>
                    <w:snapToGrid w:val="0"/>
                    <w:jc w:val="center"/>
                    <w:rPr>
                      <w:sz w:val="15"/>
                      <w:szCs w:val="15"/>
                    </w:rPr>
                  </w:pPr>
                </w:p>
              </w:tc>
              <w:tc>
                <w:tcPr>
                  <w:tcW w:w="653" w:type="dxa"/>
                  <w:vMerge/>
                </w:tcPr>
                <w:p w14:paraId="4CEC9671" w14:textId="77777777" w:rsidR="00F01FC0" w:rsidRPr="00E73AAA" w:rsidRDefault="00F01FC0" w:rsidP="00F01FC0">
                  <w:pPr>
                    <w:adjustRightInd w:val="0"/>
                    <w:snapToGrid w:val="0"/>
                    <w:jc w:val="center"/>
                    <w:rPr>
                      <w:sz w:val="15"/>
                      <w:szCs w:val="15"/>
                    </w:rPr>
                  </w:pPr>
                </w:p>
              </w:tc>
              <w:tc>
                <w:tcPr>
                  <w:tcW w:w="604" w:type="dxa"/>
                  <w:vMerge/>
                  <w:vAlign w:val="center"/>
                </w:tcPr>
                <w:p w14:paraId="2B54405F" w14:textId="77777777" w:rsidR="00F01FC0" w:rsidRPr="00E73AAA" w:rsidRDefault="00F01FC0" w:rsidP="00F01FC0">
                  <w:pPr>
                    <w:adjustRightInd w:val="0"/>
                    <w:snapToGrid w:val="0"/>
                    <w:jc w:val="center"/>
                    <w:rPr>
                      <w:sz w:val="15"/>
                      <w:szCs w:val="15"/>
                    </w:rPr>
                  </w:pPr>
                </w:p>
              </w:tc>
              <w:tc>
                <w:tcPr>
                  <w:tcW w:w="645" w:type="dxa"/>
                </w:tcPr>
                <w:p w14:paraId="5A3655C0" w14:textId="77777777" w:rsidR="00F01FC0" w:rsidRPr="00E73AAA" w:rsidRDefault="00F01FC0" w:rsidP="00F01FC0">
                  <w:pPr>
                    <w:adjustRightInd w:val="0"/>
                    <w:snapToGrid w:val="0"/>
                    <w:jc w:val="center"/>
                    <w:rPr>
                      <w:sz w:val="15"/>
                      <w:szCs w:val="15"/>
                    </w:rPr>
                  </w:pPr>
                </w:p>
              </w:tc>
              <w:tc>
                <w:tcPr>
                  <w:tcW w:w="840" w:type="dxa"/>
                  <w:vAlign w:val="center"/>
                </w:tcPr>
                <w:p w14:paraId="71848D66" w14:textId="77777777" w:rsidR="00F01FC0" w:rsidRPr="00E73AAA" w:rsidRDefault="00F01FC0" w:rsidP="00F01FC0">
                  <w:pPr>
                    <w:adjustRightInd w:val="0"/>
                    <w:snapToGrid w:val="0"/>
                    <w:jc w:val="center"/>
                    <w:rPr>
                      <w:sz w:val="15"/>
                      <w:szCs w:val="15"/>
                    </w:rPr>
                  </w:pPr>
                </w:p>
              </w:tc>
              <w:tc>
                <w:tcPr>
                  <w:tcW w:w="840" w:type="dxa"/>
                  <w:vAlign w:val="center"/>
                </w:tcPr>
                <w:p w14:paraId="05317C6B" w14:textId="77777777" w:rsidR="00F01FC0" w:rsidRPr="00E73AAA" w:rsidRDefault="00F01FC0" w:rsidP="00F01FC0">
                  <w:pPr>
                    <w:adjustRightInd w:val="0"/>
                    <w:snapToGrid w:val="0"/>
                    <w:jc w:val="center"/>
                    <w:rPr>
                      <w:sz w:val="15"/>
                      <w:szCs w:val="15"/>
                    </w:rPr>
                  </w:pPr>
                </w:p>
              </w:tc>
              <w:tc>
                <w:tcPr>
                  <w:tcW w:w="661" w:type="dxa"/>
                  <w:vAlign w:val="center"/>
                </w:tcPr>
                <w:p w14:paraId="567EB9CF" w14:textId="77777777" w:rsidR="00F01FC0" w:rsidRPr="00E73AAA" w:rsidRDefault="00F01FC0" w:rsidP="00F01FC0">
                  <w:pPr>
                    <w:adjustRightInd w:val="0"/>
                    <w:snapToGrid w:val="0"/>
                    <w:jc w:val="center"/>
                    <w:rPr>
                      <w:sz w:val="15"/>
                      <w:szCs w:val="15"/>
                    </w:rPr>
                  </w:pPr>
                </w:p>
              </w:tc>
              <w:tc>
                <w:tcPr>
                  <w:tcW w:w="684" w:type="dxa"/>
                  <w:vAlign w:val="center"/>
                </w:tcPr>
                <w:p w14:paraId="56AB2918" w14:textId="77777777" w:rsidR="00F01FC0" w:rsidRPr="00E73AAA" w:rsidRDefault="00F01FC0" w:rsidP="00F01FC0">
                  <w:pPr>
                    <w:jc w:val="center"/>
                    <w:rPr>
                      <w:sz w:val="15"/>
                      <w:szCs w:val="15"/>
                    </w:rPr>
                  </w:pPr>
                </w:p>
              </w:tc>
              <w:tc>
                <w:tcPr>
                  <w:tcW w:w="970" w:type="dxa"/>
                </w:tcPr>
                <w:p w14:paraId="7F5450F6" w14:textId="77777777" w:rsidR="00F01FC0" w:rsidRPr="00E73AAA" w:rsidRDefault="00F01FC0" w:rsidP="00F01FC0">
                  <w:pPr>
                    <w:adjustRightInd w:val="0"/>
                    <w:snapToGrid w:val="0"/>
                    <w:jc w:val="center"/>
                    <w:rPr>
                      <w:sz w:val="15"/>
                      <w:szCs w:val="15"/>
                    </w:rPr>
                  </w:pPr>
                </w:p>
              </w:tc>
              <w:tc>
                <w:tcPr>
                  <w:tcW w:w="674" w:type="dxa"/>
                </w:tcPr>
                <w:p w14:paraId="60B2E600" w14:textId="77777777" w:rsidR="00F01FC0" w:rsidRPr="00E73AAA" w:rsidRDefault="00F01FC0" w:rsidP="00F01FC0">
                  <w:pPr>
                    <w:adjustRightInd w:val="0"/>
                    <w:snapToGrid w:val="0"/>
                    <w:jc w:val="center"/>
                    <w:rPr>
                      <w:sz w:val="15"/>
                      <w:szCs w:val="15"/>
                    </w:rPr>
                  </w:pPr>
                </w:p>
              </w:tc>
              <w:tc>
                <w:tcPr>
                  <w:tcW w:w="702" w:type="dxa"/>
                </w:tcPr>
                <w:p w14:paraId="4A2E78EC" w14:textId="77777777" w:rsidR="00F01FC0" w:rsidRPr="00E73AAA" w:rsidRDefault="00F01FC0" w:rsidP="00F01FC0">
                  <w:pPr>
                    <w:adjustRightInd w:val="0"/>
                    <w:snapToGrid w:val="0"/>
                    <w:jc w:val="center"/>
                    <w:rPr>
                      <w:sz w:val="15"/>
                      <w:szCs w:val="15"/>
                    </w:rPr>
                  </w:pPr>
                </w:p>
              </w:tc>
              <w:tc>
                <w:tcPr>
                  <w:tcW w:w="992" w:type="dxa"/>
                </w:tcPr>
                <w:p w14:paraId="73E1D74A" w14:textId="77777777" w:rsidR="00F01FC0" w:rsidRPr="00E73AAA" w:rsidRDefault="00F01FC0" w:rsidP="00F01FC0">
                  <w:pPr>
                    <w:adjustRightInd w:val="0"/>
                    <w:snapToGrid w:val="0"/>
                    <w:jc w:val="center"/>
                    <w:rPr>
                      <w:sz w:val="15"/>
                      <w:szCs w:val="15"/>
                    </w:rPr>
                  </w:pPr>
                </w:p>
              </w:tc>
            </w:tr>
            <w:tr w:rsidR="00F01FC0" w14:paraId="540611A0" w14:textId="77777777" w:rsidTr="00337766">
              <w:trPr>
                <w:trHeight w:val="267"/>
                <w:jc w:val="center"/>
              </w:trPr>
              <w:tc>
                <w:tcPr>
                  <w:tcW w:w="639" w:type="dxa"/>
                  <w:vMerge/>
                </w:tcPr>
                <w:p w14:paraId="2461A91B" w14:textId="77777777" w:rsidR="00F01FC0" w:rsidRPr="00E73AAA" w:rsidRDefault="00F01FC0" w:rsidP="00F01FC0">
                  <w:pPr>
                    <w:adjustRightInd w:val="0"/>
                    <w:snapToGrid w:val="0"/>
                    <w:jc w:val="center"/>
                    <w:rPr>
                      <w:sz w:val="15"/>
                      <w:szCs w:val="15"/>
                    </w:rPr>
                  </w:pPr>
                </w:p>
              </w:tc>
              <w:tc>
                <w:tcPr>
                  <w:tcW w:w="653" w:type="dxa"/>
                  <w:vMerge/>
                </w:tcPr>
                <w:p w14:paraId="51A1463A" w14:textId="77777777" w:rsidR="00F01FC0" w:rsidRPr="00E73AAA" w:rsidRDefault="00F01FC0" w:rsidP="00F01FC0">
                  <w:pPr>
                    <w:adjustRightInd w:val="0"/>
                    <w:snapToGrid w:val="0"/>
                    <w:jc w:val="center"/>
                    <w:rPr>
                      <w:sz w:val="15"/>
                      <w:szCs w:val="15"/>
                    </w:rPr>
                  </w:pPr>
                </w:p>
              </w:tc>
              <w:tc>
                <w:tcPr>
                  <w:tcW w:w="604" w:type="dxa"/>
                  <w:vMerge/>
                  <w:vAlign w:val="center"/>
                </w:tcPr>
                <w:p w14:paraId="330FFB9C" w14:textId="77777777" w:rsidR="00F01FC0" w:rsidRPr="00E73AAA" w:rsidRDefault="00F01FC0" w:rsidP="00F01FC0">
                  <w:pPr>
                    <w:adjustRightInd w:val="0"/>
                    <w:snapToGrid w:val="0"/>
                    <w:jc w:val="center"/>
                    <w:rPr>
                      <w:sz w:val="15"/>
                      <w:szCs w:val="15"/>
                    </w:rPr>
                  </w:pPr>
                </w:p>
              </w:tc>
              <w:tc>
                <w:tcPr>
                  <w:tcW w:w="645" w:type="dxa"/>
                </w:tcPr>
                <w:p w14:paraId="07344FAA" w14:textId="77777777" w:rsidR="00F01FC0" w:rsidRPr="00E73AAA" w:rsidRDefault="00F01FC0" w:rsidP="00F01FC0">
                  <w:pPr>
                    <w:adjustRightInd w:val="0"/>
                    <w:snapToGrid w:val="0"/>
                    <w:jc w:val="center"/>
                    <w:rPr>
                      <w:sz w:val="15"/>
                      <w:szCs w:val="15"/>
                    </w:rPr>
                  </w:pPr>
                </w:p>
              </w:tc>
              <w:tc>
                <w:tcPr>
                  <w:tcW w:w="840" w:type="dxa"/>
                  <w:vAlign w:val="center"/>
                </w:tcPr>
                <w:p w14:paraId="7CE0E4E0" w14:textId="77777777" w:rsidR="00F01FC0" w:rsidRPr="00E73AAA" w:rsidRDefault="00F01FC0" w:rsidP="00F01FC0">
                  <w:pPr>
                    <w:adjustRightInd w:val="0"/>
                    <w:snapToGrid w:val="0"/>
                    <w:jc w:val="center"/>
                    <w:rPr>
                      <w:sz w:val="15"/>
                      <w:szCs w:val="15"/>
                    </w:rPr>
                  </w:pPr>
                </w:p>
              </w:tc>
              <w:tc>
                <w:tcPr>
                  <w:tcW w:w="840" w:type="dxa"/>
                  <w:vAlign w:val="center"/>
                </w:tcPr>
                <w:p w14:paraId="5AB96773" w14:textId="77777777" w:rsidR="00F01FC0" w:rsidRPr="00E73AAA" w:rsidRDefault="00F01FC0" w:rsidP="00F01FC0">
                  <w:pPr>
                    <w:adjustRightInd w:val="0"/>
                    <w:snapToGrid w:val="0"/>
                    <w:jc w:val="center"/>
                    <w:rPr>
                      <w:sz w:val="15"/>
                      <w:szCs w:val="15"/>
                    </w:rPr>
                  </w:pPr>
                </w:p>
              </w:tc>
              <w:tc>
                <w:tcPr>
                  <w:tcW w:w="661" w:type="dxa"/>
                  <w:vAlign w:val="center"/>
                </w:tcPr>
                <w:p w14:paraId="15C28D35" w14:textId="77777777" w:rsidR="00F01FC0" w:rsidRPr="00E73AAA" w:rsidRDefault="00F01FC0" w:rsidP="00F01FC0">
                  <w:pPr>
                    <w:adjustRightInd w:val="0"/>
                    <w:snapToGrid w:val="0"/>
                    <w:jc w:val="center"/>
                    <w:rPr>
                      <w:sz w:val="15"/>
                      <w:szCs w:val="15"/>
                    </w:rPr>
                  </w:pPr>
                </w:p>
              </w:tc>
              <w:tc>
                <w:tcPr>
                  <w:tcW w:w="684" w:type="dxa"/>
                  <w:vAlign w:val="center"/>
                </w:tcPr>
                <w:p w14:paraId="63AFE957" w14:textId="77777777" w:rsidR="00F01FC0" w:rsidRPr="00E73AAA" w:rsidRDefault="00F01FC0" w:rsidP="00F01FC0">
                  <w:pPr>
                    <w:jc w:val="center"/>
                    <w:rPr>
                      <w:sz w:val="15"/>
                      <w:szCs w:val="15"/>
                    </w:rPr>
                  </w:pPr>
                </w:p>
              </w:tc>
              <w:tc>
                <w:tcPr>
                  <w:tcW w:w="970" w:type="dxa"/>
                </w:tcPr>
                <w:p w14:paraId="6E97AC8F" w14:textId="77777777" w:rsidR="00F01FC0" w:rsidRPr="00E73AAA" w:rsidRDefault="00F01FC0" w:rsidP="00F01FC0">
                  <w:pPr>
                    <w:adjustRightInd w:val="0"/>
                    <w:snapToGrid w:val="0"/>
                    <w:jc w:val="center"/>
                    <w:rPr>
                      <w:sz w:val="15"/>
                      <w:szCs w:val="15"/>
                    </w:rPr>
                  </w:pPr>
                </w:p>
              </w:tc>
              <w:tc>
                <w:tcPr>
                  <w:tcW w:w="674" w:type="dxa"/>
                </w:tcPr>
                <w:p w14:paraId="4BC3D0C0" w14:textId="77777777" w:rsidR="00F01FC0" w:rsidRPr="00E73AAA" w:rsidRDefault="00F01FC0" w:rsidP="00F01FC0">
                  <w:pPr>
                    <w:adjustRightInd w:val="0"/>
                    <w:snapToGrid w:val="0"/>
                    <w:jc w:val="center"/>
                    <w:rPr>
                      <w:sz w:val="15"/>
                      <w:szCs w:val="15"/>
                    </w:rPr>
                  </w:pPr>
                </w:p>
              </w:tc>
              <w:tc>
                <w:tcPr>
                  <w:tcW w:w="702" w:type="dxa"/>
                </w:tcPr>
                <w:p w14:paraId="322C37AF" w14:textId="77777777" w:rsidR="00F01FC0" w:rsidRPr="00E73AAA" w:rsidRDefault="00F01FC0" w:rsidP="00F01FC0">
                  <w:pPr>
                    <w:adjustRightInd w:val="0"/>
                    <w:snapToGrid w:val="0"/>
                    <w:jc w:val="center"/>
                    <w:rPr>
                      <w:sz w:val="15"/>
                      <w:szCs w:val="15"/>
                    </w:rPr>
                  </w:pPr>
                </w:p>
              </w:tc>
              <w:tc>
                <w:tcPr>
                  <w:tcW w:w="992" w:type="dxa"/>
                </w:tcPr>
                <w:p w14:paraId="6560F78F" w14:textId="77777777" w:rsidR="00F01FC0" w:rsidRPr="00E73AAA" w:rsidRDefault="00F01FC0" w:rsidP="00F01FC0">
                  <w:pPr>
                    <w:adjustRightInd w:val="0"/>
                    <w:snapToGrid w:val="0"/>
                    <w:jc w:val="center"/>
                    <w:rPr>
                      <w:sz w:val="15"/>
                      <w:szCs w:val="15"/>
                    </w:rPr>
                  </w:pPr>
                </w:p>
              </w:tc>
            </w:tr>
            <w:tr w:rsidR="00F01FC0" w14:paraId="4774A939" w14:textId="77777777" w:rsidTr="00337766">
              <w:trPr>
                <w:trHeight w:val="267"/>
                <w:jc w:val="center"/>
              </w:trPr>
              <w:tc>
                <w:tcPr>
                  <w:tcW w:w="639" w:type="dxa"/>
                  <w:vMerge/>
                </w:tcPr>
                <w:p w14:paraId="07DEF774" w14:textId="77777777" w:rsidR="00F01FC0" w:rsidRPr="00E73AAA" w:rsidRDefault="00F01FC0" w:rsidP="00F01FC0">
                  <w:pPr>
                    <w:adjustRightInd w:val="0"/>
                    <w:snapToGrid w:val="0"/>
                    <w:jc w:val="center"/>
                    <w:rPr>
                      <w:sz w:val="15"/>
                      <w:szCs w:val="15"/>
                    </w:rPr>
                  </w:pPr>
                </w:p>
              </w:tc>
              <w:tc>
                <w:tcPr>
                  <w:tcW w:w="653" w:type="dxa"/>
                  <w:vMerge/>
                </w:tcPr>
                <w:p w14:paraId="0FC7C5D4" w14:textId="77777777" w:rsidR="00F01FC0" w:rsidRPr="00E73AAA" w:rsidRDefault="00F01FC0" w:rsidP="00F01FC0">
                  <w:pPr>
                    <w:adjustRightInd w:val="0"/>
                    <w:snapToGrid w:val="0"/>
                    <w:jc w:val="center"/>
                    <w:rPr>
                      <w:sz w:val="15"/>
                      <w:szCs w:val="15"/>
                    </w:rPr>
                  </w:pPr>
                </w:p>
              </w:tc>
              <w:tc>
                <w:tcPr>
                  <w:tcW w:w="604" w:type="dxa"/>
                  <w:vMerge/>
                  <w:vAlign w:val="center"/>
                </w:tcPr>
                <w:p w14:paraId="7DFD21B1" w14:textId="77777777" w:rsidR="00F01FC0" w:rsidRPr="00E73AAA" w:rsidRDefault="00F01FC0" w:rsidP="00F01FC0">
                  <w:pPr>
                    <w:adjustRightInd w:val="0"/>
                    <w:snapToGrid w:val="0"/>
                    <w:jc w:val="center"/>
                    <w:rPr>
                      <w:sz w:val="15"/>
                      <w:szCs w:val="15"/>
                    </w:rPr>
                  </w:pPr>
                </w:p>
              </w:tc>
              <w:tc>
                <w:tcPr>
                  <w:tcW w:w="645" w:type="dxa"/>
                </w:tcPr>
                <w:p w14:paraId="73026EAC" w14:textId="77777777" w:rsidR="00F01FC0" w:rsidRPr="00E73AAA" w:rsidRDefault="00F01FC0" w:rsidP="00F01FC0">
                  <w:pPr>
                    <w:adjustRightInd w:val="0"/>
                    <w:snapToGrid w:val="0"/>
                    <w:jc w:val="center"/>
                    <w:rPr>
                      <w:sz w:val="15"/>
                      <w:szCs w:val="15"/>
                    </w:rPr>
                  </w:pPr>
                </w:p>
              </w:tc>
              <w:tc>
                <w:tcPr>
                  <w:tcW w:w="840" w:type="dxa"/>
                  <w:vAlign w:val="center"/>
                </w:tcPr>
                <w:p w14:paraId="3F5CA190" w14:textId="77777777" w:rsidR="00F01FC0" w:rsidRPr="00E73AAA" w:rsidRDefault="00F01FC0" w:rsidP="00F01FC0">
                  <w:pPr>
                    <w:adjustRightInd w:val="0"/>
                    <w:snapToGrid w:val="0"/>
                    <w:jc w:val="center"/>
                    <w:rPr>
                      <w:sz w:val="15"/>
                      <w:szCs w:val="15"/>
                    </w:rPr>
                  </w:pPr>
                </w:p>
              </w:tc>
              <w:tc>
                <w:tcPr>
                  <w:tcW w:w="840" w:type="dxa"/>
                  <w:vAlign w:val="center"/>
                </w:tcPr>
                <w:p w14:paraId="5FAEEC80" w14:textId="77777777" w:rsidR="00F01FC0" w:rsidRPr="00E73AAA" w:rsidRDefault="00F01FC0" w:rsidP="00F01FC0">
                  <w:pPr>
                    <w:adjustRightInd w:val="0"/>
                    <w:snapToGrid w:val="0"/>
                    <w:jc w:val="center"/>
                    <w:rPr>
                      <w:sz w:val="15"/>
                      <w:szCs w:val="15"/>
                    </w:rPr>
                  </w:pPr>
                </w:p>
              </w:tc>
              <w:tc>
                <w:tcPr>
                  <w:tcW w:w="661" w:type="dxa"/>
                  <w:vAlign w:val="center"/>
                </w:tcPr>
                <w:p w14:paraId="54B3C683" w14:textId="77777777" w:rsidR="00F01FC0" w:rsidRPr="00E73AAA" w:rsidRDefault="00F01FC0" w:rsidP="00F01FC0">
                  <w:pPr>
                    <w:adjustRightInd w:val="0"/>
                    <w:snapToGrid w:val="0"/>
                    <w:jc w:val="center"/>
                    <w:rPr>
                      <w:sz w:val="15"/>
                      <w:szCs w:val="15"/>
                    </w:rPr>
                  </w:pPr>
                </w:p>
              </w:tc>
              <w:tc>
                <w:tcPr>
                  <w:tcW w:w="684" w:type="dxa"/>
                  <w:vAlign w:val="center"/>
                </w:tcPr>
                <w:p w14:paraId="0FD36B88" w14:textId="77777777" w:rsidR="00F01FC0" w:rsidRPr="00E73AAA" w:rsidRDefault="00F01FC0" w:rsidP="00F01FC0">
                  <w:pPr>
                    <w:jc w:val="center"/>
                    <w:rPr>
                      <w:sz w:val="15"/>
                      <w:szCs w:val="15"/>
                    </w:rPr>
                  </w:pPr>
                </w:p>
              </w:tc>
              <w:tc>
                <w:tcPr>
                  <w:tcW w:w="970" w:type="dxa"/>
                </w:tcPr>
                <w:p w14:paraId="3CD0EF03" w14:textId="77777777" w:rsidR="00F01FC0" w:rsidRPr="00E73AAA" w:rsidRDefault="00F01FC0" w:rsidP="00F01FC0">
                  <w:pPr>
                    <w:adjustRightInd w:val="0"/>
                    <w:snapToGrid w:val="0"/>
                    <w:jc w:val="center"/>
                    <w:rPr>
                      <w:sz w:val="15"/>
                      <w:szCs w:val="15"/>
                    </w:rPr>
                  </w:pPr>
                </w:p>
              </w:tc>
              <w:tc>
                <w:tcPr>
                  <w:tcW w:w="674" w:type="dxa"/>
                </w:tcPr>
                <w:p w14:paraId="366E1F2E" w14:textId="77777777" w:rsidR="00F01FC0" w:rsidRPr="00E73AAA" w:rsidRDefault="00F01FC0" w:rsidP="00F01FC0">
                  <w:pPr>
                    <w:adjustRightInd w:val="0"/>
                    <w:snapToGrid w:val="0"/>
                    <w:jc w:val="center"/>
                    <w:rPr>
                      <w:sz w:val="15"/>
                      <w:szCs w:val="15"/>
                    </w:rPr>
                  </w:pPr>
                </w:p>
              </w:tc>
              <w:tc>
                <w:tcPr>
                  <w:tcW w:w="702" w:type="dxa"/>
                </w:tcPr>
                <w:p w14:paraId="39AF006D" w14:textId="77777777" w:rsidR="00F01FC0" w:rsidRPr="00E73AAA" w:rsidRDefault="00F01FC0" w:rsidP="00F01FC0">
                  <w:pPr>
                    <w:adjustRightInd w:val="0"/>
                    <w:snapToGrid w:val="0"/>
                    <w:jc w:val="center"/>
                    <w:rPr>
                      <w:sz w:val="15"/>
                      <w:szCs w:val="15"/>
                    </w:rPr>
                  </w:pPr>
                </w:p>
              </w:tc>
              <w:tc>
                <w:tcPr>
                  <w:tcW w:w="992" w:type="dxa"/>
                </w:tcPr>
                <w:p w14:paraId="09B031D7" w14:textId="77777777" w:rsidR="00F01FC0" w:rsidRPr="00E73AAA" w:rsidRDefault="00F01FC0" w:rsidP="00F01FC0">
                  <w:pPr>
                    <w:adjustRightInd w:val="0"/>
                    <w:snapToGrid w:val="0"/>
                    <w:jc w:val="center"/>
                    <w:rPr>
                      <w:sz w:val="15"/>
                      <w:szCs w:val="15"/>
                    </w:rPr>
                  </w:pPr>
                </w:p>
              </w:tc>
            </w:tr>
            <w:tr w:rsidR="00F01FC0" w14:paraId="5BE86B29" w14:textId="77777777" w:rsidTr="00337766">
              <w:trPr>
                <w:trHeight w:val="267"/>
                <w:jc w:val="center"/>
              </w:trPr>
              <w:tc>
                <w:tcPr>
                  <w:tcW w:w="639" w:type="dxa"/>
                  <w:vMerge w:val="restart"/>
                </w:tcPr>
                <w:p w14:paraId="618CB850" w14:textId="77777777" w:rsidR="00F01FC0" w:rsidRPr="00E73AAA" w:rsidRDefault="00F01FC0" w:rsidP="00F01FC0">
                  <w:pPr>
                    <w:adjustRightInd w:val="0"/>
                    <w:snapToGrid w:val="0"/>
                    <w:jc w:val="center"/>
                    <w:rPr>
                      <w:sz w:val="15"/>
                      <w:szCs w:val="15"/>
                    </w:rPr>
                  </w:pPr>
                </w:p>
              </w:tc>
              <w:tc>
                <w:tcPr>
                  <w:tcW w:w="653" w:type="dxa"/>
                  <w:vMerge w:val="restart"/>
                </w:tcPr>
                <w:p w14:paraId="6E87AF46" w14:textId="77777777" w:rsidR="00F01FC0" w:rsidRPr="00E73AAA" w:rsidRDefault="00F01FC0" w:rsidP="00F01FC0">
                  <w:pPr>
                    <w:adjustRightInd w:val="0"/>
                    <w:snapToGrid w:val="0"/>
                    <w:jc w:val="center"/>
                    <w:rPr>
                      <w:sz w:val="15"/>
                      <w:szCs w:val="15"/>
                    </w:rPr>
                  </w:pPr>
                </w:p>
              </w:tc>
              <w:tc>
                <w:tcPr>
                  <w:tcW w:w="604" w:type="dxa"/>
                  <w:vMerge w:val="restart"/>
                  <w:vAlign w:val="center"/>
                </w:tcPr>
                <w:p w14:paraId="665C04F1" w14:textId="77777777" w:rsidR="00F01FC0" w:rsidRPr="00E73AAA" w:rsidRDefault="00F01FC0" w:rsidP="00F01FC0">
                  <w:pPr>
                    <w:adjustRightInd w:val="0"/>
                    <w:snapToGrid w:val="0"/>
                    <w:jc w:val="center"/>
                    <w:rPr>
                      <w:sz w:val="15"/>
                      <w:szCs w:val="15"/>
                    </w:rPr>
                  </w:pPr>
                </w:p>
              </w:tc>
              <w:tc>
                <w:tcPr>
                  <w:tcW w:w="645" w:type="dxa"/>
                </w:tcPr>
                <w:p w14:paraId="73367CC5" w14:textId="77777777" w:rsidR="00F01FC0" w:rsidRPr="00E73AAA" w:rsidRDefault="00F01FC0" w:rsidP="00F01FC0">
                  <w:pPr>
                    <w:adjustRightInd w:val="0"/>
                    <w:snapToGrid w:val="0"/>
                    <w:jc w:val="center"/>
                    <w:rPr>
                      <w:sz w:val="15"/>
                      <w:szCs w:val="15"/>
                    </w:rPr>
                  </w:pPr>
                </w:p>
              </w:tc>
              <w:tc>
                <w:tcPr>
                  <w:tcW w:w="840" w:type="dxa"/>
                  <w:vAlign w:val="center"/>
                </w:tcPr>
                <w:p w14:paraId="0C5D8F00" w14:textId="77777777" w:rsidR="00F01FC0" w:rsidRPr="00E73AAA" w:rsidRDefault="00F01FC0" w:rsidP="00F01FC0">
                  <w:pPr>
                    <w:adjustRightInd w:val="0"/>
                    <w:snapToGrid w:val="0"/>
                    <w:jc w:val="center"/>
                    <w:rPr>
                      <w:sz w:val="15"/>
                      <w:szCs w:val="15"/>
                    </w:rPr>
                  </w:pPr>
                </w:p>
              </w:tc>
              <w:tc>
                <w:tcPr>
                  <w:tcW w:w="840" w:type="dxa"/>
                  <w:vAlign w:val="center"/>
                </w:tcPr>
                <w:p w14:paraId="7C43A92B" w14:textId="77777777" w:rsidR="00F01FC0" w:rsidRPr="00E73AAA" w:rsidRDefault="00F01FC0" w:rsidP="00F01FC0">
                  <w:pPr>
                    <w:adjustRightInd w:val="0"/>
                    <w:snapToGrid w:val="0"/>
                    <w:jc w:val="center"/>
                    <w:rPr>
                      <w:sz w:val="15"/>
                      <w:szCs w:val="15"/>
                    </w:rPr>
                  </w:pPr>
                </w:p>
              </w:tc>
              <w:tc>
                <w:tcPr>
                  <w:tcW w:w="661" w:type="dxa"/>
                  <w:vAlign w:val="center"/>
                </w:tcPr>
                <w:p w14:paraId="4ABDE356" w14:textId="77777777" w:rsidR="00F01FC0" w:rsidRPr="00E73AAA" w:rsidRDefault="00F01FC0" w:rsidP="00F01FC0">
                  <w:pPr>
                    <w:adjustRightInd w:val="0"/>
                    <w:snapToGrid w:val="0"/>
                    <w:jc w:val="center"/>
                    <w:rPr>
                      <w:sz w:val="15"/>
                      <w:szCs w:val="15"/>
                    </w:rPr>
                  </w:pPr>
                </w:p>
              </w:tc>
              <w:tc>
                <w:tcPr>
                  <w:tcW w:w="684" w:type="dxa"/>
                  <w:vAlign w:val="center"/>
                </w:tcPr>
                <w:p w14:paraId="71C738E0" w14:textId="77777777" w:rsidR="00F01FC0" w:rsidRPr="00E73AAA" w:rsidRDefault="00F01FC0" w:rsidP="00F01FC0">
                  <w:pPr>
                    <w:jc w:val="center"/>
                    <w:rPr>
                      <w:sz w:val="15"/>
                      <w:szCs w:val="15"/>
                    </w:rPr>
                  </w:pPr>
                </w:p>
              </w:tc>
              <w:tc>
                <w:tcPr>
                  <w:tcW w:w="970" w:type="dxa"/>
                </w:tcPr>
                <w:p w14:paraId="02DDD307" w14:textId="77777777" w:rsidR="00F01FC0" w:rsidRPr="00E73AAA" w:rsidRDefault="00F01FC0" w:rsidP="00F01FC0">
                  <w:pPr>
                    <w:adjustRightInd w:val="0"/>
                    <w:snapToGrid w:val="0"/>
                    <w:jc w:val="center"/>
                    <w:rPr>
                      <w:sz w:val="15"/>
                      <w:szCs w:val="15"/>
                    </w:rPr>
                  </w:pPr>
                </w:p>
              </w:tc>
              <w:tc>
                <w:tcPr>
                  <w:tcW w:w="674" w:type="dxa"/>
                </w:tcPr>
                <w:p w14:paraId="12F56B84" w14:textId="77777777" w:rsidR="00F01FC0" w:rsidRPr="00E73AAA" w:rsidRDefault="00F01FC0" w:rsidP="00F01FC0">
                  <w:pPr>
                    <w:adjustRightInd w:val="0"/>
                    <w:snapToGrid w:val="0"/>
                    <w:jc w:val="center"/>
                    <w:rPr>
                      <w:sz w:val="15"/>
                      <w:szCs w:val="15"/>
                    </w:rPr>
                  </w:pPr>
                </w:p>
              </w:tc>
              <w:tc>
                <w:tcPr>
                  <w:tcW w:w="702" w:type="dxa"/>
                </w:tcPr>
                <w:p w14:paraId="6C2A74BB" w14:textId="77777777" w:rsidR="00F01FC0" w:rsidRPr="00E73AAA" w:rsidRDefault="00F01FC0" w:rsidP="00F01FC0">
                  <w:pPr>
                    <w:adjustRightInd w:val="0"/>
                    <w:snapToGrid w:val="0"/>
                    <w:jc w:val="center"/>
                    <w:rPr>
                      <w:sz w:val="15"/>
                      <w:szCs w:val="15"/>
                    </w:rPr>
                  </w:pPr>
                </w:p>
              </w:tc>
              <w:tc>
                <w:tcPr>
                  <w:tcW w:w="992" w:type="dxa"/>
                </w:tcPr>
                <w:p w14:paraId="33CD093E" w14:textId="77777777" w:rsidR="00F01FC0" w:rsidRPr="00E73AAA" w:rsidRDefault="00F01FC0" w:rsidP="00F01FC0">
                  <w:pPr>
                    <w:adjustRightInd w:val="0"/>
                    <w:snapToGrid w:val="0"/>
                    <w:jc w:val="center"/>
                    <w:rPr>
                      <w:sz w:val="15"/>
                      <w:szCs w:val="15"/>
                    </w:rPr>
                  </w:pPr>
                </w:p>
              </w:tc>
            </w:tr>
            <w:tr w:rsidR="00F01FC0" w14:paraId="7540B0C8" w14:textId="77777777" w:rsidTr="00337766">
              <w:trPr>
                <w:trHeight w:val="267"/>
                <w:jc w:val="center"/>
              </w:trPr>
              <w:tc>
                <w:tcPr>
                  <w:tcW w:w="639" w:type="dxa"/>
                  <w:vMerge/>
                </w:tcPr>
                <w:p w14:paraId="7E63E35A" w14:textId="77777777" w:rsidR="00F01FC0" w:rsidRPr="00E73AAA" w:rsidRDefault="00F01FC0" w:rsidP="00F01FC0">
                  <w:pPr>
                    <w:adjustRightInd w:val="0"/>
                    <w:snapToGrid w:val="0"/>
                    <w:jc w:val="center"/>
                    <w:rPr>
                      <w:sz w:val="15"/>
                      <w:szCs w:val="15"/>
                    </w:rPr>
                  </w:pPr>
                </w:p>
              </w:tc>
              <w:tc>
                <w:tcPr>
                  <w:tcW w:w="653" w:type="dxa"/>
                  <w:vMerge/>
                </w:tcPr>
                <w:p w14:paraId="5915DD45" w14:textId="77777777" w:rsidR="00F01FC0" w:rsidRPr="00E73AAA" w:rsidRDefault="00F01FC0" w:rsidP="00F01FC0">
                  <w:pPr>
                    <w:adjustRightInd w:val="0"/>
                    <w:snapToGrid w:val="0"/>
                    <w:jc w:val="center"/>
                    <w:rPr>
                      <w:sz w:val="15"/>
                      <w:szCs w:val="15"/>
                    </w:rPr>
                  </w:pPr>
                </w:p>
              </w:tc>
              <w:tc>
                <w:tcPr>
                  <w:tcW w:w="604" w:type="dxa"/>
                  <w:vMerge/>
                  <w:vAlign w:val="center"/>
                </w:tcPr>
                <w:p w14:paraId="36D6775C" w14:textId="77777777" w:rsidR="00F01FC0" w:rsidRPr="00E73AAA" w:rsidRDefault="00F01FC0" w:rsidP="00F01FC0">
                  <w:pPr>
                    <w:adjustRightInd w:val="0"/>
                    <w:snapToGrid w:val="0"/>
                    <w:jc w:val="center"/>
                    <w:rPr>
                      <w:sz w:val="15"/>
                      <w:szCs w:val="15"/>
                    </w:rPr>
                  </w:pPr>
                </w:p>
              </w:tc>
              <w:tc>
                <w:tcPr>
                  <w:tcW w:w="645" w:type="dxa"/>
                </w:tcPr>
                <w:p w14:paraId="5CADCF59" w14:textId="77777777" w:rsidR="00F01FC0" w:rsidRPr="00E73AAA" w:rsidRDefault="00F01FC0" w:rsidP="00F01FC0">
                  <w:pPr>
                    <w:adjustRightInd w:val="0"/>
                    <w:snapToGrid w:val="0"/>
                    <w:jc w:val="center"/>
                    <w:rPr>
                      <w:sz w:val="15"/>
                      <w:szCs w:val="15"/>
                    </w:rPr>
                  </w:pPr>
                </w:p>
              </w:tc>
              <w:tc>
                <w:tcPr>
                  <w:tcW w:w="840" w:type="dxa"/>
                  <w:vAlign w:val="center"/>
                </w:tcPr>
                <w:p w14:paraId="12F87BC0" w14:textId="77777777" w:rsidR="00F01FC0" w:rsidRPr="00E73AAA" w:rsidRDefault="00F01FC0" w:rsidP="00F01FC0">
                  <w:pPr>
                    <w:adjustRightInd w:val="0"/>
                    <w:snapToGrid w:val="0"/>
                    <w:jc w:val="center"/>
                    <w:rPr>
                      <w:sz w:val="15"/>
                      <w:szCs w:val="15"/>
                    </w:rPr>
                  </w:pPr>
                </w:p>
              </w:tc>
              <w:tc>
                <w:tcPr>
                  <w:tcW w:w="840" w:type="dxa"/>
                  <w:vAlign w:val="center"/>
                </w:tcPr>
                <w:p w14:paraId="61B0363C" w14:textId="77777777" w:rsidR="00F01FC0" w:rsidRPr="00E73AAA" w:rsidRDefault="00F01FC0" w:rsidP="00F01FC0">
                  <w:pPr>
                    <w:adjustRightInd w:val="0"/>
                    <w:snapToGrid w:val="0"/>
                    <w:jc w:val="center"/>
                    <w:rPr>
                      <w:sz w:val="15"/>
                      <w:szCs w:val="15"/>
                    </w:rPr>
                  </w:pPr>
                </w:p>
              </w:tc>
              <w:tc>
                <w:tcPr>
                  <w:tcW w:w="661" w:type="dxa"/>
                  <w:vAlign w:val="center"/>
                </w:tcPr>
                <w:p w14:paraId="401D928F" w14:textId="77777777" w:rsidR="00F01FC0" w:rsidRPr="00E73AAA" w:rsidRDefault="00F01FC0" w:rsidP="00F01FC0">
                  <w:pPr>
                    <w:adjustRightInd w:val="0"/>
                    <w:snapToGrid w:val="0"/>
                    <w:jc w:val="center"/>
                    <w:rPr>
                      <w:sz w:val="15"/>
                      <w:szCs w:val="15"/>
                    </w:rPr>
                  </w:pPr>
                </w:p>
              </w:tc>
              <w:tc>
                <w:tcPr>
                  <w:tcW w:w="684" w:type="dxa"/>
                  <w:vAlign w:val="center"/>
                </w:tcPr>
                <w:p w14:paraId="498C4DF7" w14:textId="77777777" w:rsidR="00F01FC0" w:rsidRPr="00E73AAA" w:rsidRDefault="00F01FC0" w:rsidP="00F01FC0">
                  <w:pPr>
                    <w:jc w:val="center"/>
                    <w:rPr>
                      <w:sz w:val="15"/>
                      <w:szCs w:val="15"/>
                    </w:rPr>
                  </w:pPr>
                </w:p>
              </w:tc>
              <w:tc>
                <w:tcPr>
                  <w:tcW w:w="970" w:type="dxa"/>
                </w:tcPr>
                <w:p w14:paraId="2697EAA7" w14:textId="77777777" w:rsidR="00F01FC0" w:rsidRPr="00E73AAA" w:rsidRDefault="00F01FC0" w:rsidP="00F01FC0">
                  <w:pPr>
                    <w:adjustRightInd w:val="0"/>
                    <w:snapToGrid w:val="0"/>
                    <w:jc w:val="center"/>
                    <w:rPr>
                      <w:sz w:val="15"/>
                      <w:szCs w:val="15"/>
                    </w:rPr>
                  </w:pPr>
                </w:p>
              </w:tc>
              <w:tc>
                <w:tcPr>
                  <w:tcW w:w="674" w:type="dxa"/>
                </w:tcPr>
                <w:p w14:paraId="2D11CE0E" w14:textId="77777777" w:rsidR="00F01FC0" w:rsidRPr="00E73AAA" w:rsidRDefault="00F01FC0" w:rsidP="00F01FC0">
                  <w:pPr>
                    <w:adjustRightInd w:val="0"/>
                    <w:snapToGrid w:val="0"/>
                    <w:jc w:val="center"/>
                    <w:rPr>
                      <w:sz w:val="15"/>
                      <w:szCs w:val="15"/>
                    </w:rPr>
                  </w:pPr>
                </w:p>
              </w:tc>
              <w:tc>
                <w:tcPr>
                  <w:tcW w:w="702" w:type="dxa"/>
                </w:tcPr>
                <w:p w14:paraId="1F1AAA35" w14:textId="77777777" w:rsidR="00F01FC0" w:rsidRPr="00E73AAA" w:rsidRDefault="00F01FC0" w:rsidP="00F01FC0">
                  <w:pPr>
                    <w:adjustRightInd w:val="0"/>
                    <w:snapToGrid w:val="0"/>
                    <w:jc w:val="center"/>
                    <w:rPr>
                      <w:sz w:val="15"/>
                      <w:szCs w:val="15"/>
                    </w:rPr>
                  </w:pPr>
                </w:p>
              </w:tc>
              <w:tc>
                <w:tcPr>
                  <w:tcW w:w="992" w:type="dxa"/>
                </w:tcPr>
                <w:p w14:paraId="5D0072CB" w14:textId="77777777" w:rsidR="00F01FC0" w:rsidRPr="00E73AAA" w:rsidRDefault="00F01FC0" w:rsidP="00F01FC0">
                  <w:pPr>
                    <w:adjustRightInd w:val="0"/>
                    <w:snapToGrid w:val="0"/>
                    <w:jc w:val="center"/>
                    <w:rPr>
                      <w:sz w:val="15"/>
                      <w:szCs w:val="15"/>
                    </w:rPr>
                  </w:pPr>
                </w:p>
              </w:tc>
            </w:tr>
            <w:tr w:rsidR="00F01FC0" w14:paraId="730EC6F9" w14:textId="77777777" w:rsidTr="00337766">
              <w:trPr>
                <w:trHeight w:val="267"/>
                <w:jc w:val="center"/>
              </w:trPr>
              <w:tc>
                <w:tcPr>
                  <w:tcW w:w="639" w:type="dxa"/>
                  <w:vMerge/>
                </w:tcPr>
                <w:p w14:paraId="4DCADD18" w14:textId="77777777" w:rsidR="00F01FC0" w:rsidRPr="00D65AF4" w:rsidRDefault="00F01FC0" w:rsidP="00F01FC0">
                  <w:pPr>
                    <w:adjustRightInd w:val="0"/>
                    <w:snapToGrid w:val="0"/>
                    <w:jc w:val="center"/>
                    <w:rPr>
                      <w:sz w:val="15"/>
                      <w:szCs w:val="15"/>
                    </w:rPr>
                  </w:pPr>
                </w:p>
              </w:tc>
              <w:tc>
                <w:tcPr>
                  <w:tcW w:w="653" w:type="dxa"/>
                  <w:vMerge/>
                </w:tcPr>
                <w:p w14:paraId="7A90C60B" w14:textId="77777777" w:rsidR="00F01FC0" w:rsidRPr="00D65AF4" w:rsidRDefault="00F01FC0" w:rsidP="00F01FC0">
                  <w:pPr>
                    <w:adjustRightInd w:val="0"/>
                    <w:snapToGrid w:val="0"/>
                    <w:jc w:val="center"/>
                    <w:rPr>
                      <w:sz w:val="15"/>
                      <w:szCs w:val="15"/>
                    </w:rPr>
                  </w:pPr>
                </w:p>
              </w:tc>
              <w:tc>
                <w:tcPr>
                  <w:tcW w:w="604" w:type="dxa"/>
                  <w:vMerge/>
                  <w:vAlign w:val="center"/>
                </w:tcPr>
                <w:p w14:paraId="1F0A9C85" w14:textId="77777777" w:rsidR="00F01FC0" w:rsidRPr="00D65AF4" w:rsidRDefault="00F01FC0" w:rsidP="00F01FC0">
                  <w:pPr>
                    <w:adjustRightInd w:val="0"/>
                    <w:snapToGrid w:val="0"/>
                    <w:jc w:val="center"/>
                    <w:rPr>
                      <w:sz w:val="15"/>
                      <w:szCs w:val="15"/>
                    </w:rPr>
                  </w:pPr>
                </w:p>
              </w:tc>
              <w:tc>
                <w:tcPr>
                  <w:tcW w:w="645" w:type="dxa"/>
                </w:tcPr>
                <w:p w14:paraId="75234BFE" w14:textId="77777777" w:rsidR="00F01FC0" w:rsidRPr="00D65AF4" w:rsidRDefault="00F01FC0" w:rsidP="00F01FC0">
                  <w:pPr>
                    <w:adjustRightInd w:val="0"/>
                    <w:snapToGrid w:val="0"/>
                    <w:jc w:val="center"/>
                    <w:rPr>
                      <w:sz w:val="15"/>
                      <w:szCs w:val="15"/>
                    </w:rPr>
                  </w:pPr>
                </w:p>
              </w:tc>
              <w:tc>
                <w:tcPr>
                  <w:tcW w:w="840" w:type="dxa"/>
                  <w:vAlign w:val="center"/>
                </w:tcPr>
                <w:p w14:paraId="66273985" w14:textId="77777777" w:rsidR="00F01FC0" w:rsidRPr="00D65AF4" w:rsidRDefault="00F01FC0" w:rsidP="00F01FC0">
                  <w:pPr>
                    <w:adjustRightInd w:val="0"/>
                    <w:snapToGrid w:val="0"/>
                    <w:jc w:val="center"/>
                    <w:rPr>
                      <w:sz w:val="15"/>
                      <w:szCs w:val="15"/>
                    </w:rPr>
                  </w:pPr>
                </w:p>
              </w:tc>
              <w:tc>
                <w:tcPr>
                  <w:tcW w:w="840" w:type="dxa"/>
                  <w:vAlign w:val="center"/>
                </w:tcPr>
                <w:p w14:paraId="09D6930A" w14:textId="77777777" w:rsidR="00F01FC0" w:rsidRPr="00D65AF4" w:rsidRDefault="00F01FC0" w:rsidP="00F01FC0">
                  <w:pPr>
                    <w:adjustRightInd w:val="0"/>
                    <w:snapToGrid w:val="0"/>
                    <w:jc w:val="center"/>
                    <w:rPr>
                      <w:sz w:val="15"/>
                      <w:szCs w:val="15"/>
                    </w:rPr>
                  </w:pPr>
                </w:p>
              </w:tc>
              <w:tc>
                <w:tcPr>
                  <w:tcW w:w="661" w:type="dxa"/>
                  <w:vAlign w:val="center"/>
                </w:tcPr>
                <w:p w14:paraId="07D39372" w14:textId="77777777" w:rsidR="00F01FC0" w:rsidRPr="00D65AF4" w:rsidRDefault="00F01FC0" w:rsidP="00F01FC0">
                  <w:pPr>
                    <w:adjustRightInd w:val="0"/>
                    <w:snapToGrid w:val="0"/>
                    <w:jc w:val="center"/>
                    <w:rPr>
                      <w:sz w:val="15"/>
                      <w:szCs w:val="15"/>
                    </w:rPr>
                  </w:pPr>
                </w:p>
              </w:tc>
              <w:tc>
                <w:tcPr>
                  <w:tcW w:w="684" w:type="dxa"/>
                  <w:vAlign w:val="center"/>
                </w:tcPr>
                <w:p w14:paraId="5ACC215A" w14:textId="77777777" w:rsidR="00F01FC0" w:rsidRPr="00D65AF4" w:rsidRDefault="00F01FC0" w:rsidP="00F01FC0">
                  <w:pPr>
                    <w:jc w:val="center"/>
                    <w:rPr>
                      <w:sz w:val="15"/>
                      <w:szCs w:val="15"/>
                    </w:rPr>
                  </w:pPr>
                </w:p>
              </w:tc>
              <w:tc>
                <w:tcPr>
                  <w:tcW w:w="970" w:type="dxa"/>
                </w:tcPr>
                <w:p w14:paraId="64286896" w14:textId="77777777" w:rsidR="00F01FC0" w:rsidRPr="00D65AF4" w:rsidRDefault="00F01FC0" w:rsidP="00F01FC0">
                  <w:pPr>
                    <w:adjustRightInd w:val="0"/>
                    <w:snapToGrid w:val="0"/>
                    <w:jc w:val="center"/>
                    <w:rPr>
                      <w:sz w:val="15"/>
                      <w:szCs w:val="15"/>
                    </w:rPr>
                  </w:pPr>
                </w:p>
              </w:tc>
              <w:tc>
                <w:tcPr>
                  <w:tcW w:w="674" w:type="dxa"/>
                </w:tcPr>
                <w:p w14:paraId="7D413C19" w14:textId="77777777" w:rsidR="00F01FC0" w:rsidRPr="00D65AF4" w:rsidRDefault="00F01FC0" w:rsidP="00F01FC0">
                  <w:pPr>
                    <w:adjustRightInd w:val="0"/>
                    <w:snapToGrid w:val="0"/>
                    <w:jc w:val="center"/>
                    <w:rPr>
                      <w:sz w:val="15"/>
                      <w:szCs w:val="15"/>
                    </w:rPr>
                  </w:pPr>
                </w:p>
              </w:tc>
              <w:tc>
                <w:tcPr>
                  <w:tcW w:w="702" w:type="dxa"/>
                </w:tcPr>
                <w:p w14:paraId="4AAB83B7" w14:textId="77777777" w:rsidR="00F01FC0" w:rsidRPr="00D65AF4" w:rsidRDefault="00F01FC0" w:rsidP="00F01FC0">
                  <w:pPr>
                    <w:adjustRightInd w:val="0"/>
                    <w:snapToGrid w:val="0"/>
                    <w:jc w:val="center"/>
                    <w:rPr>
                      <w:sz w:val="15"/>
                      <w:szCs w:val="15"/>
                    </w:rPr>
                  </w:pPr>
                </w:p>
              </w:tc>
              <w:tc>
                <w:tcPr>
                  <w:tcW w:w="992" w:type="dxa"/>
                </w:tcPr>
                <w:p w14:paraId="30E8EE68" w14:textId="77777777" w:rsidR="00F01FC0" w:rsidRPr="00D65AF4" w:rsidRDefault="00F01FC0" w:rsidP="00F01FC0">
                  <w:pPr>
                    <w:adjustRightInd w:val="0"/>
                    <w:snapToGrid w:val="0"/>
                    <w:jc w:val="center"/>
                    <w:rPr>
                      <w:sz w:val="15"/>
                      <w:szCs w:val="15"/>
                    </w:rPr>
                  </w:pPr>
                </w:p>
              </w:tc>
            </w:tr>
          </w:tbl>
          <w:p w14:paraId="047D7BEA" w14:textId="18F42B55" w:rsidR="00F01FC0" w:rsidRDefault="00F01FC0" w:rsidP="0094703B">
            <w:pPr>
              <w:adjustRightInd w:val="0"/>
              <w:snapToGrid w:val="0"/>
              <w:spacing w:line="360" w:lineRule="auto"/>
              <w:jc w:val="center"/>
              <w:rPr>
                <w:szCs w:val="21"/>
              </w:rPr>
            </w:pPr>
            <w:r w:rsidRPr="00FB0C42">
              <w:rPr>
                <w:szCs w:val="21"/>
              </w:rPr>
              <w:t>以下空白</w:t>
            </w:r>
          </w:p>
          <w:p w14:paraId="36113D76" w14:textId="3991EB8E" w:rsidR="001C0405" w:rsidRPr="00DF4836" w:rsidRDefault="001C0405" w:rsidP="0094703B">
            <w:pPr>
              <w:adjustRightInd w:val="0"/>
              <w:snapToGrid w:val="0"/>
              <w:spacing w:line="360" w:lineRule="auto"/>
              <w:jc w:val="center"/>
              <w:rPr>
                <w:szCs w:val="21"/>
              </w:rPr>
            </w:pPr>
          </w:p>
        </w:tc>
      </w:tr>
    </w:tbl>
    <w:p w14:paraId="0827F98C" w14:textId="77777777" w:rsidR="00F1785D" w:rsidRPr="00FB0C42" w:rsidRDefault="001C0405" w:rsidP="00F1785D">
      <w:pPr>
        <w:snapToGrid w:val="0"/>
        <w:spacing w:beforeLines="50" w:before="156"/>
        <w:jc w:val="center"/>
      </w:pPr>
      <w:r w:rsidRPr="00FB0C42">
        <w:t>第</w:t>
      </w:r>
      <w:r w:rsidRPr="00FB0C42">
        <w:t>×</w:t>
      </w:r>
      <w:r w:rsidRPr="00FB0C42">
        <w:t>页</w:t>
      </w:r>
      <w:r w:rsidRPr="00FB0C42">
        <w:t xml:space="preserve">  </w:t>
      </w:r>
      <w:r w:rsidRPr="00FB0C42">
        <w:t>共</w:t>
      </w:r>
      <w:r w:rsidRPr="00FB0C42">
        <w:t>×</w:t>
      </w:r>
      <w:r w:rsidRPr="00FB0C42">
        <w:t>页</w:t>
      </w:r>
    </w:p>
    <w:p w14:paraId="19AE8A64" w14:textId="052F69BA" w:rsidR="004B0E6E" w:rsidRPr="00FB0C42" w:rsidRDefault="001C0405" w:rsidP="004E48F3">
      <w:pPr>
        <w:snapToGrid w:val="0"/>
        <w:spacing w:line="360" w:lineRule="auto"/>
        <w:jc w:val="left"/>
        <w:outlineLvl w:val="0"/>
        <w:rPr>
          <w:rFonts w:eastAsia="黑体"/>
          <w:sz w:val="28"/>
          <w:szCs w:val="28"/>
        </w:rPr>
      </w:pPr>
      <w:r w:rsidRPr="00FB0C42">
        <w:rPr>
          <w:b/>
        </w:rPr>
        <w:br w:type="page"/>
      </w:r>
      <w:bookmarkStart w:id="142" w:name="_Toc162252864"/>
      <w:r w:rsidRPr="00FB0C42">
        <w:rPr>
          <w:rFonts w:eastAsia="黑体"/>
          <w:sz w:val="28"/>
          <w:szCs w:val="28"/>
        </w:rPr>
        <w:lastRenderedPageBreak/>
        <w:t>附录</w:t>
      </w:r>
      <w:r w:rsidR="00DD63A3">
        <w:rPr>
          <w:rFonts w:eastAsia="黑体" w:hint="eastAsia"/>
          <w:sz w:val="28"/>
          <w:szCs w:val="28"/>
        </w:rPr>
        <w:t>D</w:t>
      </w:r>
      <w:r w:rsidRPr="00FB0C42">
        <w:rPr>
          <w:rFonts w:eastAsia="黑体"/>
          <w:sz w:val="28"/>
          <w:szCs w:val="28"/>
        </w:rPr>
        <w:t xml:space="preserve"> </w:t>
      </w:r>
      <w:r w:rsidR="00132D24">
        <w:rPr>
          <w:rFonts w:eastAsia="黑体"/>
          <w:sz w:val="28"/>
          <w:szCs w:val="28"/>
        </w:rPr>
        <w:t xml:space="preserve"> </w:t>
      </w:r>
      <w:r w:rsidR="00875827" w:rsidRPr="00875827">
        <w:rPr>
          <w:rFonts w:eastAsia="黑体" w:hint="eastAsia"/>
          <w:sz w:val="28"/>
          <w:szCs w:val="28"/>
        </w:rPr>
        <w:t>校准证书内页格式</w:t>
      </w:r>
      <w:bookmarkEnd w:id="142"/>
    </w:p>
    <w:p w14:paraId="20885FC7" w14:textId="77777777" w:rsidR="001C0405" w:rsidRPr="00FB0C42" w:rsidRDefault="001C0405" w:rsidP="001C0405">
      <w:pPr>
        <w:spacing w:line="300" w:lineRule="auto"/>
        <w:jc w:val="center"/>
        <w:rPr>
          <w:szCs w:val="48"/>
        </w:rPr>
      </w:pPr>
    </w:p>
    <w:p w14:paraId="2ACF1402" w14:textId="77777777" w:rsidR="001C0405" w:rsidRPr="00FB0C42" w:rsidRDefault="001C0405" w:rsidP="001C0405">
      <w:pPr>
        <w:spacing w:line="300" w:lineRule="auto"/>
        <w:jc w:val="center"/>
        <w:rPr>
          <w:rFonts w:eastAsia="黑体"/>
          <w:sz w:val="28"/>
          <w:szCs w:val="28"/>
        </w:rPr>
      </w:pPr>
      <w:r w:rsidRPr="00FB0C42">
        <w:rPr>
          <w:szCs w:val="48"/>
        </w:rPr>
        <w:t>证书编号</w:t>
      </w:r>
      <w:r w:rsidRPr="00FB0C42">
        <w:rPr>
          <w:szCs w:val="48"/>
        </w:rPr>
        <w:t xml:space="preserve"> XXXXXX-XXXX</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316"/>
        <w:gridCol w:w="180"/>
        <w:gridCol w:w="1433"/>
        <w:gridCol w:w="187"/>
        <w:gridCol w:w="1085"/>
        <w:gridCol w:w="431"/>
        <w:gridCol w:w="1159"/>
        <w:gridCol w:w="2102"/>
      </w:tblGrid>
      <w:tr w:rsidR="001C0405" w:rsidRPr="00FB0C42" w14:paraId="2B50031C" w14:textId="77777777" w:rsidTr="00CE633A">
        <w:trPr>
          <w:trHeight w:val="923"/>
          <w:jc w:val="center"/>
        </w:trPr>
        <w:tc>
          <w:tcPr>
            <w:tcW w:w="7893" w:type="dxa"/>
            <w:gridSpan w:val="8"/>
            <w:tcBorders>
              <w:top w:val="single" w:sz="4" w:space="0" w:color="000000"/>
              <w:left w:val="single" w:sz="4" w:space="0" w:color="000000"/>
              <w:bottom w:val="single" w:sz="4" w:space="0" w:color="000000"/>
              <w:right w:val="single" w:sz="4" w:space="0" w:color="000000"/>
            </w:tcBorders>
          </w:tcPr>
          <w:p w14:paraId="653F6BD6" w14:textId="77777777" w:rsidR="001C0405" w:rsidRPr="00FB0C42" w:rsidRDefault="001C0405" w:rsidP="00CE633A">
            <w:pPr>
              <w:widowControl/>
              <w:tabs>
                <w:tab w:val="left" w:pos="-3024"/>
                <w:tab w:val="left" w:pos="8948"/>
              </w:tabs>
              <w:snapToGrid w:val="0"/>
              <w:spacing w:line="0" w:lineRule="atLeast"/>
              <w:ind w:rightChars="12" w:right="25"/>
              <w:rPr>
                <w:color w:val="7F7F7F"/>
                <w:szCs w:val="21"/>
              </w:rPr>
            </w:pPr>
            <w:r w:rsidRPr="00FB0C42">
              <w:rPr>
                <w:color w:val="7F7F7F"/>
                <w:szCs w:val="21"/>
              </w:rPr>
              <w:t>&lt;</w:t>
            </w:r>
            <w:r w:rsidRPr="00FB0C42">
              <w:rPr>
                <w:color w:val="7F7F7F"/>
                <w:szCs w:val="21"/>
              </w:rPr>
              <w:t>校准机构授权说明</w:t>
            </w:r>
            <w:r w:rsidRPr="00FB0C42">
              <w:rPr>
                <w:color w:val="7F7F7F"/>
                <w:szCs w:val="21"/>
              </w:rPr>
              <w:t>&gt;</w:t>
            </w:r>
          </w:p>
          <w:p w14:paraId="4D18EC26" w14:textId="77777777" w:rsidR="001C0405" w:rsidRPr="00FB0C42" w:rsidRDefault="001C0405" w:rsidP="00CE633A">
            <w:pPr>
              <w:widowControl/>
              <w:tabs>
                <w:tab w:val="left" w:pos="-3024"/>
                <w:tab w:val="left" w:pos="8948"/>
              </w:tabs>
              <w:snapToGrid w:val="0"/>
              <w:spacing w:line="0" w:lineRule="atLeast"/>
              <w:ind w:rightChars="12" w:right="25"/>
              <w:rPr>
                <w:szCs w:val="21"/>
              </w:rPr>
            </w:pPr>
          </w:p>
          <w:p w14:paraId="50284DDD" w14:textId="77777777" w:rsidR="001C0405" w:rsidRPr="00FB0C42" w:rsidRDefault="001C0405" w:rsidP="00CE633A">
            <w:pPr>
              <w:widowControl/>
              <w:tabs>
                <w:tab w:val="left" w:pos="-3024"/>
                <w:tab w:val="left" w:pos="8948"/>
              </w:tabs>
              <w:snapToGrid w:val="0"/>
              <w:spacing w:line="0" w:lineRule="atLeast"/>
              <w:ind w:rightChars="12" w:right="25"/>
              <w:rPr>
                <w:szCs w:val="21"/>
              </w:rPr>
            </w:pPr>
          </w:p>
          <w:p w14:paraId="353FEBE1" w14:textId="77777777" w:rsidR="001C0405" w:rsidRPr="00FB0C42" w:rsidRDefault="001C0405" w:rsidP="00CE633A">
            <w:pPr>
              <w:widowControl/>
              <w:tabs>
                <w:tab w:val="left" w:pos="-3024"/>
                <w:tab w:val="left" w:pos="8948"/>
              </w:tabs>
              <w:snapToGrid w:val="0"/>
              <w:spacing w:line="0" w:lineRule="atLeast"/>
              <w:ind w:rightChars="12" w:right="25"/>
              <w:rPr>
                <w:szCs w:val="21"/>
              </w:rPr>
            </w:pPr>
          </w:p>
          <w:p w14:paraId="7048F359" w14:textId="77777777" w:rsidR="001C0405" w:rsidRPr="00FB0C42" w:rsidRDefault="001C0405" w:rsidP="00CE633A">
            <w:pPr>
              <w:widowControl/>
              <w:tabs>
                <w:tab w:val="left" w:pos="-3024"/>
                <w:tab w:val="left" w:pos="8948"/>
              </w:tabs>
              <w:snapToGrid w:val="0"/>
              <w:spacing w:line="0" w:lineRule="atLeast"/>
              <w:ind w:rightChars="12" w:right="25"/>
              <w:rPr>
                <w:szCs w:val="21"/>
              </w:rPr>
            </w:pPr>
          </w:p>
          <w:p w14:paraId="39AC8AA7" w14:textId="77777777" w:rsidR="001C0405" w:rsidRPr="00FB0C42" w:rsidRDefault="001C0405" w:rsidP="00CE633A">
            <w:pPr>
              <w:widowControl/>
              <w:tabs>
                <w:tab w:val="left" w:pos="-3024"/>
                <w:tab w:val="left" w:pos="8948"/>
              </w:tabs>
              <w:snapToGrid w:val="0"/>
              <w:spacing w:line="0" w:lineRule="atLeast"/>
              <w:ind w:rightChars="12" w:right="25"/>
              <w:rPr>
                <w:szCs w:val="21"/>
              </w:rPr>
            </w:pPr>
            <w:r w:rsidRPr="00FB0C42">
              <w:t>校准结果不确定度的评估和表述均符合</w:t>
            </w:r>
            <w:r w:rsidRPr="00FB0C42">
              <w:t>JJF1059.1</w:t>
            </w:r>
            <w:r w:rsidRPr="00FB0C42">
              <w:t>的要求。</w:t>
            </w:r>
          </w:p>
        </w:tc>
      </w:tr>
      <w:tr w:rsidR="001C0405" w:rsidRPr="00FB0C42" w14:paraId="44B1CE12" w14:textId="77777777" w:rsidTr="00CE633A">
        <w:trPr>
          <w:trHeight w:val="441"/>
          <w:jc w:val="center"/>
        </w:trPr>
        <w:tc>
          <w:tcPr>
            <w:tcW w:w="7893" w:type="dxa"/>
            <w:gridSpan w:val="8"/>
            <w:tcBorders>
              <w:top w:val="single" w:sz="4" w:space="0" w:color="000000"/>
              <w:left w:val="single" w:sz="4" w:space="0" w:color="000000"/>
              <w:bottom w:val="single" w:sz="4" w:space="0" w:color="000000"/>
              <w:right w:val="single" w:sz="4" w:space="0" w:color="000000"/>
            </w:tcBorders>
            <w:vAlign w:val="center"/>
          </w:tcPr>
          <w:p w14:paraId="379405DD" w14:textId="77777777" w:rsidR="001C0405" w:rsidRPr="00FB0C42" w:rsidRDefault="001C0405" w:rsidP="00CE633A">
            <w:pPr>
              <w:widowControl/>
              <w:tabs>
                <w:tab w:val="left" w:pos="-3024"/>
                <w:tab w:val="left" w:pos="8948"/>
              </w:tabs>
              <w:snapToGrid w:val="0"/>
              <w:spacing w:line="0" w:lineRule="atLeast"/>
              <w:ind w:rightChars="12" w:right="25"/>
              <w:rPr>
                <w:szCs w:val="21"/>
              </w:rPr>
            </w:pPr>
            <w:r w:rsidRPr="00FB0C42">
              <w:rPr>
                <w:szCs w:val="21"/>
              </w:rPr>
              <w:t>校准环境条件及地点：</w:t>
            </w:r>
          </w:p>
        </w:tc>
      </w:tr>
      <w:tr w:rsidR="001C0405" w:rsidRPr="00FB0C42" w14:paraId="720A5158" w14:textId="77777777" w:rsidTr="00CE633A">
        <w:trPr>
          <w:trHeight w:val="400"/>
          <w:jc w:val="center"/>
        </w:trPr>
        <w:tc>
          <w:tcPr>
            <w:tcW w:w="1316" w:type="dxa"/>
            <w:tcBorders>
              <w:top w:val="single" w:sz="4" w:space="0" w:color="000000"/>
              <w:left w:val="single" w:sz="4" w:space="0" w:color="000000"/>
              <w:bottom w:val="single" w:sz="4" w:space="0" w:color="000000"/>
              <w:right w:val="single" w:sz="4" w:space="0" w:color="000000"/>
            </w:tcBorders>
            <w:vAlign w:val="center"/>
          </w:tcPr>
          <w:p w14:paraId="743B59C2" w14:textId="77777777" w:rsidR="001C0405" w:rsidRPr="00FB0C42" w:rsidRDefault="001C0405" w:rsidP="00CE633A">
            <w:pPr>
              <w:widowControl/>
              <w:tabs>
                <w:tab w:val="left" w:pos="-3024"/>
                <w:tab w:val="left" w:pos="8948"/>
              </w:tabs>
              <w:snapToGrid w:val="0"/>
              <w:spacing w:line="0" w:lineRule="atLeast"/>
              <w:ind w:rightChars="12" w:right="25"/>
              <w:rPr>
                <w:szCs w:val="21"/>
              </w:rPr>
            </w:pPr>
            <w:r w:rsidRPr="00FB0C42">
              <w:rPr>
                <w:szCs w:val="21"/>
              </w:rPr>
              <w:t>温</w:t>
            </w:r>
            <w:r w:rsidRPr="00FB0C42">
              <w:rPr>
                <w:szCs w:val="21"/>
              </w:rPr>
              <w:t xml:space="preserve">    </w:t>
            </w:r>
            <w:r w:rsidRPr="00FB0C42">
              <w:rPr>
                <w:szCs w:val="21"/>
              </w:rPr>
              <w:t>度</w:t>
            </w:r>
          </w:p>
        </w:tc>
        <w:tc>
          <w:tcPr>
            <w:tcW w:w="1800" w:type="dxa"/>
            <w:gridSpan w:val="3"/>
            <w:tcBorders>
              <w:top w:val="single" w:sz="4" w:space="0" w:color="000000"/>
              <w:left w:val="single" w:sz="4" w:space="0" w:color="000000"/>
              <w:bottom w:val="single" w:sz="4" w:space="0" w:color="000000"/>
              <w:right w:val="single" w:sz="4" w:space="0" w:color="000000"/>
            </w:tcBorders>
            <w:vAlign w:val="center"/>
          </w:tcPr>
          <w:p w14:paraId="23EF63C9" w14:textId="77777777" w:rsidR="001C0405" w:rsidRPr="00FB0C42" w:rsidRDefault="001C0405" w:rsidP="00CE633A">
            <w:pPr>
              <w:widowControl/>
              <w:tabs>
                <w:tab w:val="left" w:pos="-3024"/>
                <w:tab w:val="left" w:pos="8948"/>
              </w:tabs>
              <w:snapToGrid w:val="0"/>
              <w:spacing w:line="0" w:lineRule="atLeast"/>
              <w:ind w:rightChars="12" w:right="25" w:firstLineChars="550" w:firstLine="1155"/>
              <w:rPr>
                <w:szCs w:val="21"/>
              </w:rPr>
            </w:pPr>
            <w:r w:rsidRPr="00FB0C42">
              <w:rPr>
                <w:szCs w:val="21"/>
              </w:rPr>
              <w:t>℃</w:t>
            </w:r>
          </w:p>
        </w:tc>
        <w:tc>
          <w:tcPr>
            <w:tcW w:w="1085" w:type="dxa"/>
            <w:tcBorders>
              <w:top w:val="single" w:sz="4" w:space="0" w:color="000000"/>
              <w:left w:val="single" w:sz="4" w:space="0" w:color="000000"/>
              <w:bottom w:val="single" w:sz="4" w:space="0" w:color="000000"/>
              <w:right w:val="single" w:sz="4" w:space="0" w:color="000000"/>
            </w:tcBorders>
            <w:vAlign w:val="center"/>
          </w:tcPr>
          <w:p w14:paraId="31D3D6AF" w14:textId="77777777" w:rsidR="001C0405" w:rsidRPr="00FB0C42" w:rsidRDefault="001C0405" w:rsidP="00CE633A">
            <w:pPr>
              <w:widowControl/>
              <w:tabs>
                <w:tab w:val="left" w:pos="-3024"/>
                <w:tab w:val="left" w:pos="8948"/>
              </w:tabs>
              <w:snapToGrid w:val="0"/>
              <w:spacing w:line="0" w:lineRule="atLeast"/>
              <w:ind w:rightChars="12" w:right="25"/>
              <w:rPr>
                <w:szCs w:val="21"/>
              </w:rPr>
            </w:pPr>
            <w:r w:rsidRPr="00FB0C42">
              <w:rPr>
                <w:szCs w:val="21"/>
              </w:rPr>
              <w:t>地</w:t>
            </w:r>
            <w:r w:rsidRPr="00FB0C42">
              <w:rPr>
                <w:szCs w:val="21"/>
              </w:rPr>
              <w:t xml:space="preserve">   </w:t>
            </w:r>
            <w:r w:rsidRPr="00FB0C42">
              <w:rPr>
                <w:szCs w:val="21"/>
              </w:rPr>
              <w:t>点</w:t>
            </w:r>
          </w:p>
        </w:tc>
        <w:tc>
          <w:tcPr>
            <w:tcW w:w="3692" w:type="dxa"/>
            <w:gridSpan w:val="3"/>
            <w:tcBorders>
              <w:top w:val="single" w:sz="4" w:space="0" w:color="000000"/>
              <w:left w:val="single" w:sz="4" w:space="0" w:color="000000"/>
              <w:bottom w:val="single" w:sz="4" w:space="0" w:color="000000"/>
              <w:right w:val="single" w:sz="4" w:space="0" w:color="000000"/>
            </w:tcBorders>
            <w:vAlign w:val="center"/>
          </w:tcPr>
          <w:p w14:paraId="26DFC80D" w14:textId="77777777" w:rsidR="001C0405" w:rsidRPr="00FB0C42" w:rsidRDefault="001C0405" w:rsidP="00CE633A">
            <w:pPr>
              <w:widowControl/>
              <w:tabs>
                <w:tab w:val="left" w:pos="-3024"/>
                <w:tab w:val="left" w:pos="8948"/>
              </w:tabs>
              <w:snapToGrid w:val="0"/>
              <w:spacing w:line="0" w:lineRule="atLeast"/>
              <w:ind w:rightChars="12" w:right="25"/>
              <w:rPr>
                <w:szCs w:val="21"/>
              </w:rPr>
            </w:pPr>
          </w:p>
        </w:tc>
      </w:tr>
      <w:tr w:rsidR="001C0405" w:rsidRPr="00FB0C42" w14:paraId="7CC4C84A" w14:textId="77777777" w:rsidTr="00CE633A">
        <w:trPr>
          <w:trHeight w:val="452"/>
          <w:jc w:val="center"/>
        </w:trPr>
        <w:tc>
          <w:tcPr>
            <w:tcW w:w="1316" w:type="dxa"/>
            <w:tcBorders>
              <w:top w:val="single" w:sz="4" w:space="0" w:color="000000"/>
              <w:left w:val="single" w:sz="4" w:space="0" w:color="000000"/>
              <w:bottom w:val="single" w:sz="4" w:space="0" w:color="000000"/>
              <w:right w:val="single" w:sz="4" w:space="0" w:color="000000"/>
            </w:tcBorders>
            <w:vAlign w:val="center"/>
          </w:tcPr>
          <w:p w14:paraId="10DF86C5" w14:textId="77777777" w:rsidR="001C0405" w:rsidRPr="00FB0C42" w:rsidRDefault="001C0405" w:rsidP="00CE633A">
            <w:pPr>
              <w:widowControl/>
              <w:tabs>
                <w:tab w:val="left" w:pos="-3024"/>
                <w:tab w:val="left" w:pos="8948"/>
              </w:tabs>
              <w:snapToGrid w:val="0"/>
              <w:spacing w:line="0" w:lineRule="atLeast"/>
              <w:ind w:rightChars="12" w:right="25"/>
              <w:rPr>
                <w:szCs w:val="21"/>
              </w:rPr>
            </w:pPr>
            <w:r w:rsidRPr="00FB0C42">
              <w:rPr>
                <w:szCs w:val="21"/>
              </w:rPr>
              <w:t>相对湿度</w:t>
            </w:r>
          </w:p>
        </w:tc>
        <w:tc>
          <w:tcPr>
            <w:tcW w:w="1800" w:type="dxa"/>
            <w:gridSpan w:val="3"/>
            <w:tcBorders>
              <w:top w:val="single" w:sz="4" w:space="0" w:color="000000"/>
              <w:left w:val="single" w:sz="4" w:space="0" w:color="000000"/>
              <w:bottom w:val="single" w:sz="4" w:space="0" w:color="000000"/>
              <w:right w:val="single" w:sz="4" w:space="0" w:color="000000"/>
            </w:tcBorders>
            <w:vAlign w:val="center"/>
          </w:tcPr>
          <w:p w14:paraId="6A41F953" w14:textId="77777777" w:rsidR="001C0405" w:rsidRPr="00FB0C42" w:rsidRDefault="001C0405" w:rsidP="00CE633A">
            <w:pPr>
              <w:widowControl/>
              <w:tabs>
                <w:tab w:val="left" w:pos="-3024"/>
                <w:tab w:val="left" w:pos="8948"/>
              </w:tabs>
              <w:snapToGrid w:val="0"/>
              <w:spacing w:line="0" w:lineRule="atLeast"/>
              <w:ind w:rightChars="12" w:right="25" w:firstLineChars="600" w:firstLine="1260"/>
              <w:rPr>
                <w:szCs w:val="21"/>
              </w:rPr>
            </w:pPr>
            <w:r w:rsidRPr="00FB0C42">
              <w:rPr>
                <w:szCs w:val="21"/>
              </w:rPr>
              <w:t xml:space="preserve">% </w:t>
            </w:r>
          </w:p>
        </w:tc>
        <w:tc>
          <w:tcPr>
            <w:tcW w:w="1085" w:type="dxa"/>
            <w:tcBorders>
              <w:top w:val="single" w:sz="4" w:space="0" w:color="000000"/>
              <w:left w:val="single" w:sz="4" w:space="0" w:color="000000"/>
              <w:bottom w:val="single" w:sz="4" w:space="0" w:color="000000"/>
              <w:right w:val="single" w:sz="4" w:space="0" w:color="000000"/>
            </w:tcBorders>
            <w:vAlign w:val="center"/>
          </w:tcPr>
          <w:p w14:paraId="0006C31E" w14:textId="77777777" w:rsidR="001C0405" w:rsidRPr="00FB0C42" w:rsidRDefault="001C0405" w:rsidP="00CE633A">
            <w:pPr>
              <w:widowControl/>
              <w:tabs>
                <w:tab w:val="left" w:pos="-3024"/>
                <w:tab w:val="left" w:pos="8948"/>
              </w:tabs>
              <w:snapToGrid w:val="0"/>
              <w:spacing w:line="0" w:lineRule="atLeast"/>
              <w:ind w:rightChars="12" w:right="25"/>
              <w:rPr>
                <w:szCs w:val="21"/>
              </w:rPr>
            </w:pPr>
            <w:r w:rsidRPr="00FB0C42">
              <w:rPr>
                <w:szCs w:val="21"/>
              </w:rPr>
              <w:t>其</w:t>
            </w:r>
            <w:r w:rsidRPr="00FB0C42">
              <w:rPr>
                <w:szCs w:val="21"/>
              </w:rPr>
              <w:t xml:space="preserve">   </w:t>
            </w:r>
            <w:r w:rsidRPr="00FB0C42">
              <w:rPr>
                <w:szCs w:val="21"/>
              </w:rPr>
              <w:t>它</w:t>
            </w:r>
          </w:p>
        </w:tc>
        <w:tc>
          <w:tcPr>
            <w:tcW w:w="3692" w:type="dxa"/>
            <w:gridSpan w:val="3"/>
            <w:tcBorders>
              <w:top w:val="single" w:sz="4" w:space="0" w:color="000000"/>
              <w:left w:val="single" w:sz="4" w:space="0" w:color="000000"/>
              <w:bottom w:val="single" w:sz="4" w:space="0" w:color="000000"/>
              <w:right w:val="single" w:sz="4" w:space="0" w:color="000000"/>
            </w:tcBorders>
            <w:vAlign w:val="center"/>
          </w:tcPr>
          <w:p w14:paraId="1E7800D6" w14:textId="77777777" w:rsidR="001C0405" w:rsidRPr="00FB0C42" w:rsidRDefault="001C0405" w:rsidP="00CE633A">
            <w:pPr>
              <w:widowControl/>
              <w:tabs>
                <w:tab w:val="left" w:pos="-3024"/>
                <w:tab w:val="left" w:pos="8948"/>
              </w:tabs>
              <w:snapToGrid w:val="0"/>
              <w:spacing w:line="0" w:lineRule="atLeast"/>
              <w:ind w:rightChars="12" w:right="25"/>
              <w:rPr>
                <w:szCs w:val="21"/>
              </w:rPr>
            </w:pPr>
          </w:p>
        </w:tc>
      </w:tr>
      <w:tr w:rsidR="001C0405" w:rsidRPr="00FB0C42" w14:paraId="019CC658" w14:textId="77777777" w:rsidTr="00CE633A">
        <w:trPr>
          <w:trHeight w:val="371"/>
          <w:jc w:val="center"/>
        </w:trPr>
        <w:tc>
          <w:tcPr>
            <w:tcW w:w="7893" w:type="dxa"/>
            <w:gridSpan w:val="8"/>
            <w:tcBorders>
              <w:top w:val="single" w:sz="4" w:space="0" w:color="000000"/>
              <w:left w:val="single" w:sz="4" w:space="0" w:color="000000"/>
              <w:bottom w:val="single" w:sz="4" w:space="0" w:color="000000"/>
              <w:right w:val="single" w:sz="4" w:space="0" w:color="000000"/>
            </w:tcBorders>
          </w:tcPr>
          <w:p w14:paraId="2444AF5A" w14:textId="77777777" w:rsidR="001C0405" w:rsidRPr="00FB0C42" w:rsidRDefault="001C0405" w:rsidP="00CE633A">
            <w:pPr>
              <w:rPr>
                <w:szCs w:val="21"/>
              </w:rPr>
            </w:pPr>
            <w:r w:rsidRPr="00FB0C42">
              <w:rPr>
                <w:szCs w:val="21"/>
              </w:rPr>
              <w:t>校准所依据的技术文件（代号、名称）：</w:t>
            </w:r>
          </w:p>
          <w:p w14:paraId="7A07DBE5" w14:textId="77777777" w:rsidR="001C0405" w:rsidRPr="00FB0C42" w:rsidRDefault="001C0405" w:rsidP="00CE633A">
            <w:pPr>
              <w:rPr>
                <w:szCs w:val="21"/>
              </w:rPr>
            </w:pPr>
            <w:r w:rsidRPr="00FB0C42">
              <w:rPr>
                <w:szCs w:val="21"/>
              </w:rPr>
              <w:t xml:space="preserve">   </w:t>
            </w:r>
          </w:p>
          <w:p w14:paraId="1A8BD5FB" w14:textId="77777777" w:rsidR="001C0405" w:rsidRPr="00FB0C42" w:rsidRDefault="001C0405" w:rsidP="00CE633A">
            <w:pPr>
              <w:rPr>
                <w:szCs w:val="21"/>
              </w:rPr>
            </w:pPr>
          </w:p>
        </w:tc>
      </w:tr>
      <w:tr w:rsidR="001C0405" w:rsidRPr="00FB0C42" w14:paraId="0706F965" w14:textId="77777777" w:rsidTr="00CE633A">
        <w:trPr>
          <w:trHeight w:val="371"/>
          <w:jc w:val="center"/>
        </w:trPr>
        <w:tc>
          <w:tcPr>
            <w:tcW w:w="7893" w:type="dxa"/>
            <w:gridSpan w:val="8"/>
            <w:tcBorders>
              <w:top w:val="single" w:sz="4" w:space="0" w:color="000000"/>
              <w:left w:val="single" w:sz="4" w:space="0" w:color="000000"/>
              <w:bottom w:val="single" w:sz="4" w:space="0" w:color="000000"/>
              <w:right w:val="single" w:sz="4" w:space="0" w:color="000000"/>
            </w:tcBorders>
          </w:tcPr>
          <w:p w14:paraId="7671CE5F" w14:textId="77777777" w:rsidR="001C0405" w:rsidRPr="00FB0C42" w:rsidRDefault="001C0405" w:rsidP="00CE633A">
            <w:pPr>
              <w:rPr>
                <w:szCs w:val="21"/>
              </w:rPr>
            </w:pPr>
            <w:r w:rsidRPr="00FB0C42">
              <w:rPr>
                <w:szCs w:val="21"/>
              </w:rPr>
              <w:t>校准所使用的主要测量标准：</w:t>
            </w:r>
          </w:p>
        </w:tc>
      </w:tr>
      <w:tr w:rsidR="001C0405" w:rsidRPr="00FB0C42" w14:paraId="43BD3D01" w14:textId="77777777" w:rsidTr="00527AAE">
        <w:trPr>
          <w:trHeight w:hRule="exact" w:val="636"/>
          <w:jc w:val="center"/>
        </w:trPr>
        <w:tc>
          <w:tcPr>
            <w:tcW w:w="1496" w:type="dxa"/>
            <w:gridSpan w:val="2"/>
            <w:tcBorders>
              <w:top w:val="single" w:sz="4" w:space="0" w:color="000000"/>
              <w:left w:val="single" w:sz="4" w:space="0" w:color="000000"/>
              <w:bottom w:val="single" w:sz="4" w:space="0" w:color="808080"/>
            </w:tcBorders>
            <w:vAlign w:val="center"/>
          </w:tcPr>
          <w:p w14:paraId="319A3F7B" w14:textId="77777777" w:rsidR="001C0405" w:rsidRPr="00FB0C42" w:rsidRDefault="001C0405" w:rsidP="00CE633A">
            <w:pPr>
              <w:jc w:val="center"/>
              <w:rPr>
                <w:szCs w:val="21"/>
              </w:rPr>
            </w:pPr>
            <w:r w:rsidRPr="00FB0C42">
              <w:rPr>
                <w:szCs w:val="21"/>
              </w:rPr>
              <w:t>名</w:t>
            </w:r>
            <w:r w:rsidRPr="00FB0C42">
              <w:rPr>
                <w:szCs w:val="21"/>
              </w:rPr>
              <w:t xml:space="preserve">  </w:t>
            </w:r>
            <w:r w:rsidRPr="00FB0C42">
              <w:rPr>
                <w:szCs w:val="21"/>
              </w:rPr>
              <w:t>称</w:t>
            </w:r>
          </w:p>
        </w:tc>
        <w:tc>
          <w:tcPr>
            <w:tcW w:w="1433" w:type="dxa"/>
            <w:tcBorders>
              <w:top w:val="single" w:sz="4" w:space="0" w:color="000000"/>
              <w:bottom w:val="single" w:sz="4" w:space="0" w:color="808080"/>
            </w:tcBorders>
            <w:vAlign w:val="center"/>
          </w:tcPr>
          <w:p w14:paraId="05821679" w14:textId="77777777" w:rsidR="001C0405" w:rsidRPr="00FB0C42" w:rsidRDefault="001C0405" w:rsidP="00CE633A">
            <w:pPr>
              <w:jc w:val="center"/>
            </w:pPr>
            <w:r w:rsidRPr="00FB0C42">
              <w:rPr>
                <w:szCs w:val="21"/>
              </w:rPr>
              <w:t>测量范围</w:t>
            </w:r>
          </w:p>
        </w:tc>
        <w:tc>
          <w:tcPr>
            <w:tcW w:w="1703" w:type="dxa"/>
            <w:gridSpan w:val="3"/>
            <w:tcBorders>
              <w:top w:val="single" w:sz="4" w:space="0" w:color="000000"/>
              <w:bottom w:val="single" w:sz="4" w:space="0" w:color="808080"/>
            </w:tcBorders>
            <w:vAlign w:val="center"/>
          </w:tcPr>
          <w:p w14:paraId="6AA4C9B1" w14:textId="77777777" w:rsidR="001C0405" w:rsidRPr="00FB0C42" w:rsidRDefault="001C0405" w:rsidP="00CE633A">
            <w:pPr>
              <w:jc w:val="center"/>
              <w:rPr>
                <w:szCs w:val="21"/>
              </w:rPr>
            </w:pPr>
            <w:r w:rsidRPr="00FB0C42">
              <w:rPr>
                <w:szCs w:val="21"/>
              </w:rPr>
              <w:t>不确定度</w:t>
            </w:r>
            <w:r w:rsidRPr="00FB0C42">
              <w:rPr>
                <w:szCs w:val="21"/>
              </w:rPr>
              <w:t>/</w:t>
            </w:r>
          </w:p>
          <w:p w14:paraId="4EDA6BCF" w14:textId="77777777" w:rsidR="001C0405" w:rsidRPr="00FB0C42" w:rsidRDefault="001C0405" w:rsidP="00CE633A">
            <w:pPr>
              <w:jc w:val="center"/>
              <w:rPr>
                <w:szCs w:val="21"/>
              </w:rPr>
            </w:pPr>
            <w:r w:rsidRPr="00FB0C42">
              <w:rPr>
                <w:szCs w:val="21"/>
              </w:rPr>
              <w:t>准确度等级</w:t>
            </w:r>
          </w:p>
        </w:tc>
        <w:tc>
          <w:tcPr>
            <w:tcW w:w="1159" w:type="dxa"/>
            <w:tcBorders>
              <w:top w:val="single" w:sz="4" w:space="0" w:color="000000"/>
              <w:bottom w:val="single" w:sz="4" w:space="0" w:color="808080"/>
            </w:tcBorders>
            <w:vAlign w:val="center"/>
          </w:tcPr>
          <w:p w14:paraId="2C66BC3E" w14:textId="77777777" w:rsidR="001C0405" w:rsidRPr="00FB0C42" w:rsidRDefault="001C0405" w:rsidP="00CE633A">
            <w:pPr>
              <w:jc w:val="center"/>
              <w:rPr>
                <w:szCs w:val="21"/>
              </w:rPr>
            </w:pPr>
            <w:r w:rsidRPr="00FB0C42">
              <w:rPr>
                <w:szCs w:val="21"/>
              </w:rPr>
              <w:t>证书编号</w:t>
            </w:r>
          </w:p>
        </w:tc>
        <w:tc>
          <w:tcPr>
            <w:tcW w:w="2102" w:type="dxa"/>
            <w:tcBorders>
              <w:top w:val="single" w:sz="4" w:space="0" w:color="000000"/>
              <w:bottom w:val="single" w:sz="4" w:space="0" w:color="808080"/>
              <w:right w:val="single" w:sz="4" w:space="0" w:color="000000"/>
            </w:tcBorders>
            <w:vAlign w:val="center"/>
          </w:tcPr>
          <w:p w14:paraId="7C505A68" w14:textId="77777777" w:rsidR="001C0405" w:rsidRPr="00FB0C42" w:rsidRDefault="001C0405" w:rsidP="00CE633A">
            <w:pPr>
              <w:jc w:val="center"/>
              <w:rPr>
                <w:szCs w:val="21"/>
              </w:rPr>
            </w:pPr>
            <w:r w:rsidRPr="00FB0C42">
              <w:rPr>
                <w:szCs w:val="21"/>
              </w:rPr>
              <w:t>证书有效期至</w:t>
            </w:r>
          </w:p>
          <w:p w14:paraId="31A9375A" w14:textId="7FFB9E8E" w:rsidR="001C0405" w:rsidRPr="00FB0C42" w:rsidRDefault="000D0761" w:rsidP="00CE633A">
            <w:pPr>
              <w:jc w:val="center"/>
              <w:rPr>
                <w:szCs w:val="21"/>
              </w:rPr>
            </w:pPr>
            <w:r>
              <w:rPr>
                <w:szCs w:val="21"/>
              </w:rPr>
              <w:t>（</w:t>
            </w:r>
            <w:r w:rsidR="001C0405" w:rsidRPr="00FB0C42">
              <w:rPr>
                <w:szCs w:val="21"/>
              </w:rPr>
              <w:t>YYYY-MM-DD</w:t>
            </w:r>
            <w:r>
              <w:rPr>
                <w:szCs w:val="21"/>
              </w:rPr>
              <w:t>）</w:t>
            </w:r>
          </w:p>
        </w:tc>
      </w:tr>
      <w:tr w:rsidR="001C0405" w:rsidRPr="00FB0C42" w14:paraId="6786A44D" w14:textId="77777777" w:rsidTr="00527AAE">
        <w:trPr>
          <w:trHeight w:hRule="exact" w:val="5995"/>
          <w:jc w:val="center"/>
        </w:trPr>
        <w:tc>
          <w:tcPr>
            <w:tcW w:w="1496" w:type="dxa"/>
            <w:gridSpan w:val="2"/>
            <w:tcBorders>
              <w:left w:val="single" w:sz="4" w:space="0" w:color="000000"/>
            </w:tcBorders>
            <w:vAlign w:val="center"/>
          </w:tcPr>
          <w:p w14:paraId="4DDA29E0" w14:textId="77777777" w:rsidR="001C0405" w:rsidRPr="00FB0C42" w:rsidRDefault="001C0405" w:rsidP="00CE633A">
            <w:pPr>
              <w:spacing w:line="0" w:lineRule="atLeast"/>
              <w:jc w:val="center"/>
              <w:rPr>
                <w:szCs w:val="21"/>
              </w:rPr>
            </w:pPr>
          </w:p>
        </w:tc>
        <w:tc>
          <w:tcPr>
            <w:tcW w:w="1433" w:type="dxa"/>
            <w:vAlign w:val="center"/>
          </w:tcPr>
          <w:p w14:paraId="45856066" w14:textId="77777777" w:rsidR="001C0405" w:rsidRPr="00FB0C42" w:rsidRDefault="001C0405" w:rsidP="00CE633A">
            <w:pPr>
              <w:spacing w:line="0" w:lineRule="atLeast"/>
              <w:jc w:val="center"/>
              <w:rPr>
                <w:szCs w:val="21"/>
              </w:rPr>
            </w:pPr>
          </w:p>
        </w:tc>
        <w:tc>
          <w:tcPr>
            <w:tcW w:w="1703" w:type="dxa"/>
            <w:gridSpan w:val="3"/>
            <w:vAlign w:val="center"/>
          </w:tcPr>
          <w:p w14:paraId="28D003B8" w14:textId="77777777" w:rsidR="001C0405" w:rsidRPr="00FB0C42" w:rsidRDefault="001C0405" w:rsidP="00CE633A">
            <w:pPr>
              <w:spacing w:line="0" w:lineRule="atLeast"/>
              <w:jc w:val="center"/>
              <w:rPr>
                <w:szCs w:val="21"/>
              </w:rPr>
            </w:pPr>
          </w:p>
        </w:tc>
        <w:tc>
          <w:tcPr>
            <w:tcW w:w="1159" w:type="dxa"/>
            <w:vAlign w:val="center"/>
          </w:tcPr>
          <w:p w14:paraId="4F2B7B71" w14:textId="77777777" w:rsidR="001C0405" w:rsidRPr="00FB0C42" w:rsidRDefault="001C0405" w:rsidP="00CE633A">
            <w:pPr>
              <w:spacing w:line="0" w:lineRule="atLeast"/>
              <w:jc w:val="center"/>
              <w:rPr>
                <w:szCs w:val="21"/>
              </w:rPr>
            </w:pPr>
          </w:p>
        </w:tc>
        <w:tc>
          <w:tcPr>
            <w:tcW w:w="2102" w:type="dxa"/>
            <w:tcBorders>
              <w:right w:val="single" w:sz="4" w:space="0" w:color="000000"/>
            </w:tcBorders>
            <w:vAlign w:val="center"/>
          </w:tcPr>
          <w:p w14:paraId="522B7079" w14:textId="77777777" w:rsidR="001C0405" w:rsidRPr="00FB0C42" w:rsidRDefault="001C0405" w:rsidP="00CE633A">
            <w:pPr>
              <w:spacing w:line="0" w:lineRule="atLeast"/>
              <w:jc w:val="center"/>
              <w:rPr>
                <w:szCs w:val="21"/>
              </w:rPr>
            </w:pPr>
          </w:p>
        </w:tc>
      </w:tr>
    </w:tbl>
    <w:p w14:paraId="2119AEFB" w14:textId="77777777" w:rsidR="001C0405" w:rsidRPr="00FB0C42" w:rsidRDefault="001C0405" w:rsidP="001C0405">
      <w:pPr>
        <w:snapToGrid w:val="0"/>
        <w:spacing w:line="360" w:lineRule="auto"/>
        <w:jc w:val="center"/>
        <w:rPr>
          <w:sz w:val="18"/>
          <w:szCs w:val="18"/>
        </w:rPr>
      </w:pPr>
    </w:p>
    <w:p w14:paraId="715AA24E" w14:textId="77777777" w:rsidR="001C0405" w:rsidRPr="00FB0C42" w:rsidRDefault="001C0405" w:rsidP="001C0405">
      <w:pPr>
        <w:snapToGrid w:val="0"/>
        <w:spacing w:line="360" w:lineRule="auto"/>
        <w:jc w:val="center"/>
        <w:rPr>
          <w:sz w:val="24"/>
          <w:szCs w:val="24"/>
        </w:rPr>
      </w:pPr>
      <w:r w:rsidRPr="00FB0C42">
        <w:rPr>
          <w:sz w:val="18"/>
          <w:szCs w:val="18"/>
        </w:rPr>
        <w:t>第</w:t>
      </w:r>
      <w:r w:rsidRPr="00FB0C42">
        <w:rPr>
          <w:sz w:val="18"/>
          <w:szCs w:val="18"/>
        </w:rPr>
        <w:t>X</w:t>
      </w:r>
      <w:r w:rsidRPr="00FB0C42">
        <w:rPr>
          <w:sz w:val="18"/>
          <w:szCs w:val="18"/>
        </w:rPr>
        <w:t>页</w:t>
      </w:r>
      <w:r w:rsidRPr="00FB0C42">
        <w:rPr>
          <w:sz w:val="18"/>
          <w:szCs w:val="18"/>
        </w:rPr>
        <w:t xml:space="preserve"> </w:t>
      </w:r>
      <w:r w:rsidRPr="00FB0C42">
        <w:rPr>
          <w:sz w:val="18"/>
          <w:szCs w:val="18"/>
        </w:rPr>
        <w:t>共</w:t>
      </w:r>
      <w:r w:rsidRPr="00FB0C42">
        <w:rPr>
          <w:sz w:val="18"/>
          <w:szCs w:val="18"/>
        </w:rPr>
        <w:t>X</w:t>
      </w:r>
      <w:r w:rsidRPr="00FB0C42">
        <w:rPr>
          <w:sz w:val="18"/>
          <w:szCs w:val="18"/>
        </w:rPr>
        <w:t>页</w:t>
      </w:r>
    </w:p>
    <w:p w14:paraId="3D118358" w14:textId="77777777" w:rsidR="001C0405" w:rsidRPr="00FB0C42" w:rsidRDefault="001C0405" w:rsidP="001C0405">
      <w:pPr>
        <w:jc w:val="center"/>
        <w:rPr>
          <w:szCs w:val="48"/>
        </w:rPr>
      </w:pPr>
      <w:r w:rsidRPr="00FB0C42">
        <w:rPr>
          <w:b/>
        </w:rPr>
        <w:br w:type="page"/>
      </w:r>
      <w:r w:rsidRPr="00FB0C42">
        <w:rPr>
          <w:szCs w:val="48"/>
        </w:rPr>
        <w:lastRenderedPageBreak/>
        <w:t>证书编号</w:t>
      </w:r>
      <w:r w:rsidRPr="00FB0C42">
        <w:rPr>
          <w:szCs w:val="48"/>
        </w:rPr>
        <w:t xml:space="preserve"> XXXXXX-XXXX</w:t>
      </w:r>
    </w:p>
    <w:p w14:paraId="63E8AE4B" w14:textId="77777777" w:rsidR="001C0405" w:rsidRPr="00FB0C42" w:rsidRDefault="001C0405" w:rsidP="001C0405">
      <w:pPr>
        <w:spacing w:beforeLines="160" w:before="499" w:line="270" w:lineRule="exact"/>
        <w:jc w:val="center"/>
        <w:rPr>
          <w:b/>
          <w:sz w:val="48"/>
          <w:szCs w:val="48"/>
        </w:rPr>
      </w:pPr>
      <w:r w:rsidRPr="00FB0C42">
        <w:rPr>
          <w:rFonts w:eastAsia="黑体"/>
          <w:bCs/>
          <w:sz w:val="48"/>
          <w:szCs w:val="48"/>
        </w:rPr>
        <w:t>校</w:t>
      </w:r>
      <w:r w:rsidRPr="00FB0C42">
        <w:rPr>
          <w:rFonts w:eastAsia="黑体"/>
          <w:bCs/>
          <w:sz w:val="48"/>
          <w:szCs w:val="48"/>
        </w:rPr>
        <w:t xml:space="preserve"> </w:t>
      </w:r>
      <w:r w:rsidRPr="00FB0C42">
        <w:rPr>
          <w:rFonts w:eastAsia="黑体"/>
          <w:bCs/>
          <w:sz w:val="48"/>
          <w:szCs w:val="48"/>
        </w:rPr>
        <w:t>准</w:t>
      </w:r>
      <w:r w:rsidRPr="00FB0C42">
        <w:rPr>
          <w:rFonts w:eastAsia="黑体"/>
          <w:bCs/>
          <w:sz w:val="48"/>
          <w:szCs w:val="48"/>
        </w:rPr>
        <w:t xml:space="preserve"> </w:t>
      </w:r>
      <w:r w:rsidRPr="00FB0C42">
        <w:rPr>
          <w:rFonts w:eastAsia="黑体"/>
          <w:bCs/>
          <w:sz w:val="48"/>
          <w:szCs w:val="48"/>
        </w:rPr>
        <w:t>结</w:t>
      </w:r>
      <w:r w:rsidRPr="00FB0C42">
        <w:rPr>
          <w:rFonts w:eastAsia="黑体"/>
          <w:bCs/>
          <w:sz w:val="48"/>
          <w:szCs w:val="48"/>
        </w:rPr>
        <w:t xml:space="preserve"> </w:t>
      </w:r>
      <w:r w:rsidRPr="00FB0C42">
        <w:rPr>
          <w:rFonts w:eastAsia="黑体"/>
          <w:bCs/>
          <w:sz w:val="48"/>
          <w:szCs w:val="48"/>
        </w:rPr>
        <w:t>果</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273"/>
      </w:tblGrid>
      <w:tr w:rsidR="001C0405" w:rsidRPr="00FB0C42" w14:paraId="10D178C4" w14:textId="77777777" w:rsidTr="00D65AF4">
        <w:trPr>
          <w:trHeight w:val="10396"/>
          <w:jc w:val="center"/>
        </w:trPr>
        <w:tc>
          <w:tcPr>
            <w:tcW w:w="9273" w:type="dxa"/>
            <w:tcBorders>
              <w:top w:val="single" w:sz="4" w:space="0" w:color="808080"/>
              <w:left w:val="single" w:sz="4" w:space="0" w:color="808080"/>
              <w:right w:val="single" w:sz="4" w:space="0" w:color="808080"/>
            </w:tcBorders>
          </w:tcPr>
          <w:p w14:paraId="70735F97" w14:textId="77777777" w:rsidR="001C0405" w:rsidRPr="00FB0C42" w:rsidRDefault="001C0405" w:rsidP="00CE633A">
            <w:pPr>
              <w:spacing w:line="0" w:lineRule="atLeast"/>
              <w:jc w:val="center"/>
              <w:rPr>
                <w:szCs w:val="21"/>
              </w:rPr>
            </w:pPr>
          </w:p>
          <w:p w14:paraId="5C6D2EFB" w14:textId="2F2188FE" w:rsidR="000829B7" w:rsidRDefault="00F125D6" w:rsidP="00D65AF4">
            <w:pPr>
              <w:adjustRightInd w:val="0"/>
              <w:snapToGrid w:val="0"/>
              <w:spacing w:line="360" w:lineRule="auto"/>
              <w:jc w:val="center"/>
              <w:rPr>
                <w:sz w:val="24"/>
                <w:szCs w:val="24"/>
              </w:rPr>
            </w:pPr>
            <w:r>
              <w:rPr>
                <w:rFonts w:hint="eastAsia"/>
                <w:sz w:val="24"/>
                <w:szCs w:val="24"/>
              </w:rPr>
              <w:t>负荷示值、功率因数示值</w:t>
            </w:r>
          </w:p>
          <w:p w14:paraId="579377F7" w14:textId="2CA92F60" w:rsidR="00400500" w:rsidRDefault="00400500" w:rsidP="000829B7">
            <w:pPr>
              <w:adjustRightInd w:val="0"/>
              <w:snapToGrid w:val="0"/>
              <w:spacing w:line="360" w:lineRule="auto"/>
              <w:rPr>
                <w:sz w:val="24"/>
                <w:szCs w:val="24"/>
              </w:rPr>
            </w:pPr>
            <w:r>
              <w:rPr>
                <w:rFonts w:hint="eastAsia"/>
                <w:sz w:val="24"/>
                <w:szCs w:val="24"/>
              </w:rPr>
              <w:t>a</w:t>
            </w:r>
            <w:r w:rsidR="000D0761">
              <w:rPr>
                <w:sz w:val="24"/>
                <w:szCs w:val="24"/>
              </w:rPr>
              <w:t>）</w:t>
            </w:r>
            <w:r>
              <w:rPr>
                <w:rFonts w:hint="eastAsia"/>
                <w:sz w:val="24"/>
                <w:szCs w:val="24"/>
              </w:rPr>
              <w:t>直接读取测量值</w:t>
            </w:r>
          </w:p>
          <w:tbl>
            <w:tblPr>
              <w:tblStyle w:val="aff0"/>
              <w:tblW w:w="8867" w:type="dxa"/>
              <w:jc w:val="center"/>
              <w:tblLayout w:type="fixed"/>
              <w:tblLook w:val="04A0" w:firstRow="1" w:lastRow="0" w:firstColumn="1" w:lastColumn="0" w:noHBand="0" w:noVBand="1"/>
            </w:tblPr>
            <w:tblGrid>
              <w:gridCol w:w="749"/>
              <w:gridCol w:w="992"/>
              <w:gridCol w:w="709"/>
              <w:gridCol w:w="850"/>
              <w:gridCol w:w="918"/>
              <w:gridCol w:w="811"/>
              <w:gridCol w:w="1101"/>
              <w:gridCol w:w="830"/>
              <w:gridCol w:w="811"/>
              <w:gridCol w:w="1096"/>
            </w:tblGrid>
            <w:tr w:rsidR="00F84895" w14:paraId="244B09BD" w14:textId="77777777" w:rsidTr="00F84895">
              <w:trPr>
                <w:trHeight w:val="403"/>
                <w:jc w:val="center"/>
              </w:trPr>
              <w:tc>
                <w:tcPr>
                  <w:tcW w:w="749" w:type="dxa"/>
                  <w:vMerge w:val="restart"/>
                  <w:vAlign w:val="center"/>
                </w:tcPr>
                <w:p w14:paraId="2ECD7B84" w14:textId="77777777" w:rsidR="00F84895" w:rsidRPr="00F84895" w:rsidRDefault="00F84895" w:rsidP="00F84895">
                  <w:pPr>
                    <w:adjustRightInd w:val="0"/>
                    <w:snapToGrid w:val="0"/>
                    <w:jc w:val="center"/>
                    <w:rPr>
                      <w:szCs w:val="21"/>
                    </w:rPr>
                  </w:pPr>
                  <w:r w:rsidRPr="00F84895">
                    <w:rPr>
                      <w:rFonts w:hint="eastAsia"/>
                      <w:szCs w:val="21"/>
                    </w:rPr>
                    <w:t>量程</w:t>
                  </w:r>
                </w:p>
              </w:tc>
              <w:tc>
                <w:tcPr>
                  <w:tcW w:w="1701" w:type="dxa"/>
                  <w:gridSpan w:val="2"/>
                  <w:vAlign w:val="center"/>
                </w:tcPr>
                <w:p w14:paraId="1C0840D6" w14:textId="77777777" w:rsidR="00F84895" w:rsidRPr="00F84895" w:rsidRDefault="00F84895" w:rsidP="00F84895">
                  <w:pPr>
                    <w:adjustRightInd w:val="0"/>
                    <w:snapToGrid w:val="0"/>
                    <w:jc w:val="center"/>
                    <w:rPr>
                      <w:szCs w:val="21"/>
                    </w:rPr>
                  </w:pPr>
                  <w:r w:rsidRPr="00F84895">
                    <w:rPr>
                      <w:rFonts w:hint="eastAsia"/>
                      <w:szCs w:val="21"/>
                    </w:rPr>
                    <w:t>标称值</w:t>
                  </w:r>
                </w:p>
              </w:tc>
              <w:tc>
                <w:tcPr>
                  <w:tcW w:w="850" w:type="dxa"/>
                  <w:vMerge w:val="restart"/>
                  <w:vAlign w:val="center"/>
                </w:tcPr>
                <w:p w14:paraId="03AC08F8" w14:textId="77777777" w:rsidR="00F84895" w:rsidRPr="00F84895" w:rsidRDefault="00F84895" w:rsidP="00F84895">
                  <w:pPr>
                    <w:jc w:val="center"/>
                    <w:rPr>
                      <w:szCs w:val="21"/>
                    </w:rPr>
                  </w:pPr>
                  <w:r w:rsidRPr="00F84895">
                    <w:rPr>
                      <w:rFonts w:hint="eastAsia"/>
                      <w:szCs w:val="21"/>
                    </w:rPr>
                    <w:t>校准点</w:t>
                  </w:r>
                </w:p>
                <w:p w14:paraId="79E0C08C" w14:textId="77777777" w:rsidR="00F84895" w:rsidRPr="00F84895" w:rsidRDefault="00F84895" w:rsidP="00F84895">
                  <w:pPr>
                    <w:adjustRightInd w:val="0"/>
                    <w:snapToGrid w:val="0"/>
                    <w:jc w:val="center"/>
                    <w:rPr>
                      <w:szCs w:val="21"/>
                    </w:rPr>
                  </w:pPr>
                  <w:r w:rsidRPr="00F84895">
                    <w:rPr>
                      <w:rFonts w:hint="eastAsia"/>
                      <w:szCs w:val="21"/>
                    </w:rPr>
                    <w:t>（</w:t>
                  </w:r>
                  <w:r w:rsidRPr="00F84895">
                    <w:rPr>
                      <w:rFonts w:hint="eastAsia"/>
                      <w:szCs w:val="21"/>
                    </w:rPr>
                    <w:t>%</w:t>
                  </w:r>
                  <w:r w:rsidRPr="00F84895">
                    <w:rPr>
                      <w:rFonts w:hint="eastAsia"/>
                      <w:szCs w:val="21"/>
                    </w:rPr>
                    <w:t>）</w:t>
                  </w:r>
                </w:p>
              </w:tc>
              <w:tc>
                <w:tcPr>
                  <w:tcW w:w="2830" w:type="dxa"/>
                  <w:gridSpan w:val="3"/>
                  <w:vAlign w:val="center"/>
                </w:tcPr>
                <w:p w14:paraId="3E47AC60" w14:textId="77777777" w:rsidR="00F84895" w:rsidRPr="00F84895" w:rsidRDefault="00F84895" w:rsidP="00F84895">
                  <w:pPr>
                    <w:adjustRightInd w:val="0"/>
                    <w:snapToGrid w:val="0"/>
                    <w:jc w:val="center"/>
                    <w:rPr>
                      <w:szCs w:val="21"/>
                    </w:rPr>
                  </w:pPr>
                  <w:r w:rsidRPr="00F84895">
                    <w:rPr>
                      <w:szCs w:val="21"/>
                    </w:rPr>
                    <w:t>负荷示值</w:t>
                  </w:r>
                </w:p>
              </w:tc>
              <w:tc>
                <w:tcPr>
                  <w:tcW w:w="2737" w:type="dxa"/>
                  <w:gridSpan w:val="3"/>
                  <w:vAlign w:val="center"/>
                </w:tcPr>
                <w:p w14:paraId="5EACBFE8" w14:textId="77777777" w:rsidR="00F84895" w:rsidRPr="00F84895" w:rsidRDefault="00F84895" w:rsidP="00F84895">
                  <w:pPr>
                    <w:jc w:val="center"/>
                    <w:rPr>
                      <w:szCs w:val="21"/>
                    </w:rPr>
                  </w:pPr>
                  <w:r w:rsidRPr="00F84895">
                    <w:rPr>
                      <w:szCs w:val="21"/>
                    </w:rPr>
                    <w:t>功率因数</w:t>
                  </w:r>
                  <w:r w:rsidRPr="00F84895">
                    <w:rPr>
                      <w:rFonts w:hint="eastAsia"/>
                      <w:szCs w:val="21"/>
                    </w:rPr>
                    <w:t>示值</w:t>
                  </w:r>
                </w:p>
              </w:tc>
            </w:tr>
            <w:tr w:rsidR="00F84895" w14:paraId="14C4BD83" w14:textId="77777777" w:rsidTr="00F84895">
              <w:trPr>
                <w:jc w:val="center"/>
              </w:trPr>
              <w:tc>
                <w:tcPr>
                  <w:tcW w:w="749" w:type="dxa"/>
                  <w:vMerge/>
                  <w:vAlign w:val="center"/>
                </w:tcPr>
                <w:p w14:paraId="6DC1650F" w14:textId="77777777" w:rsidR="00F84895" w:rsidRPr="00F84895" w:rsidRDefault="00F84895" w:rsidP="00F84895">
                  <w:pPr>
                    <w:adjustRightInd w:val="0"/>
                    <w:snapToGrid w:val="0"/>
                    <w:jc w:val="center"/>
                    <w:rPr>
                      <w:szCs w:val="21"/>
                    </w:rPr>
                  </w:pPr>
                </w:p>
              </w:tc>
              <w:tc>
                <w:tcPr>
                  <w:tcW w:w="992" w:type="dxa"/>
                  <w:vAlign w:val="center"/>
                </w:tcPr>
                <w:p w14:paraId="2F4EE2A4" w14:textId="77777777" w:rsidR="00F84895" w:rsidRPr="00F84895" w:rsidRDefault="00F84895" w:rsidP="00F84895">
                  <w:pPr>
                    <w:jc w:val="center"/>
                    <w:rPr>
                      <w:szCs w:val="21"/>
                    </w:rPr>
                  </w:pPr>
                  <w:r w:rsidRPr="00F84895">
                    <w:rPr>
                      <w:szCs w:val="21"/>
                    </w:rPr>
                    <w:t>负荷（</w:t>
                  </w:r>
                  <w:r w:rsidRPr="00F84895">
                    <w:rPr>
                      <w:szCs w:val="21"/>
                    </w:rPr>
                    <w:t>VA</w:t>
                  </w:r>
                  <w:r w:rsidRPr="00F84895">
                    <w:rPr>
                      <w:szCs w:val="21"/>
                    </w:rPr>
                    <w:t>）</w:t>
                  </w:r>
                </w:p>
              </w:tc>
              <w:tc>
                <w:tcPr>
                  <w:tcW w:w="709" w:type="dxa"/>
                  <w:vAlign w:val="center"/>
                </w:tcPr>
                <w:p w14:paraId="00598087" w14:textId="77777777" w:rsidR="00F84895" w:rsidRPr="00F84895" w:rsidRDefault="00F84895" w:rsidP="00F84895">
                  <w:pPr>
                    <w:jc w:val="center"/>
                    <w:rPr>
                      <w:szCs w:val="21"/>
                    </w:rPr>
                  </w:pPr>
                  <w:r w:rsidRPr="00F84895">
                    <w:rPr>
                      <w:szCs w:val="21"/>
                    </w:rPr>
                    <w:t>功率因数</w:t>
                  </w:r>
                </w:p>
              </w:tc>
              <w:tc>
                <w:tcPr>
                  <w:tcW w:w="850" w:type="dxa"/>
                  <w:vMerge/>
                  <w:vAlign w:val="center"/>
                </w:tcPr>
                <w:p w14:paraId="04A47172" w14:textId="77777777" w:rsidR="00F84895" w:rsidRPr="00F84895" w:rsidRDefault="00F84895" w:rsidP="00F84895">
                  <w:pPr>
                    <w:adjustRightInd w:val="0"/>
                    <w:snapToGrid w:val="0"/>
                    <w:jc w:val="center"/>
                    <w:rPr>
                      <w:szCs w:val="21"/>
                    </w:rPr>
                  </w:pPr>
                </w:p>
              </w:tc>
              <w:tc>
                <w:tcPr>
                  <w:tcW w:w="918" w:type="dxa"/>
                  <w:vAlign w:val="center"/>
                </w:tcPr>
                <w:p w14:paraId="33A0D0F2" w14:textId="77777777" w:rsidR="00F84895" w:rsidRPr="00F84895" w:rsidRDefault="00F84895" w:rsidP="00F84895">
                  <w:pPr>
                    <w:jc w:val="center"/>
                    <w:rPr>
                      <w:szCs w:val="21"/>
                    </w:rPr>
                  </w:pPr>
                  <w:r w:rsidRPr="00F84895">
                    <w:rPr>
                      <w:rFonts w:hint="eastAsia"/>
                      <w:szCs w:val="21"/>
                    </w:rPr>
                    <w:t>实际值</w:t>
                  </w:r>
                  <w:r w:rsidRPr="00F84895">
                    <w:rPr>
                      <w:szCs w:val="21"/>
                    </w:rPr>
                    <w:t>（</w:t>
                  </w:r>
                  <w:r w:rsidRPr="00F84895">
                    <w:rPr>
                      <w:szCs w:val="21"/>
                    </w:rPr>
                    <w:t>VA</w:t>
                  </w:r>
                  <w:r w:rsidRPr="00F84895">
                    <w:rPr>
                      <w:szCs w:val="21"/>
                    </w:rPr>
                    <w:t>）</w:t>
                  </w:r>
                </w:p>
              </w:tc>
              <w:tc>
                <w:tcPr>
                  <w:tcW w:w="811" w:type="dxa"/>
                  <w:vAlign w:val="center"/>
                </w:tcPr>
                <w:p w14:paraId="3B7CB469" w14:textId="77777777" w:rsidR="00F84895" w:rsidRPr="00F84895" w:rsidRDefault="00F84895" w:rsidP="00F84895">
                  <w:pPr>
                    <w:adjustRightInd w:val="0"/>
                    <w:snapToGrid w:val="0"/>
                    <w:jc w:val="center"/>
                    <w:rPr>
                      <w:szCs w:val="21"/>
                    </w:rPr>
                  </w:pPr>
                  <w:r w:rsidRPr="00F84895">
                    <w:rPr>
                      <w:rFonts w:hint="eastAsia"/>
                      <w:szCs w:val="21"/>
                    </w:rPr>
                    <w:t>误差（</w:t>
                  </w:r>
                  <w:r w:rsidRPr="00F84895">
                    <w:rPr>
                      <w:rFonts w:hint="eastAsia"/>
                      <w:szCs w:val="21"/>
                    </w:rPr>
                    <w:t>%</w:t>
                  </w:r>
                  <w:r w:rsidRPr="00F84895">
                    <w:rPr>
                      <w:rFonts w:hint="eastAsia"/>
                      <w:szCs w:val="21"/>
                    </w:rPr>
                    <w:t>）</w:t>
                  </w:r>
                </w:p>
              </w:tc>
              <w:tc>
                <w:tcPr>
                  <w:tcW w:w="1101" w:type="dxa"/>
                  <w:vAlign w:val="center"/>
                </w:tcPr>
                <w:p w14:paraId="3A21E14C" w14:textId="77777777" w:rsidR="00F84895" w:rsidRPr="00F84895" w:rsidRDefault="00F84895" w:rsidP="00F84895">
                  <w:pPr>
                    <w:jc w:val="center"/>
                    <w:rPr>
                      <w:szCs w:val="21"/>
                    </w:rPr>
                  </w:pPr>
                  <w:r w:rsidRPr="00F84895">
                    <w:rPr>
                      <w:szCs w:val="21"/>
                    </w:rPr>
                    <w:t>不确定度</w:t>
                  </w:r>
                </w:p>
                <w:p w14:paraId="40CCE4CB" w14:textId="77777777" w:rsidR="00F84895" w:rsidRPr="00F84895" w:rsidRDefault="00F84895" w:rsidP="00F84895">
                  <w:pPr>
                    <w:jc w:val="center"/>
                    <w:rPr>
                      <w:szCs w:val="21"/>
                    </w:rPr>
                  </w:pPr>
                  <w:proofErr w:type="spellStart"/>
                  <w:r w:rsidRPr="00F84895">
                    <w:rPr>
                      <w:i/>
                      <w:szCs w:val="21"/>
                    </w:rPr>
                    <w:t>U</w:t>
                  </w:r>
                  <w:r w:rsidRPr="00F84895">
                    <w:rPr>
                      <w:szCs w:val="21"/>
                      <w:vertAlign w:val="subscript"/>
                    </w:rPr>
                    <w:t>rel</w:t>
                  </w:r>
                  <w:proofErr w:type="spellEnd"/>
                  <w:r w:rsidRPr="00F84895">
                    <w:rPr>
                      <w:rFonts w:hint="eastAsia"/>
                      <w:szCs w:val="21"/>
                    </w:rPr>
                    <w:t>（</w:t>
                  </w:r>
                  <w:r w:rsidRPr="00F84895">
                    <w:rPr>
                      <w:rFonts w:hint="eastAsia"/>
                      <w:i/>
                      <w:iCs/>
                      <w:szCs w:val="21"/>
                    </w:rPr>
                    <w:t>k</w:t>
                  </w:r>
                  <w:r w:rsidRPr="00F84895">
                    <w:rPr>
                      <w:rFonts w:hint="eastAsia"/>
                      <w:szCs w:val="21"/>
                    </w:rPr>
                    <w:t>=2</w:t>
                  </w:r>
                  <w:r w:rsidRPr="00F84895">
                    <w:rPr>
                      <w:rFonts w:hint="eastAsia"/>
                      <w:szCs w:val="21"/>
                    </w:rPr>
                    <w:t>）</w:t>
                  </w:r>
                </w:p>
              </w:tc>
              <w:tc>
                <w:tcPr>
                  <w:tcW w:w="830" w:type="dxa"/>
                  <w:vAlign w:val="center"/>
                </w:tcPr>
                <w:p w14:paraId="0F7224D4" w14:textId="77777777" w:rsidR="00F84895" w:rsidRPr="00F84895" w:rsidRDefault="00F84895" w:rsidP="00F84895">
                  <w:pPr>
                    <w:jc w:val="center"/>
                    <w:rPr>
                      <w:szCs w:val="21"/>
                    </w:rPr>
                  </w:pPr>
                  <w:r w:rsidRPr="00F84895">
                    <w:rPr>
                      <w:rFonts w:hint="eastAsia"/>
                      <w:szCs w:val="21"/>
                    </w:rPr>
                    <w:t>实际值</w:t>
                  </w:r>
                </w:p>
              </w:tc>
              <w:tc>
                <w:tcPr>
                  <w:tcW w:w="811" w:type="dxa"/>
                  <w:vAlign w:val="center"/>
                </w:tcPr>
                <w:p w14:paraId="28FB8DC4" w14:textId="77777777" w:rsidR="00F84895" w:rsidRPr="00F84895" w:rsidRDefault="00F84895" w:rsidP="00F84895">
                  <w:pPr>
                    <w:adjustRightInd w:val="0"/>
                    <w:snapToGrid w:val="0"/>
                    <w:jc w:val="center"/>
                    <w:rPr>
                      <w:szCs w:val="21"/>
                    </w:rPr>
                  </w:pPr>
                  <w:r w:rsidRPr="00F84895">
                    <w:rPr>
                      <w:rFonts w:hint="eastAsia"/>
                      <w:szCs w:val="21"/>
                    </w:rPr>
                    <w:t>误差（</w:t>
                  </w:r>
                  <w:r w:rsidRPr="00F84895">
                    <w:rPr>
                      <w:rFonts w:hint="eastAsia"/>
                      <w:szCs w:val="21"/>
                    </w:rPr>
                    <w:t>%</w:t>
                  </w:r>
                  <w:r w:rsidRPr="00F84895">
                    <w:rPr>
                      <w:rFonts w:hint="eastAsia"/>
                      <w:szCs w:val="21"/>
                    </w:rPr>
                    <w:t>）</w:t>
                  </w:r>
                </w:p>
              </w:tc>
              <w:tc>
                <w:tcPr>
                  <w:tcW w:w="1096" w:type="dxa"/>
                  <w:vAlign w:val="center"/>
                </w:tcPr>
                <w:p w14:paraId="557A6D3F" w14:textId="77777777" w:rsidR="00F84895" w:rsidRPr="00F84895" w:rsidRDefault="00F84895" w:rsidP="00F84895">
                  <w:pPr>
                    <w:jc w:val="center"/>
                    <w:rPr>
                      <w:szCs w:val="21"/>
                    </w:rPr>
                  </w:pPr>
                  <w:r w:rsidRPr="00F84895">
                    <w:rPr>
                      <w:szCs w:val="21"/>
                    </w:rPr>
                    <w:t>不确定度</w:t>
                  </w:r>
                </w:p>
                <w:p w14:paraId="54BDE9F2" w14:textId="77777777" w:rsidR="00F84895" w:rsidRPr="00F84895" w:rsidRDefault="00F84895" w:rsidP="00F84895">
                  <w:pPr>
                    <w:jc w:val="center"/>
                    <w:rPr>
                      <w:szCs w:val="21"/>
                    </w:rPr>
                  </w:pPr>
                  <w:proofErr w:type="spellStart"/>
                  <w:r w:rsidRPr="00F84895">
                    <w:rPr>
                      <w:rFonts w:hint="eastAsia"/>
                      <w:i/>
                      <w:szCs w:val="21"/>
                    </w:rPr>
                    <w:t>U</w:t>
                  </w:r>
                  <w:r w:rsidRPr="00F84895">
                    <w:rPr>
                      <w:rFonts w:hint="eastAsia"/>
                      <w:szCs w:val="21"/>
                      <w:vertAlign w:val="subscript"/>
                    </w:rPr>
                    <w:t>rel</w:t>
                  </w:r>
                  <w:proofErr w:type="spellEnd"/>
                  <w:r w:rsidRPr="00F84895">
                    <w:rPr>
                      <w:rFonts w:hint="eastAsia"/>
                      <w:szCs w:val="21"/>
                    </w:rPr>
                    <w:t>（</w:t>
                  </w:r>
                  <w:r w:rsidRPr="00F84895">
                    <w:rPr>
                      <w:rFonts w:hint="eastAsia"/>
                      <w:i/>
                      <w:iCs/>
                      <w:szCs w:val="21"/>
                    </w:rPr>
                    <w:t>k</w:t>
                  </w:r>
                  <w:r w:rsidRPr="00F84895">
                    <w:rPr>
                      <w:rFonts w:hint="eastAsia"/>
                      <w:szCs w:val="21"/>
                    </w:rPr>
                    <w:t>=2</w:t>
                  </w:r>
                  <w:r w:rsidRPr="00F84895">
                    <w:rPr>
                      <w:rFonts w:hint="eastAsia"/>
                      <w:szCs w:val="21"/>
                    </w:rPr>
                    <w:t>）</w:t>
                  </w:r>
                </w:p>
              </w:tc>
            </w:tr>
            <w:tr w:rsidR="00F84895" w14:paraId="39CF800A" w14:textId="77777777" w:rsidTr="00F84895">
              <w:trPr>
                <w:jc w:val="center"/>
              </w:trPr>
              <w:tc>
                <w:tcPr>
                  <w:tcW w:w="749" w:type="dxa"/>
                  <w:vMerge w:val="restart"/>
                </w:tcPr>
                <w:p w14:paraId="5AA700D6" w14:textId="77777777" w:rsidR="00F84895" w:rsidRDefault="00F84895" w:rsidP="00F84895">
                  <w:pPr>
                    <w:adjustRightInd w:val="0"/>
                    <w:snapToGrid w:val="0"/>
                    <w:spacing w:line="360" w:lineRule="auto"/>
                    <w:rPr>
                      <w:szCs w:val="21"/>
                    </w:rPr>
                  </w:pPr>
                </w:p>
              </w:tc>
              <w:tc>
                <w:tcPr>
                  <w:tcW w:w="992" w:type="dxa"/>
                  <w:vMerge w:val="restart"/>
                </w:tcPr>
                <w:p w14:paraId="53D7FF10" w14:textId="77777777" w:rsidR="00F84895" w:rsidRDefault="00F84895" w:rsidP="00F84895">
                  <w:pPr>
                    <w:adjustRightInd w:val="0"/>
                    <w:snapToGrid w:val="0"/>
                    <w:spacing w:line="360" w:lineRule="auto"/>
                    <w:rPr>
                      <w:szCs w:val="21"/>
                    </w:rPr>
                  </w:pPr>
                </w:p>
              </w:tc>
              <w:tc>
                <w:tcPr>
                  <w:tcW w:w="709" w:type="dxa"/>
                  <w:vMerge w:val="restart"/>
                  <w:vAlign w:val="center"/>
                </w:tcPr>
                <w:p w14:paraId="2060E32E" w14:textId="77777777" w:rsidR="00F84895" w:rsidRDefault="00F84895" w:rsidP="00F84895">
                  <w:pPr>
                    <w:adjustRightInd w:val="0"/>
                    <w:snapToGrid w:val="0"/>
                    <w:spacing w:line="360" w:lineRule="auto"/>
                    <w:rPr>
                      <w:szCs w:val="21"/>
                    </w:rPr>
                  </w:pPr>
                </w:p>
              </w:tc>
              <w:tc>
                <w:tcPr>
                  <w:tcW w:w="850" w:type="dxa"/>
                </w:tcPr>
                <w:p w14:paraId="3FF8116F" w14:textId="77777777" w:rsidR="00F84895" w:rsidRDefault="00F84895" w:rsidP="00F84895">
                  <w:pPr>
                    <w:adjustRightInd w:val="0"/>
                    <w:snapToGrid w:val="0"/>
                    <w:spacing w:line="360" w:lineRule="auto"/>
                    <w:rPr>
                      <w:szCs w:val="21"/>
                    </w:rPr>
                  </w:pPr>
                </w:p>
              </w:tc>
              <w:tc>
                <w:tcPr>
                  <w:tcW w:w="918" w:type="dxa"/>
                  <w:vAlign w:val="center"/>
                </w:tcPr>
                <w:p w14:paraId="2AC1B23B" w14:textId="77777777" w:rsidR="00F84895" w:rsidRDefault="00F84895" w:rsidP="00F84895">
                  <w:pPr>
                    <w:adjustRightInd w:val="0"/>
                    <w:snapToGrid w:val="0"/>
                    <w:spacing w:line="360" w:lineRule="auto"/>
                    <w:rPr>
                      <w:szCs w:val="21"/>
                    </w:rPr>
                  </w:pPr>
                </w:p>
              </w:tc>
              <w:tc>
                <w:tcPr>
                  <w:tcW w:w="811" w:type="dxa"/>
                  <w:vAlign w:val="center"/>
                </w:tcPr>
                <w:p w14:paraId="63DF5248" w14:textId="77777777" w:rsidR="00F84895" w:rsidRDefault="00F84895" w:rsidP="00F84895">
                  <w:pPr>
                    <w:jc w:val="center"/>
                    <w:rPr>
                      <w:szCs w:val="21"/>
                    </w:rPr>
                  </w:pPr>
                </w:p>
              </w:tc>
              <w:tc>
                <w:tcPr>
                  <w:tcW w:w="1101" w:type="dxa"/>
                </w:tcPr>
                <w:p w14:paraId="09646DA0" w14:textId="77777777" w:rsidR="00F84895" w:rsidRDefault="00F84895" w:rsidP="00F84895">
                  <w:pPr>
                    <w:adjustRightInd w:val="0"/>
                    <w:snapToGrid w:val="0"/>
                    <w:spacing w:line="360" w:lineRule="auto"/>
                    <w:rPr>
                      <w:szCs w:val="21"/>
                    </w:rPr>
                  </w:pPr>
                </w:p>
              </w:tc>
              <w:tc>
                <w:tcPr>
                  <w:tcW w:w="830" w:type="dxa"/>
                </w:tcPr>
                <w:p w14:paraId="6CCE41F4" w14:textId="77777777" w:rsidR="00F84895" w:rsidRDefault="00F84895" w:rsidP="00F84895">
                  <w:pPr>
                    <w:adjustRightInd w:val="0"/>
                    <w:snapToGrid w:val="0"/>
                    <w:spacing w:line="360" w:lineRule="auto"/>
                    <w:rPr>
                      <w:szCs w:val="21"/>
                    </w:rPr>
                  </w:pPr>
                </w:p>
              </w:tc>
              <w:tc>
                <w:tcPr>
                  <w:tcW w:w="811" w:type="dxa"/>
                </w:tcPr>
                <w:p w14:paraId="3FC51BA3" w14:textId="77777777" w:rsidR="00F84895" w:rsidRDefault="00F84895" w:rsidP="00F84895">
                  <w:pPr>
                    <w:adjustRightInd w:val="0"/>
                    <w:snapToGrid w:val="0"/>
                    <w:spacing w:line="360" w:lineRule="auto"/>
                    <w:rPr>
                      <w:szCs w:val="21"/>
                    </w:rPr>
                  </w:pPr>
                </w:p>
              </w:tc>
              <w:tc>
                <w:tcPr>
                  <w:tcW w:w="1096" w:type="dxa"/>
                </w:tcPr>
                <w:p w14:paraId="07C20892" w14:textId="77777777" w:rsidR="00F84895" w:rsidRDefault="00F84895" w:rsidP="00F84895">
                  <w:pPr>
                    <w:adjustRightInd w:val="0"/>
                    <w:snapToGrid w:val="0"/>
                    <w:spacing w:line="360" w:lineRule="auto"/>
                    <w:rPr>
                      <w:szCs w:val="21"/>
                    </w:rPr>
                  </w:pPr>
                </w:p>
              </w:tc>
            </w:tr>
            <w:tr w:rsidR="00F84895" w14:paraId="778C8CA5" w14:textId="77777777" w:rsidTr="00F84895">
              <w:trPr>
                <w:jc w:val="center"/>
              </w:trPr>
              <w:tc>
                <w:tcPr>
                  <w:tcW w:w="749" w:type="dxa"/>
                  <w:vMerge/>
                </w:tcPr>
                <w:p w14:paraId="686FBF8B" w14:textId="77777777" w:rsidR="00F84895" w:rsidRDefault="00F84895" w:rsidP="00F84895">
                  <w:pPr>
                    <w:adjustRightInd w:val="0"/>
                    <w:snapToGrid w:val="0"/>
                    <w:spacing w:line="360" w:lineRule="auto"/>
                    <w:rPr>
                      <w:szCs w:val="21"/>
                    </w:rPr>
                  </w:pPr>
                </w:p>
              </w:tc>
              <w:tc>
                <w:tcPr>
                  <w:tcW w:w="992" w:type="dxa"/>
                  <w:vMerge/>
                </w:tcPr>
                <w:p w14:paraId="22143561" w14:textId="77777777" w:rsidR="00F84895" w:rsidRDefault="00F84895" w:rsidP="00F84895">
                  <w:pPr>
                    <w:adjustRightInd w:val="0"/>
                    <w:snapToGrid w:val="0"/>
                    <w:spacing w:line="360" w:lineRule="auto"/>
                    <w:rPr>
                      <w:szCs w:val="21"/>
                    </w:rPr>
                  </w:pPr>
                </w:p>
              </w:tc>
              <w:tc>
                <w:tcPr>
                  <w:tcW w:w="709" w:type="dxa"/>
                  <w:vMerge/>
                </w:tcPr>
                <w:p w14:paraId="7C5083B4" w14:textId="77777777" w:rsidR="00F84895" w:rsidRDefault="00F84895" w:rsidP="00F84895">
                  <w:pPr>
                    <w:adjustRightInd w:val="0"/>
                    <w:snapToGrid w:val="0"/>
                    <w:spacing w:line="360" w:lineRule="auto"/>
                    <w:rPr>
                      <w:szCs w:val="21"/>
                    </w:rPr>
                  </w:pPr>
                </w:p>
              </w:tc>
              <w:tc>
                <w:tcPr>
                  <w:tcW w:w="850" w:type="dxa"/>
                </w:tcPr>
                <w:p w14:paraId="37D99CCF" w14:textId="77777777" w:rsidR="00F84895" w:rsidRDefault="00F84895" w:rsidP="00F84895">
                  <w:pPr>
                    <w:jc w:val="center"/>
                    <w:rPr>
                      <w:szCs w:val="21"/>
                    </w:rPr>
                  </w:pPr>
                </w:p>
              </w:tc>
              <w:tc>
                <w:tcPr>
                  <w:tcW w:w="918" w:type="dxa"/>
                </w:tcPr>
                <w:p w14:paraId="326173F6" w14:textId="77777777" w:rsidR="00F84895" w:rsidRDefault="00F84895" w:rsidP="00F84895">
                  <w:pPr>
                    <w:adjustRightInd w:val="0"/>
                    <w:snapToGrid w:val="0"/>
                    <w:spacing w:line="360" w:lineRule="auto"/>
                    <w:rPr>
                      <w:szCs w:val="21"/>
                    </w:rPr>
                  </w:pPr>
                </w:p>
              </w:tc>
              <w:tc>
                <w:tcPr>
                  <w:tcW w:w="811" w:type="dxa"/>
                </w:tcPr>
                <w:p w14:paraId="5FAA7823" w14:textId="77777777" w:rsidR="00F84895" w:rsidRDefault="00F84895" w:rsidP="00F84895">
                  <w:pPr>
                    <w:adjustRightInd w:val="0"/>
                    <w:snapToGrid w:val="0"/>
                    <w:spacing w:line="360" w:lineRule="auto"/>
                    <w:rPr>
                      <w:szCs w:val="21"/>
                    </w:rPr>
                  </w:pPr>
                </w:p>
              </w:tc>
              <w:tc>
                <w:tcPr>
                  <w:tcW w:w="1101" w:type="dxa"/>
                </w:tcPr>
                <w:p w14:paraId="29CFB367" w14:textId="77777777" w:rsidR="00F84895" w:rsidRDefault="00F84895" w:rsidP="00F84895">
                  <w:pPr>
                    <w:adjustRightInd w:val="0"/>
                    <w:snapToGrid w:val="0"/>
                    <w:spacing w:line="360" w:lineRule="auto"/>
                    <w:rPr>
                      <w:szCs w:val="21"/>
                    </w:rPr>
                  </w:pPr>
                </w:p>
              </w:tc>
              <w:tc>
                <w:tcPr>
                  <w:tcW w:w="830" w:type="dxa"/>
                </w:tcPr>
                <w:p w14:paraId="20224458" w14:textId="77777777" w:rsidR="00F84895" w:rsidRDefault="00F84895" w:rsidP="00F84895">
                  <w:pPr>
                    <w:adjustRightInd w:val="0"/>
                    <w:snapToGrid w:val="0"/>
                    <w:spacing w:line="360" w:lineRule="auto"/>
                    <w:rPr>
                      <w:szCs w:val="21"/>
                    </w:rPr>
                  </w:pPr>
                </w:p>
              </w:tc>
              <w:tc>
                <w:tcPr>
                  <w:tcW w:w="811" w:type="dxa"/>
                </w:tcPr>
                <w:p w14:paraId="5DA4BA36" w14:textId="77777777" w:rsidR="00F84895" w:rsidRDefault="00F84895" w:rsidP="00F84895">
                  <w:pPr>
                    <w:adjustRightInd w:val="0"/>
                    <w:snapToGrid w:val="0"/>
                    <w:spacing w:line="360" w:lineRule="auto"/>
                    <w:rPr>
                      <w:szCs w:val="21"/>
                    </w:rPr>
                  </w:pPr>
                </w:p>
              </w:tc>
              <w:tc>
                <w:tcPr>
                  <w:tcW w:w="1096" w:type="dxa"/>
                </w:tcPr>
                <w:p w14:paraId="13888615" w14:textId="77777777" w:rsidR="00F84895" w:rsidRDefault="00F84895" w:rsidP="00F84895">
                  <w:pPr>
                    <w:adjustRightInd w:val="0"/>
                    <w:snapToGrid w:val="0"/>
                    <w:spacing w:line="360" w:lineRule="auto"/>
                    <w:rPr>
                      <w:szCs w:val="21"/>
                    </w:rPr>
                  </w:pPr>
                </w:p>
              </w:tc>
            </w:tr>
            <w:tr w:rsidR="00F84895" w14:paraId="7731ACBB" w14:textId="77777777" w:rsidTr="00F84895">
              <w:trPr>
                <w:jc w:val="center"/>
              </w:trPr>
              <w:tc>
                <w:tcPr>
                  <w:tcW w:w="749" w:type="dxa"/>
                  <w:vMerge/>
                </w:tcPr>
                <w:p w14:paraId="65FC9EE9" w14:textId="77777777" w:rsidR="00F84895" w:rsidRDefault="00F84895" w:rsidP="00F84895">
                  <w:pPr>
                    <w:adjustRightInd w:val="0"/>
                    <w:snapToGrid w:val="0"/>
                    <w:spacing w:line="360" w:lineRule="auto"/>
                    <w:rPr>
                      <w:szCs w:val="21"/>
                    </w:rPr>
                  </w:pPr>
                </w:p>
              </w:tc>
              <w:tc>
                <w:tcPr>
                  <w:tcW w:w="992" w:type="dxa"/>
                  <w:vMerge/>
                </w:tcPr>
                <w:p w14:paraId="27692BFC" w14:textId="77777777" w:rsidR="00F84895" w:rsidRDefault="00F84895" w:rsidP="00F84895">
                  <w:pPr>
                    <w:adjustRightInd w:val="0"/>
                    <w:snapToGrid w:val="0"/>
                    <w:spacing w:line="360" w:lineRule="auto"/>
                    <w:rPr>
                      <w:szCs w:val="21"/>
                    </w:rPr>
                  </w:pPr>
                </w:p>
              </w:tc>
              <w:tc>
                <w:tcPr>
                  <w:tcW w:w="709" w:type="dxa"/>
                  <w:vMerge/>
                </w:tcPr>
                <w:p w14:paraId="08C92623" w14:textId="77777777" w:rsidR="00F84895" w:rsidRDefault="00F84895" w:rsidP="00F84895">
                  <w:pPr>
                    <w:adjustRightInd w:val="0"/>
                    <w:snapToGrid w:val="0"/>
                    <w:spacing w:line="360" w:lineRule="auto"/>
                    <w:rPr>
                      <w:szCs w:val="21"/>
                    </w:rPr>
                  </w:pPr>
                </w:p>
              </w:tc>
              <w:tc>
                <w:tcPr>
                  <w:tcW w:w="850" w:type="dxa"/>
                </w:tcPr>
                <w:p w14:paraId="27C8BA0C" w14:textId="77777777" w:rsidR="00F84895" w:rsidRDefault="00F84895" w:rsidP="00F84895">
                  <w:pPr>
                    <w:jc w:val="center"/>
                    <w:rPr>
                      <w:szCs w:val="21"/>
                    </w:rPr>
                  </w:pPr>
                </w:p>
              </w:tc>
              <w:tc>
                <w:tcPr>
                  <w:tcW w:w="918" w:type="dxa"/>
                </w:tcPr>
                <w:p w14:paraId="5A963413" w14:textId="77777777" w:rsidR="00F84895" w:rsidRDefault="00F84895" w:rsidP="00F84895">
                  <w:pPr>
                    <w:adjustRightInd w:val="0"/>
                    <w:snapToGrid w:val="0"/>
                    <w:spacing w:line="360" w:lineRule="auto"/>
                    <w:rPr>
                      <w:szCs w:val="21"/>
                    </w:rPr>
                  </w:pPr>
                </w:p>
              </w:tc>
              <w:tc>
                <w:tcPr>
                  <w:tcW w:w="811" w:type="dxa"/>
                </w:tcPr>
                <w:p w14:paraId="4F58B550" w14:textId="77777777" w:rsidR="00F84895" w:rsidRDefault="00F84895" w:rsidP="00F84895">
                  <w:pPr>
                    <w:adjustRightInd w:val="0"/>
                    <w:snapToGrid w:val="0"/>
                    <w:spacing w:line="360" w:lineRule="auto"/>
                    <w:rPr>
                      <w:szCs w:val="21"/>
                    </w:rPr>
                  </w:pPr>
                </w:p>
              </w:tc>
              <w:tc>
                <w:tcPr>
                  <w:tcW w:w="1101" w:type="dxa"/>
                </w:tcPr>
                <w:p w14:paraId="193093EF" w14:textId="77777777" w:rsidR="00F84895" w:rsidRDefault="00F84895" w:rsidP="00F84895">
                  <w:pPr>
                    <w:adjustRightInd w:val="0"/>
                    <w:snapToGrid w:val="0"/>
                    <w:spacing w:line="360" w:lineRule="auto"/>
                    <w:rPr>
                      <w:szCs w:val="21"/>
                    </w:rPr>
                  </w:pPr>
                </w:p>
              </w:tc>
              <w:tc>
                <w:tcPr>
                  <w:tcW w:w="830" w:type="dxa"/>
                </w:tcPr>
                <w:p w14:paraId="77A7F171" w14:textId="77777777" w:rsidR="00F84895" w:rsidRDefault="00F84895" w:rsidP="00F84895">
                  <w:pPr>
                    <w:adjustRightInd w:val="0"/>
                    <w:snapToGrid w:val="0"/>
                    <w:spacing w:line="360" w:lineRule="auto"/>
                    <w:rPr>
                      <w:szCs w:val="21"/>
                    </w:rPr>
                  </w:pPr>
                </w:p>
              </w:tc>
              <w:tc>
                <w:tcPr>
                  <w:tcW w:w="811" w:type="dxa"/>
                </w:tcPr>
                <w:p w14:paraId="00E6700B" w14:textId="77777777" w:rsidR="00F84895" w:rsidRDefault="00F84895" w:rsidP="00F84895">
                  <w:pPr>
                    <w:adjustRightInd w:val="0"/>
                    <w:snapToGrid w:val="0"/>
                    <w:spacing w:line="360" w:lineRule="auto"/>
                    <w:rPr>
                      <w:szCs w:val="21"/>
                    </w:rPr>
                  </w:pPr>
                </w:p>
              </w:tc>
              <w:tc>
                <w:tcPr>
                  <w:tcW w:w="1096" w:type="dxa"/>
                </w:tcPr>
                <w:p w14:paraId="2365105E" w14:textId="77777777" w:rsidR="00F84895" w:rsidRDefault="00F84895" w:rsidP="00F84895">
                  <w:pPr>
                    <w:adjustRightInd w:val="0"/>
                    <w:snapToGrid w:val="0"/>
                    <w:spacing w:line="360" w:lineRule="auto"/>
                    <w:rPr>
                      <w:szCs w:val="21"/>
                    </w:rPr>
                  </w:pPr>
                </w:p>
              </w:tc>
            </w:tr>
            <w:tr w:rsidR="00F84895" w14:paraId="55DB48E4" w14:textId="77777777" w:rsidTr="00F84895">
              <w:trPr>
                <w:jc w:val="center"/>
              </w:trPr>
              <w:tc>
                <w:tcPr>
                  <w:tcW w:w="749" w:type="dxa"/>
                  <w:vMerge/>
                </w:tcPr>
                <w:p w14:paraId="47BC6B52" w14:textId="77777777" w:rsidR="00F84895" w:rsidRDefault="00F84895" w:rsidP="00F84895">
                  <w:pPr>
                    <w:adjustRightInd w:val="0"/>
                    <w:snapToGrid w:val="0"/>
                    <w:spacing w:line="360" w:lineRule="auto"/>
                    <w:rPr>
                      <w:szCs w:val="21"/>
                    </w:rPr>
                  </w:pPr>
                </w:p>
              </w:tc>
              <w:tc>
                <w:tcPr>
                  <w:tcW w:w="992" w:type="dxa"/>
                  <w:vMerge/>
                </w:tcPr>
                <w:p w14:paraId="226E01E2" w14:textId="77777777" w:rsidR="00F84895" w:rsidRDefault="00F84895" w:rsidP="00F84895">
                  <w:pPr>
                    <w:adjustRightInd w:val="0"/>
                    <w:snapToGrid w:val="0"/>
                    <w:spacing w:line="360" w:lineRule="auto"/>
                    <w:rPr>
                      <w:szCs w:val="21"/>
                    </w:rPr>
                  </w:pPr>
                </w:p>
              </w:tc>
              <w:tc>
                <w:tcPr>
                  <w:tcW w:w="709" w:type="dxa"/>
                  <w:vMerge/>
                </w:tcPr>
                <w:p w14:paraId="714AED73" w14:textId="77777777" w:rsidR="00F84895" w:rsidRDefault="00F84895" w:rsidP="00F84895">
                  <w:pPr>
                    <w:adjustRightInd w:val="0"/>
                    <w:snapToGrid w:val="0"/>
                    <w:spacing w:line="360" w:lineRule="auto"/>
                    <w:rPr>
                      <w:szCs w:val="21"/>
                    </w:rPr>
                  </w:pPr>
                </w:p>
              </w:tc>
              <w:tc>
                <w:tcPr>
                  <w:tcW w:w="850" w:type="dxa"/>
                </w:tcPr>
                <w:p w14:paraId="62845760" w14:textId="77777777" w:rsidR="00F84895" w:rsidRDefault="00F84895" w:rsidP="00F84895">
                  <w:pPr>
                    <w:jc w:val="center"/>
                    <w:rPr>
                      <w:szCs w:val="21"/>
                    </w:rPr>
                  </w:pPr>
                </w:p>
              </w:tc>
              <w:tc>
                <w:tcPr>
                  <w:tcW w:w="918" w:type="dxa"/>
                </w:tcPr>
                <w:p w14:paraId="0A18EECC" w14:textId="77777777" w:rsidR="00F84895" w:rsidRDefault="00F84895" w:rsidP="00F84895">
                  <w:pPr>
                    <w:adjustRightInd w:val="0"/>
                    <w:snapToGrid w:val="0"/>
                    <w:spacing w:line="360" w:lineRule="auto"/>
                    <w:rPr>
                      <w:szCs w:val="21"/>
                    </w:rPr>
                  </w:pPr>
                </w:p>
              </w:tc>
              <w:tc>
                <w:tcPr>
                  <w:tcW w:w="811" w:type="dxa"/>
                </w:tcPr>
                <w:p w14:paraId="798DB151" w14:textId="77777777" w:rsidR="00F84895" w:rsidRDefault="00F84895" w:rsidP="00F84895">
                  <w:pPr>
                    <w:adjustRightInd w:val="0"/>
                    <w:snapToGrid w:val="0"/>
                    <w:spacing w:line="360" w:lineRule="auto"/>
                    <w:rPr>
                      <w:szCs w:val="21"/>
                    </w:rPr>
                  </w:pPr>
                </w:p>
              </w:tc>
              <w:tc>
                <w:tcPr>
                  <w:tcW w:w="1101" w:type="dxa"/>
                </w:tcPr>
                <w:p w14:paraId="4BD86CE2" w14:textId="77777777" w:rsidR="00F84895" w:rsidRDefault="00F84895" w:rsidP="00F84895">
                  <w:pPr>
                    <w:adjustRightInd w:val="0"/>
                    <w:snapToGrid w:val="0"/>
                    <w:spacing w:line="360" w:lineRule="auto"/>
                    <w:rPr>
                      <w:szCs w:val="21"/>
                    </w:rPr>
                  </w:pPr>
                </w:p>
              </w:tc>
              <w:tc>
                <w:tcPr>
                  <w:tcW w:w="830" w:type="dxa"/>
                </w:tcPr>
                <w:p w14:paraId="48D5E8B3" w14:textId="77777777" w:rsidR="00F84895" w:rsidRDefault="00F84895" w:rsidP="00F84895">
                  <w:pPr>
                    <w:adjustRightInd w:val="0"/>
                    <w:snapToGrid w:val="0"/>
                    <w:spacing w:line="360" w:lineRule="auto"/>
                    <w:rPr>
                      <w:szCs w:val="21"/>
                    </w:rPr>
                  </w:pPr>
                </w:p>
              </w:tc>
              <w:tc>
                <w:tcPr>
                  <w:tcW w:w="811" w:type="dxa"/>
                </w:tcPr>
                <w:p w14:paraId="514D099F" w14:textId="77777777" w:rsidR="00F84895" w:rsidRDefault="00F84895" w:rsidP="00F84895">
                  <w:pPr>
                    <w:adjustRightInd w:val="0"/>
                    <w:snapToGrid w:val="0"/>
                    <w:spacing w:line="360" w:lineRule="auto"/>
                    <w:rPr>
                      <w:szCs w:val="21"/>
                    </w:rPr>
                  </w:pPr>
                </w:p>
              </w:tc>
              <w:tc>
                <w:tcPr>
                  <w:tcW w:w="1096" w:type="dxa"/>
                </w:tcPr>
                <w:p w14:paraId="1376F680" w14:textId="77777777" w:rsidR="00F84895" w:rsidRDefault="00F84895" w:rsidP="00F84895">
                  <w:pPr>
                    <w:adjustRightInd w:val="0"/>
                    <w:snapToGrid w:val="0"/>
                    <w:spacing w:line="360" w:lineRule="auto"/>
                    <w:rPr>
                      <w:szCs w:val="21"/>
                    </w:rPr>
                  </w:pPr>
                </w:p>
              </w:tc>
            </w:tr>
            <w:tr w:rsidR="00F84895" w14:paraId="7BC76B1F" w14:textId="77777777" w:rsidTr="00F84895">
              <w:trPr>
                <w:jc w:val="center"/>
              </w:trPr>
              <w:tc>
                <w:tcPr>
                  <w:tcW w:w="749" w:type="dxa"/>
                  <w:vMerge/>
                </w:tcPr>
                <w:p w14:paraId="58883C1A" w14:textId="77777777" w:rsidR="00F84895" w:rsidRDefault="00F84895" w:rsidP="00F84895">
                  <w:pPr>
                    <w:adjustRightInd w:val="0"/>
                    <w:snapToGrid w:val="0"/>
                    <w:spacing w:line="360" w:lineRule="auto"/>
                    <w:rPr>
                      <w:szCs w:val="21"/>
                    </w:rPr>
                  </w:pPr>
                </w:p>
              </w:tc>
              <w:tc>
                <w:tcPr>
                  <w:tcW w:w="992" w:type="dxa"/>
                  <w:vMerge/>
                </w:tcPr>
                <w:p w14:paraId="7D769326" w14:textId="77777777" w:rsidR="00F84895" w:rsidRDefault="00F84895" w:rsidP="00F84895">
                  <w:pPr>
                    <w:adjustRightInd w:val="0"/>
                    <w:snapToGrid w:val="0"/>
                    <w:spacing w:line="360" w:lineRule="auto"/>
                    <w:rPr>
                      <w:szCs w:val="21"/>
                    </w:rPr>
                  </w:pPr>
                </w:p>
              </w:tc>
              <w:tc>
                <w:tcPr>
                  <w:tcW w:w="709" w:type="dxa"/>
                  <w:vMerge/>
                </w:tcPr>
                <w:p w14:paraId="48F8139D" w14:textId="77777777" w:rsidR="00F84895" w:rsidRDefault="00F84895" w:rsidP="00F84895">
                  <w:pPr>
                    <w:adjustRightInd w:val="0"/>
                    <w:snapToGrid w:val="0"/>
                    <w:spacing w:line="360" w:lineRule="auto"/>
                    <w:rPr>
                      <w:szCs w:val="21"/>
                    </w:rPr>
                  </w:pPr>
                </w:p>
              </w:tc>
              <w:tc>
                <w:tcPr>
                  <w:tcW w:w="850" w:type="dxa"/>
                </w:tcPr>
                <w:p w14:paraId="70153CC8" w14:textId="77777777" w:rsidR="00F84895" w:rsidRDefault="00F84895" w:rsidP="00F84895">
                  <w:pPr>
                    <w:adjustRightInd w:val="0"/>
                    <w:snapToGrid w:val="0"/>
                    <w:spacing w:line="360" w:lineRule="auto"/>
                    <w:rPr>
                      <w:szCs w:val="21"/>
                    </w:rPr>
                  </w:pPr>
                </w:p>
              </w:tc>
              <w:tc>
                <w:tcPr>
                  <w:tcW w:w="918" w:type="dxa"/>
                </w:tcPr>
                <w:p w14:paraId="79C9C12F" w14:textId="77777777" w:rsidR="00F84895" w:rsidRDefault="00F84895" w:rsidP="00F84895">
                  <w:pPr>
                    <w:adjustRightInd w:val="0"/>
                    <w:snapToGrid w:val="0"/>
                    <w:spacing w:line="360" w:lineRule="auto"/>
                    <w:rPr>
                      <w:szCs w:val="21"/>
                    </w:rPr>
                  </w:pPr>
                </w:p>
              </w:tc>
              <w:tc>
                <w:tcPr>
                  <w:tcW w:w="811" w:type="dxa"/>
                </w:tcPr>
                <w:p w14:paraId="4C052415" w14:textId="77777777" w:rsidR="00F84895" w:rsidRDefault="00F84895" w:rsidP="00F84895">
                  <w:pPr>
                    <w:adjustRightInd w:val="0"/>
                    <w:snapToGrid w:val="0"/>
                    <w:spacing w:line="360" w:lineRule="auto"/>
                    <w:rPr>
                      <w:szCs w:val="21"/>
                    </w:rPr>
                  </w:pPr>
                </w:p>
              </w:tc>
              <w:tc>
                <w:tcPr>
                  <w:tcW w:w="1101" w:type="dxa"/>
                </w:tcPr>
                <w:p w14:paraId="7C4604C7" w14:textId="77777777" w:rsidR="00F84895" w:rsidRDefault="00F84895" w:rsidP="00F84895">
                  <w:pPr>
                    <w:adjustRightInd w:val="0"/>
                    <w:snapToGrid w:val="0"/>
                    <w:spacing w:line="360" w:lineRule="auto"/>
                    <w:rPr>
                      <w:szCs w:val="21"/>
                    </w:rPr>
                  </w:pPr>
                </w:p>
              </w:tc>
              <w:tc>
                <w:tcPr>
                  <w:tcW w:w="830" w:type="dxa"/>
                </w:tcPr>
                <w:p w14:paraId="25324D9E" w14:textId="77777777" w:rsidR="00F84895" w:rsidRDefault="00F84895" w:rsidP="00F84895">
                  <w:pPr>
                    <w:adjustRightInd w:val="0"/>
                    <w:snapToGrid w:val="0"/>
                    <w:spacing w:line="360" w:lineRule="auto"/>
                    <w:rPr>
                      <w:szCs w:val="21"/>
                    </w:rPr>
                  </w:pPr>
                </w:p>
              </w:tc>
              <w:tc>
                <w:tcPr>
                  <w:tcW w:w="811" w:type="dxa"/>
                </w:tcPr>
                <w:p w14:paraId="15D85BAD" w14:textId="77777777" w:rsidR="00F84895" w:rsidRDefault="00F84895" w:rsidP="00F84895">
                  <w:pPr>
                    <w:adjustRightInd w:val="0"/>
                    <w:snapToGrid w:val="0"/>
                    <w:spacing w:line="360" w:lineRule="auto"/>
                    <w:rPr>
                      <w:szCs w:val="21"/>
                    </w:rPr>
                  </w:pPr>
                </w:p>
              </w:tc>
              <w:tc>
                <w:tcPr>
                  <w:tcW w:w="1096" w:type="dxa"/>
                </w:tcPr>
                <w:p w14:paraId="2841B4F2" w14:textId="77777777" w:rsidR="00F84895" w:rsidRDefault="00F84895" w:rsidP="00F84895">
                  <w:pPr>
                    <w:adjustRightInd w:val="0"/>
                    <w:snapToGrid w:val="0"/>
                    <w:spacing w:line="360" w:lineRule="auto"/>
                    <w:rPr>
                      <w:szCs w:val="21"/>
                    </w:rPr>
                  </w:pPr>
                </w:p>
              </w:tc>
            </w:tr>
            <w:tr w:rsidR="00F84895" w14:paraId="4AA6696E" w14:textId="77777777" w:rsidTr="00F84895">
              <w:trPr>
                <w:jc w:val="center"/>
              </w:trPr>
              <w:tc>
                <w:tcPr>
                  <w:tcW w:w="749" w:type="dxa"/>
                  <w:vMerge w:val="restart"/>
                </w:tcPr>
                <w:p w14:paraId="2C6581D8" w14:textId="77777777" w:rsidR="00F84895" w:rsidRDefault="00F84895" w:rsidP="00F84895">
                  <w:pPr>
                    <w:adjustRightInd w:val="0"/>
                    <w:snapToGrid w:val="0"/>
                    <w:spacing w:line="360" w:lineRule="auto"/>
                    <w:rPr>
                      <w:szCs w:val="21"/>
                    </w:rPr>
                  </w:pPr>
                </w:p>
              </w:tc>
              <w:tc>
                <w:tcPr>
                  <w:tcW w:w="992" w:type="dxa"/>
                  <w:vMerge w:val="restart"/>
                </w:tcPr>
                <w:p w14:paraId="4D32FF6E" w14:textId="77777777" w:rsidR="00F84895" w:rsidRDefault="00F84895" w:rsidP="00F84895">
                  <w:pPr>
                    <w:adjustRightInd w:val="0"/>
                    <w:snapToGrid w:val="0"/>
                    <w:spacing w:line="360" w:lineRule="auto"/>
                    <w:rPr>
                      <w:szCs w:val="21"/>
                    </w:rPr>
                  </w:pPr>
                </w:p>
              </w:tc>
              <w:tc>
                <w:tcPr>
                  <w:tcW w:w="709" w:type="dxa"/>
                  <w:vMerge w:val="restart"/>
                </w:tcPr>
                <w:p w14:paraId="387DEF23" w14:textId="77777777" w:rsidR="00F84895" w:rsidRDefault="00F84895" w:rsidP="00F84895">
                  <w:pPr>
                    <w:adjustRightInd w:val="0"/>
                    <w:snapToGrid w:val="0"/>
                    <w:spacing w:line="360" w:lineRule="auto"/>
                    <w:rPr>
                      <w:szCs w:val="21"/>
                    </w:rPr>
                  </w:pPr>
                </w:p>
              </w:tc>
              <w:tc>
                <w:tcPr>
                  <w:tcW w:w="850" w:type="dxa"/>
                </w:tcPr>
                <w:p w14:paraId="524BD2D4" w14:textId="77777777" w:rsidR="00F84895" w:rsidRDefault="00F84895" w:rsidP="00F84895">
                  <w:pPr>
                    <w:adjustRightInd w:val="0"/>
                    <w:snapToGrid w:val="0"/>
                    <w:spacing w:line="360" w:lineRule="auto"/>
                    <w:rPr>
                      <w:szCs w:val="21"/>
                    </w:rPr>
                  </w:pPr>
                </w:p>
              </w:tc>
              <w:tc>
                <w:tcPr>
                  <w:tcW w:w="918" w:type="dxa"/>
                </w:tcPr>
                <w:p w14:paraId="41E3E2EF" w14:textId="77777777" w:rsidR="00F84895" w:rsidRDefault="00F84895" w:rsidP="00F84895">
                  <w:pPr>
                    <w:adjustRightInd w:val="0"/>
                    <w:snapToGrid w:val="0"/>
                    <w:spacing w:line="360" w:lineRule="auto"/>
                    <w:rPr>
                      <w:szCs w:val="21"/>
                    </w:rPr>
                  </w:pPr>
                </w:p>
              </w:tc>
              <w:tc>
                <w:tcPr>
                  <w:tcW w:w="811" w:type="dxa"/>
                </w:tcPr>
                <w:p w14:paraId="5E85D572" w14:textId="77777777" w:rsidR="00F84895" w:rsidRDefault="00F84895" w:rsidP="00F84895">
                  <w:pPr>
                    <w:adjustRightInd w:val="0"/>
                    <w:snapToGrid w:val="0"/>
                    <w:spacing w:line="360" w:lineRule="auto"/>
                    <w:rPr>
                      <w:szCs w:val="21"/>
                    </w:rPr>
                  </w:pPr>
                </w:p>
              </w:tc>
              <w:tc>
                <w:tcPr>
                  <w:tcW w:w="1101" w:type="dxa"/>
                </w:tcPr>
                <w:p w14:paraId="4F5A6276" w14:textId="77777777" w:rsidR="00F84895" w:rsidRDefault="00F84895" w:rsidP="00F84895">
                  <w:pPr>
                    <w:adjustRightInd w:val="0"/>
                    <w:snapToGrid w:val="0"/>
                    <w:spacing w:line="360" w:lineRule="auto"/>
                    <w:rPr>
                      <w:szCs w:val="21"/>
                    </w:rPr>
                  </w:pPr>
                </w:p>
              </w:tc>
              <w:tc>
                <w:tcPr>
                  <w:tcW w:w="830" w:type="dxa"/>
                </w:tcPr>
                <w:p w14:paraId="59801FDC" w14:textId="77777777" w:rsidR="00F84895" w:rsidRDefault="00F84895" w:rsidP="00F84895">
                  <w:pPr>
                    <w:adjustRightInd w:val="0"/>
                    <w:snapToGrid w:val="0"/>
                    <w:spacing w:line="360" w:lineRule="auto"/>
                    <w:rPr>
                      <w:szCs w:val="21"/>
                    </w:rPr>
                  </w:pPr>
                </w:p>
              </w:tc>
              <w:tc>
                <w:tcPr>
                  <w:tcW w:w="811" w:type="dxa"/>
                </w:tcPr>
                <w:p w14:paraId="23531058" w14:textId="77777777" w:rsidR="00F84895" w:rsidRDefault="00F84895" w:rsidP="00F84895">
                  <w:pPr>
                    <w:adjustRightInd w:val="0"/>
                    <w:snapToGrid w:val="0"/>
                    <w:spacing w:line="360" w:lineRule="auto"/>
                    <w:rPr>
                      <w:szCs w:val="21"/>
                    </w:rPr>
                  </w:pPr>
                </w:p>
              </w:tc>
              <w:tc>
                <w:tcPr>
                  <w:tcW w:w="1096" w:type="dxa"/>
                </w:tcPr>
                <w:p w14:paraId="44A6B624" w14:textId="77777777" w:rsidR="00F84895" w:rsidRDefault="00F84895" w:rsidP="00F84895">
                  <w:pPr>
                    <w:adjustRightInd w:val="0"/>
                    <w:snapToGrid w:val="0"/>
                    <w:spacing w:line="360" w:lineRule="auto"/>
                    <w:rPr>
                      <w:szCs w:val="21"/>
                    </w:rPr>
                  </w:pPr>
                </w:p>
              </w:tc>
            </w:tr>
            <w:tr w:rsidR="00F84895" w14:paraId="56F31134" w14:textId="77777777" w:rsidTr="00F84895">
              <w:trPr>
                <w:jc w:val="center"/>
              </w:trPr>
              <w:tc>
                <w:tcPr>
                  <w:tcW w:w="749" w:type="dxa"/>
                  <w:vMerge/>
                </w:tcPr>
                <w:p w14:paraId="6D277F71" w14:textId="77777777" w:rsidR="00F84895" w:rsidRDefault="00F84895" w:rsidP="00F84895">
                  <w:pPr>
                    <w:adjustRightInd w:val="0"/>
                    <w:snapToGrid w:val="0"/>
                    <w:spacing w:line="360" w:lineRule="auto"/>
                    <w:rPr>
                      <w:szCs w:val="21"/>
                    </w:rPr>
                  </w:pPr>
                </w:p>
              </w:tc>
              <w:tc>
                <w:tcPr>
                  <w:tcW w:w="992" w:type="dxa"/>
                  <w:vMerge/>
                </w:tcPr>
                <w:p w14:paraId="1F511421" w14:textId="77777777" w:rsidR="00F84895" w:rsidRDefault="00F84895" w:rsidP="00F84895">
                  <w:pPr>
                    <w:adjustRightInd w:val="0"/>
                    <w:snapToGrid w:val="0"/>
                    <w:spacing w:line="360" w:lineRule="auto"/>
                    <w:rPr>
                      <w:szCs w:val="21"/>
                    </w:rPr>
                  </w:pPr>
                </w:p>
              </w:tc>
              <w:tc>
                <w:tcPr>
                  <w:tcW w:w="709" w:type="dxa"/>
                  <w:vMerge/>
                </w:tcPr>
                <w:p w14:paraId="047DF60E" w14:textId="77777777" w:rsidR="00F84895" w:rsidRDefault="00F84895" w:rsidP="00F84895">
                  <w:pPr>
                    <w:adjustRightInd w:val="0"/>
                    <w:snapToGrid w:val="0"/>
                    <w:spacing w:line="360" w:lineRule="auto"/>
                    <w:rPr>
                      <w:szCs w:val="21"/>
                    </w:rPr>
                  </w:pPr>
                </w:p>
              </w:tc>
              <w:tc>
                <w:tcPr>
                  <w:tcW w:w="850" w:type="dxa"/>
                </w:tcPr>
                <w:p w14:paraId="6F55362C" w14:textId="77777777" w:rsidR="00F84895" w:rsidRDefault="00F84895" w:rsidP="00F84895">
                  <w:pPr>
                    <w:adjustRightInd w:val="0"/>
                    <w:snapToGrid w:val="0"/>
                    <w:spacing w:line="360" w:lineRule="auto"/>
                    <w:rPr>
                      <w:szCs w:val="21"/>
                    </w:rPr>
                  </w:pPr>
                </w:p>
              </w:tc>
              <w:tc>
                <w:tcPr>
                  <w:tcW w:w="918" w:type="dxa"/>
                </w:tcPr>
                <w:p w14:paraId="330C33F1" w14:textId="77777777" w:rsidR="00F84895" w:rsidRDefault="00F84895" w:rsidP="00F84895">
                  <w:pPr>
                    <w:adjustRightInd w:val="0"/>
                    <w:snapToGrid w:val="0"/>
                    <w:spacing w:line="360" w:lineRule="auto"/>
                    <w:rPr>
                      <w:szCs w:val="21"/>
                    </w:rPr>
                  </w:pPr>
                </w:p>
              </w:tc>
              <w:tc>
                <w:tcPr>
                  <w:tcW w:w="811" w:type="dxa"/>
                </w:tcPr>
                <w:p w14:paraId="76316510" w14:textId="77777777" w:rsidR="00F84895" w:rsidRDefault="00F84895" w:rsidP="00F84895">
                  <w:pPr>
                    <w:adjustRightInd w:val="0"/>
                    <w:snapToGrid w:val="0"/>
                    <w:spacing w:line="360" w:lineRule="auto"/>
                    <w:rPr>
                      <w:szCs w:val="21"/>
                    </w:rPr>
                  </w:pPr>
                </w:p>
              </w:tc>
              <w:tc>
                <w:tcPr>
                  <w:tcW w:w="1101" w:type="dxa"/>
                </w:tcPr>
                <w:p w14:paraId="5FFEFFB6" w14:textId="77777777" w:rsidR="00F84895" w:rsidRDefault="00F84895" w:rsidP="00F84895">
                  <w:pPr>
                    <w:adjustRightInd w:val="0"/>
                    <w:snapToGrid w:val="0"/>
                    <w:spacing w:line="360" w:lineRule="auto"/>
                    <w:rPr>
                      <w:szCs w:val="21"/>
                    </w:rPr>
                  </w:pPr>
                </w:p>
              </w:tc>
              <w:tc>
                <w:tcPr>
                  <w:tcW w:w="830" w:type="dxa"/>
                </w:tcPr>
                <w:p w14:paraId="54A4CE58" w14:textId="77777777" w:rsidR="00F84895" w:rsidRDefault="00F84895" w:rsidP="00F84895">
                  <w:pPr>
                    <w:adjustRightInd w:val="0"/>
                    <w:snapToGrid w:val="0"/>
                    <w:spacing w:line="360" w:lineRule="auto"/>
                    <w:rPr>
                      <w:szCs w:val="21"/>
                    </w:rPr>
                  </w:pPr>
                </w:p>
              </w:tc>
              <w:tc>
                <w:tcPr>
                  <w:tcW w:w="811" w:type="dxa"/>
                </w:tcPr>
                <w:p w14:paraId="518CEF04" w14:textId="77777777" w:rsidR="00F84895" w:rsidRDefault="00F84895" w:rsidP="00F84895">
                  <w:pPr>
                    <w:adjustRightInd w:val="0"/>
                    <w:snapToGrid w:val="0"/>
                    <w:spacing w:line="360" w:lineRule="auto"/>
                    <w:rPr>
                      <w:szCs w:val="21"/>
                    </w:rPr>
                  </w:pPr>
                </w:p>
              </w:tc>
              <w:tc>
                <w:tcPr>
                  <w:tcW w:w="1096" w:type="dxa"/>
                </w:tcPr>
                <w:p w14:paraId="26BA5F9F" w14:textId="77777777" w:rsidR="00F84895" w:rsidRDefault="00F84895" w:rsidP="00F84895">
                  <w:pPr>
                    <w:adjustRightInd w:val="0"/>
                    <w:snapToGrid w:val="0"/>
                    <w:spacing w:line="360" w:lineRule="auto"/>
                    <w:rPr>
                      <w:szCs w:val="21"/>
                    </w:rPr>
                  </w:pPr>
                </w:p>
              </w:tc>
            </w:tr>
            <w:tr w:rsidR="00F84895" w14:paraId="5DB18B0E" w14:textId="77777777" w:rsidTr="00F84895">
              <w:trPr>
                <w:jc w:val="center"/>
              </w:trPr>
              <w:tc>
                <w:tcPr>
                  <w:tcW w:w="749" w:type="dxa"/>
                  <w:vMerge/>
                </w:tcPr>
                <w:p w14:paraId="45E7EBCE" w14:textId="77777777" w:rsidR="00F84895" w:rsidRDefault="00F84895" w:rsidP="00F84895">
                  <w:pPr>
                    <w:adjustRightInd w:val="0"/>
                    <w:snapToGrid w:val="0"/>
                    <w:spacing w:line="360" w:lineRule="auto"/>
                    <w:rPr>
                      <w:szCs w:val="21"/>
                    </w:rPr>
                  </w:pPr>
                </w:p>
              </w:tc>
              <w:tc>
                <w:tcPr>
                  <w:tcW w:w="992" w:type="dxa"/>
                  <w:vMerge/>
                </w:tcPr>
                <w:p w14:paraId="6D4E1799" w14:textId="77777777" w:rsidR="00F84895" w:rsidRDefault="00F84895" w:rsidP="00F84895">
                  <w:pPr>
                    <w:adjustRightInd w:val="0"/>
                    <w:snapToGrid w:val="0"/>
                    <w:spacing w:line="360" w:lineRule="auto"/>
                    <w:rPr>
                      <w:szCs w:val="21"/>
                    </w:rPr>
                  </w:pPr>
                </w:p>
              </w:tc>
              <w:tc>
                <w:tcPr>
                  <w:tcW w:w="709" w:type="dxa"/>
                  <w:vMerge/>
                </w:tcPr>
                <w:p w14:paraId="67EC39A6" w14:textId="77777777" w:rsidR="00F84895" w:rsidRDefault="00F84895" w:rsidP="00F84895">
                  <w:pPr>
                    <w:adjustRightInd w:val="0"/>
                    <w:snapToGrid w:val="0"/>
                    <w:spacing w:line="360" w:lineRule="auto"/>
                    <w:rPr>
                      <w:szCs w:val="21"/>
                    </w:rPr>
                  </w:pPr>
                </w:p>
              </w:tc>
              <w:tc>
                <w:tcPr>
                  <w:tcW w:w="850" w:type="dxa"/>
                </w:tcPr>
                <w:p w14:paraId="6C6C72E3" w14:textId="77777777" w:rsidR="00F84895" w:rsidRDefault="00F84895" w:rsidP="00F84895">
                  <w:pPr>
                    <w:adjustRightInd w:val="0"/>
                    <w:snapToGrid w:val="0"/>
                    <w:spacing w:line="360" w:lineRule="auto"/>
                    <w:rPr>
                      <w:szCs w:val="21"/>
                    </w:rPr>
                  </w:pPr>
                </w:p>
              </w:tc>
              <w:tc>
                <w:tcPr>
                  <w:tcW w:w="918" w:type="dxa"/>
                </w:tcPr>
                <w:p w14:paraId="178069A6" w14:textId="77777777" w:rsidR="00F84895" w:rsidRDefault="00F84895" w:rsidP="00F84895">
                  <w:pPr>
                    <w:adjustRightInd w:val="0"/>
                    <w:snapToGrid w:val="0"/>
                    <w:spacing w:line="360" w:lineRule="auto"/>
                    <w:rPr>
                      <w:szCs w:val="21"/>
                    </w:rPr>
                  </w:pPr>
                </w:p>
              </w:tc>
              <w:tc>
                <w:tcPr>
                  <w:tcW w:w="811" w:type="dxa"/>
                </w:tcPr>
                <w:p w14:paraId="3461D075" w14:textId="77777777" w:rsidR="00F84895" w:rsidRDefault="00F84895" w:rsidP="00F84895">
                  <w:pPr>
                    <w:adjustRightInd w:val="0"/>
                    <w:snapToGrid w:val="0"/>
                    <w:spacing w:line="360" w:lineRule="auto"/>
                    <w:rPr>
                      <w:szCs w:val="21"/>
                    </w:rPr>
                  </w:pPr>
                </w:p>
              </w:tc>
              <w:tc>
                <w:tcPr>
                  <w:tcW w:w="1101" w:type="dxa"/>
                </w:tcPr>
                <w:p w14:paraId="2786F977" w14:textId="77777777" w:rsidR="00F84895" w:rsidRDefault="00F84895" w:rsidP="00F84895">
                  <w:pPr>
                    <w:adjustRightInd w:val="0"/>
                    <w:snapToGrid w:val="0"/>
                    <w:spacing w:line="360" w:lineRule="auto"/>
                    <w:rPr>
                      <w:szCs w:val="21"/>
                    </w:rPr>
                  </w:pPr>
                </w:p>
              </w:tc>
              <w:tc>
                <w:tcPr>
                  <w:tcW w:w="830" w:type="dxa"/>
                </w:tcPr>
                <w:p w14:paraId="001CFF5C" w14:textId="77777777" w:rsidR="00F84895" w:rsidRDefault="00F84895" w:rsidP="00F84895">
                  <w:pPr>
                    <w:adjustRightInd w:val="0"/>
                    <w:snapToGrid w:val="0"/>
                    <w:spacing w:line="360" w:lineRule="auto"/>
                    <w:rPr>
                      <w:szCs w:val="21"/>
                    </w:rPr>
                  </w:pPr>
                </w:p>
              </w:tc>
              <w:tc>
                <w:tcPr>
                  <w:tcW w:w="811" w:type="dxa"/>
                </w:tcPr>
                <w:p w14:paraId="737D1794" w14:textId="77777777" w:rsidR="00F84895" w:rsidRDefault="00F84895" w:rsidP="00F84895">
                  <w:pPr>
                    <w:adjustRightInd w:val="0"/>
                    <w:snapToGrid w:val="0"/>
                    <w:spacing w:line="360" w:lineRule="auto"/>
                    <w:rPr>
                      <w:szCs w:val="21"/>
                    </w:rPr>
                  </w:pPr>
                </w:p>
              </w:tc>
              <w:tc>
                <w:tcPr>
                  <w:tcW w:w="1096" w:type="dxa"/>
                </w:tcPr>
                <w:p w14:paraId="20FE7A96" w14:textId="77777777" w:rsidR="00F84895" w:rsidRDefault="00F84895" w:rsidP="00F84895">
                  <w:pPr>
                    <w:adjustRightInd w:val="0"/>
                    <w:snapToGrid w:val="0"/>
                    <w:spacing w:line="360" w:lineRule="auto"/>
                    <w:rPr>
                      <w:szCs w:val="21"/>
                    </w:rPr>
                  </w:pPr>
                </w:p>
              </w:tc>
            </w:tr>
          </w:tbl>
          <w:p w14:paraId="483FA0AC" w14:textId="77777777" w:rsidR="00F01FC0" w:rsidRDefault="00F01FC0" w:rsidP="0082030D">
            <w:pPr>
              <w:adjustRightInd w:val="0"/>
              <w:snapToGrid w:val="0"/>
              <w:spacing w:line="360" w:lineRule="auto"/>
              <w:rPr>
                <w:sz w:val="24"/>
                <w:szCs w:val="24"/>
              </w:rPr>
            </w:pPr>
            <w:r>
              <w:rPr>
                <w:rFonts w:hint="eastAsia"/>
                <w:sz w:val="24"/>
                <w:szCs w:val="24"/>
              </w:rPr>
              <w:t>b</w:t>
            </w:r>
            <w:r>
              <w:rPr>
                <w:sz w:val="24"/>
                <w:szCs w:val="24"/>
              </w:rPr>
              <w:t>）</w:t>
            </w:r>
            <w:r>
              <w:rPr>
                <w:rFonts w:hint="eastAsia"/>
                <w:sz w:val="24"/>
                <w:szCs w:val="24"/>
              </w:rPr>
              <w:t>间接计算测量值</w:t>
            </w:r>
          </w:p>
          <w:tbl>
            <w:tblPr>
              <w:tblStyle w:val="aff0"/>
              <w:tblW w:w="8867" w:type="dxa"/>
              <w:jc w:val="center"/>
              <w:tblLayout w:type="fixed"/>
              <w:tblCellMar>
                <w:left w:w="28" w:type="dxa"/>
                <w:right w:w="28" w:type="dxa"/>
              </w:tblCellMar>
              <w:tblLook w:val="04A0" w:firstRow="1" w:lastRow="0" w:firstColumn="1" w:lastColumn="0" w:noHBand="0" w:noVBand="1"/>
            </w:tblPr>
            <w:tblGrid>
              <w:gridCol w:w="637"/>
              <w:gridCol w:w="651"/>
              <w:gridCol w:w="602"/>
              <w:gridCol w:w="642"/>
              <w:gridCol w:w="836"/>
              <w:gridCol w:w="836"/>
              <w:gridCol w:w="658"/>
              <w:gridCol w:w="681"/>
              <w:gridCol w:w="966"/>
              <w:gridCol w:w="671"/>
              <w:gridCol w:w="699"/>
              <w:gridCol w:w="988"/>
            </w:tblGrid>
            <w:tr w:rsidR="00F01FC0" w:rsidRPr="007B6A67" w14:paraId="6F91E2A3" w14:textId="77777777" w:rsidTr="00337766">
              <w:trPr>
                <w:trHeight w:val="535"/>
                <w:jc w:val="center"/>
              </w:trPr>
              <w:tc>
                <w:tcPr>
                  <w:tcW w:w="639" w:type="dxa"/>
                  <w:vMerge w:val="restart"/>
                  <w:vAlign w:val="center"/>
                </w:tcPr>
                <w:p w14:paraId="4C03D0F5" w14:textId="77777777" w:rsidR="00F01FC0" w:rsidRPr="007B6A67" w:rsidRDefault="00F01FC0" w:rsidP="00F01FC0">
                  <w:pPr>
                    <w:adjustRightInd w:val="0"/>
                    <w:snapToGrid w:val="0"/>
                    <w:jc w:val="center"/>
                    <w:rPr>
                      <w:szCs w:val="21"/>
                    </w:rPr>
                  </w:pPr>
                  <w:r w:rsidRPr="007B6A67">
                    <w:rPr>
                      <w:rFonts w:hint="eastAsia"/>
                      <w:szCs w:val="21"/>
                    </w:rPr>
                    <w:t>量程</w:t>
                  </w:r>
                </w:p>
              </w:tc>
              <w:tc>
                <w:tcPr>
                  <w:tcW w:w="1257" w:type="dxa"/>
                  <w:gridSpan w:val="2"/>
                  <w:vAlign w:val="center"/>
                </w:tcPr>
                <w:p w14:paraId="4974251D" w14:textId="77777777" w:rsidR="00F01FC0" w:rsidRPr="007B6A67" w:rsidRDefault="00F01FC0" w:rsidP="00F01FC0">
                  <w:pPr>
                    <w:adjustRightInd w:val="0"/>
                    <w:snapToGrid w:val="0"/>
                    <w:jc w:val="center"/>
                    <w:rPr>
                      <w:szCs w:val="21"/>
                    </w:rPr>
                  </w:pPr>
                  <w:r w:rsidRPr="007B6A67">
                    <w:rPr>
                      <w:rFonts w:hint="eastAsia"/>
                      <w:szCs w:val="21"/>
                    </w:rPr>
                    <w:t>标称值</w:t>
                  </w:r>
                </w:p>
              </w:tc>
              <w:tc>
                <w:tcPr>
                  <w:tcW w:w="645" w:type="dxa"/>
                  <w:vMerge w:val="restart"/>
                  <w:vAlign w:val="center"/>
                </w:tcPr>
                <w:p w14:paraId="07C0A8C6" w14:textId="77777777" w:rsidR="00F01FC0" w:rsidRPr="007B6A67" w:rsidRDefault="00F01FC0" w:rsidP="00F01FC0">
                  <w:pPr>
                    <w:jc w:val="center"/>
                    <w:rPr>
                      <w:szCs w:val="21"/>
                    </w:rPr>
                  </w:pPr>
                  <w:r w:rsidRPr="007B6A67">
                    <w:rPr>
                      <w:rFonts w:hint="eastAsia"/>
                      <w:szCs w:val="21"/>
                    </w:rPr>
                    <w:t>校准点</w:t>
                  </w:r>
                </w:p>
                <w:p w14:paraId="0517623D" w14:textId="77777777" w:rsidR="00F01FC0" w:rsidRPr="007B6A67" w:rsidRDefault="00F01FC0" w:rsidP="00F01FC0">
                  <w:pPr>
                    <w:adjustRightInd w:val="0"/>
                    <w:snapToGrid w:val="0"/>
                    <w:jc w:val="center"/>
                    <w:rPr>
                      <w:szCs w:val="21"/>
                    </w:rPr>
                  </w:pPr>
                  <w:r w:rsidRPr="007B6A67">
                    <w:rPr>
                      <w:rFonts w:hint="eastAsia"/>
                      <w:szCs w:val="21"/>
                    </w:rPr>
                    <w:t>（</w:t>
                  </w:r>
                  <w:r w:rsidRPr="007B6A67">
                    <w:rPr>
                      <w:szCs w:val="21"/>
                    </w:rPr>
                    <w:t>%</w:t>
                  </w:r>
                  <w:r w:rsidRPr="007B6A67">
                    <w:rPr>
                      <w:rFonts w:hint="eastAsia"/>
                      <w:szCs w:val="21"/>
                    </w:rPr>
                    <w:t>）</w:t>
                  </w:r>
                </w:p>
              </w:tc>
              <w:tc>
                <w:tcPr>
                  <w:tcW w:w="3995" w:type="dxa"/>
                  <w:gridSpan w:val="5"/>
                  <w:vAlign w:val="center"/>
                </w:tcPr>
                <w:p w14:paraId="6D207B60" w14:textId="77777777" w:rsidR="00F01FC0" w:rsidRPr="007B6A67" w:rsidRDefault="00F01FC0" w:rsidP="00F01FC0">
                  <w:pPr>
                    <w:adjustRightInd w:val="0"/>
                    <w:snapToGrid w:val="0"/>
                    <w:jc w:val="center"/>
                    <w:rPr>
                      <w:szCs w:val="21"/>
                    </w:rPr>
                  </w:pPr>
                  <w:r w:rsidRPr="007B6A67">
                    <w:rPr>
                      <w:rFonts w:hint="eastAsia"/>
                      <w:szCs w:val="21"/>
                    </w:rPr>
                    <w:t>负荷示值</w:t>
                  </w:r>
                </w:p>
              </w:tc>
              <w:tc>
                <w:tcPr>
                  <w:tcW w:w="2368" w:type="dxa"/>
                  <w:gridSpan w:val="3"/>
                  <w:vAlign w:val="center"/>
                </w:tcPr>
                <w:p w14:paraId="1229FB14" w14:textId="77777777" w:rsidR="00F01FC0" w:rsidRPr="007B6A67" w:rsidRDefault="00F01FC0" w:rsidP="00F01FC0">
                  <w:pPr>
                    <w:jc w:val="center"/>
                    <w:rPr>
                      <w:szCs w:val="21"/>
                    </w:rPr>
                  </w:pPr>
                  <w:r w:rsidRPr="007B6A67">
                    <w:rPr>
                      <w:rFonts w:hint="eastAsia"/>
                      <w:szCs w:val="21"/>
                    </w:rPr>
                    <w:t>功率因数示值</w:t>
                  </w:r>
                </w:p>
              </w:tc>
            </w:tr>
            <w:tr w:rsidR="00F01FC0" w:rsidRPr="007B6A67" w14:paraId="0C453EB5" w14:textId="77777777" w:rsidTr="00337766">
              <w:trPr>
                <w:jc w:val="center"/>
              </w:trPr>
              <w:tc>
                <w:tcPr>
                  <w:tcW w:w="639" w:type="dxa"/>
                  <w:vMerge/>
                  <w:vAlign w:val="center"/>
                </w:tcPr>
                <w:p w14:paraId="4AB08625" w14:textId="77777777" w:rsidR="00F01FC0" w:rsidRPr="007B6A67" w:rsidRDefault="00F01FC0" w:rsidP="00F01FC0">
                  <w:pPr>
                    <w:adjustRightInd w:val="0"/>
                    <w:snapToGrid w:val="0"/>
                    <w:jc w:val="center"/>
                    <w:rPr>
                      <w:szCs w:val="21"/>
                    </w:rPr>
                  </w:pPr>
                </w:p>
              </w:tc>
              <w:tc>
                <w:tcPr>
                  <w:tcW w:w="653" w:type="dxa"/>
                  <w:vAlign w:val="center"/>
                </w:tcPr>
                <w:p w14:paraId="711707E3" w14:textId="77777777" w:rsidR="00F01FC0" w:rsidRPr="007B6A67" w:rsidRDefault="00F01FC0" w:rsidP="00F01FC0">
                  <w:pPr>
                    <w:jc w:val="center"/>
                    <w:rPr>
                      <w:szCs w:val="21"/>
                    </w:rPr>
                  </w:pPr>
                  <w:r w:rsidRPr="007B6A67">
                    <w:rPr>
                      <w:rFonts w:hint="eastAsia"/>
                      <w:szCs w:val="21"/>
                    </w:rPr>
                    <w:t>负荷（</w:t>
                  </w:r>
                  <w:r w:rsidRPr="007B6A67">
                    <w:rPr>
                      <w:szCs w:val="21"/>
                    </w:rPr>
                    <w:t>VA</w:t>
                  </w:r>
                  <w:r w:rsidRPr="007B6A67">
                    <w:rPr>
                      <w:rFonts w:hint="eastAsia"/>
                      <w:szCs w:val="21"/>
                    </w:rPr>
                    <w:t>）</w:t>
                  </w:r>
                </w:p>
              </w:tc>
              <w:tc>
                <w:tcPr>
                  <w:tcW w:w="604" w:type="dxa"/>
                  <w:vAlign w:val="center"/>
                </w:tcPr>
                <w:p w14:paraId="1B96967D" w14:textId="77777777" w:rsidR="00F01FC0" w:rsidRPr="007B6A67" w:rsidRDefault="00F01FC0" w:rsidP="00F01FC0">
                  <w:pPr>
                    <w:jc w:val="center"/>
                    <w:rPr>
                      <w:szCs w:val="21"/>
                    </w:rPr>
                  </w:pPr>
                  <w:r w:rsidRPr="007B6A67">
                    <w:rPr>
                      <w:rFonts w:hint="eastAsia"/>
                      <w:szCs w:val="21"/>
                    </w:rPr>
                    <w:t>功率</w:t>
                  </w:r>
                </w:p>
                <w:p w14:paraId="7B17F92C" w14:textId="77777777" w:rsidR="00F01FC0" w:rsidRPr="007B6A67" w:rsidRDefault="00F01FC0" w:rsidP="00F01FC0">
                  <w:pPr>
                    <w:jc w:val="center"/>
                    <w:rPr>
                      <w:szCs w:val="21"/>
                    </w:rPr>
                  </w:pPr>
                  <w:r w:rsidRPr="007B6A67">
                    <w:rPr>
                      <w:rFonts w:hint="eastAsia"/>
                      <w:szCs w:val="21"/>
                    </w:rPr>
                    <w:t>因数</w:t>
                  </w:r>
                </w:p>
              </w:tc>
              <w:tc>
                <w:tcPr>
                  <w:tcW w:w="645" w:type="dxa"/>
                  <w:vMerge/>
                  <w:vAlign w:val="center"/>
                </w:tcPr>
                <w:p w14:paraId="61BEFCED" w14:textId="77777777" w:rsidR="00F01FC0" w:rsidRPr="007B6A67" w:rsidRDefault="00F01FC0" w:rsidP="00F01FC0">
                  <w:pPr>
                    <w:adjustRightInd w:val="0"/>
                    <w:snapToGrid w:val="0"/>
                    <w:jc w:val="center"/>
                    <w:rPr>
                      <w:szCs w:val="21"/>
                    </w:rPr>
                  </w:pPr>
                </w:p>
              </w:tc>
              <w:tc>
                <w:tcPr>
                  <w:tcW w:w="840" w:type="dxa"/>
                  <w:vAlign w:val="center"/>
                </w:tcPr>
                <w:p w14:paraId="76F9F852" w14:textId="77777777" w:rsidR="00F01FC0" w:rsidRPr="007B6A67" w:rsidRDefault="00F01FC0" w:rsidP="00F01FC0">
                  <w:pPr>
                    <w:jc w:val="center"/>
                    <w:rPr>
                      <w:szCs w:val="21"/>
                    </w:rPr>
                  </w:pPr>
                  <w:r w:rsidRPr="007B6A67">
                    <w:rPr>
                      <w:rFonts w:hint="eastAsia"/>
                      <w:szCs w:val="21"/>
                    </w:rPr>
                    <w:t>有功分量</w:t>
                  </w:r>
                </w:p>
                <w:p w14:paraId="6EB85507" w14:textId="77777777" w:rsidR="00F01FC0" w:rsidRPr="007B6A67" w:rsidRDefault="00F01FC0" w:rsidP="00F01FC0">
                  <w:pPr>
                    <w:jc w:val="center"/>
                    <w:rPr>
                      <w:szCs w:val="21"/>
                    </w:rPr>
                  </w:pPr>
                  <w:r w:rsidRPr="007B6A67">
                    <w:rPr>
                      <w:rFonts w:hint="eastAsia"/>
                      <w:szCs w:val="21"/>
                    </w:rPr>
                    <w:t>（</w:t>
                  </w:r>
                  <w:r w:rsidRPr="007B6A67">
                    <w:rPr>
                      <w:szCs w:val="21"/>
                    </w:rPr>
                    <w:t>Ω/mS</w:t>
                  </w:r>
                  <w:r w:rsidRPr="007B6A67">
                    <w:rPr>
                      <w:rFonts w:hint="eastAsia"/>
                      <w:szCs w:val="21"/>
                    </w:rPr>
                    <w:t>）</w:t>
                  </w:r>
                </w:p>
              </w:tc>
              <w:tc>
                <w:tcPr>
                  <w:tcW w:w="840" w:type="dxa"/>
                  <w:vAlign w:val="center"/>
                </w:tcPr>
                <w:p w14:paraId="30A2D578" w14:textId="77777777" w:rsidR="00F01FC0" w:rsidRPr="007B6A67" w:rsidRDefault="00F01FC0" w:rsidP="00F01FC0">
                  <w:pPr>
                    <w:jc w:val="center"/>
                    <w:rPr>
                      <w:szCs w:val="21"/>
                    </w:rPr>
                  </w:pPr>
                  <w:r w:rsidRPr="007B6A67">
                    <w:rPr>
                      <w:rFonts w:hint="eastAsia"/>
                      <w:szCs w:val="21"/>
                    </w:rPr>
                    <w:t>有功分量</w:t>
                  </w:r>
                </w:p>
                <w:p w14:paraId="71E43408" w14:textId="77777777" w:rsidR="00F01FC0" w:rsidRPr="007B6A67" w:rsidRDefault="00F01FC0" w:rsidP="00F01FC0">
                  <w:pPr>
                    <w:jc w:val="center"/>
                    <w:rPr>
                      <w:szCs w:val="21"/>
                    </w:rPr>
                  </w:pPr>
                  <w:r w:rsidRPr="007B6A67">
                    <w:rPr>
                      <w:rFonts w:hint="eastAsia"/>
                      <w:szCs w:val="21"/>
                    </w:rPr>
                    <w:t>（</w:t>
                  </w:r>
                  <w:r w:rsidRPr="007B6A67">
                    <w:rPr>
                      <w:szCs w:val="21"/>
                    </w:rPr>
                    <w:t>Ω/mS</w:t>
                  </w:r>
                  <w:r w:rsidRPr="007B6A67">
                    <w:rPr>
                      <w:rFonts w:hint="eastAsia"/>
                      <w:szCs w:val="21"/>
                    </w:rPr>
                    <w:t>）</w:t>
                  </w:r>
                </w:p>
              </w:tc>
              <w:tc>
                <w:tcPr>
                  <w:tcW w:w="661" w:type="dxa"/>
                  <w:vAlign w:val="center"/>
                </w:tcPr>
                <w:p w14:paraId="5AAD1622" w14:textId="77777777" w:rsidR="00F01FC0" w:rsidRPr="007B6A67" w:rsidRDefault="00F01FC0" w:rsidP="00F01FC0">
                  <w:pPr>
                    <w:jc w:val="center"/>
                    <w:rPr>
                      <w:szCs w:val="21"/>
                    </w:rPr>
                  </w:pPr>
                  <w:r w:rsidRPr="007B6A67">
                    <w:rPr>
                      <w:rFonts w:hint="eastAsia"/>
                      <w:szCs w:val="21"/>
                    </w:rPr>
                    <w:t>负荷</w:t>
                  </w:r>
                </w:p>
                <w:p w14:paraId="3D3700AD" w14:textId="77777777" w:rsidR="00F01FC0" w:rsidRPr="007B6A67" w:rsidRDefault="00F01FC0" w:rsidP="00F01FC0">
                  <w:pPr>
                    <w:jc w:val="center"/>
                    <w:rPr>
                      <w:szCs w:val="21"/>
                    </w:rPr>
                  </w:pPr>
                  <w:r w:rsidRPr="007B6A67">
                    <w:rPr>
                      <w:rFonts w:hint="eastAsia"/>
                      <w:szCs w:val="21"/>
                    </w:rPr>
                    <w:t>（</w:t>
                  </w:r>
                  <w:r w:rsidRPr="007B6A67">
                    <w:rPr>
                      <w:szCs w:val="21"/>
                    </w:rPr>
                    <w:t>VA</w:t>
                  </w:r>
                  <w:r w:rsidRPr="007B6A67">
                    <w:rPr>
                      <w:rFonts w:hint="eastAsia"/>
                      <w:szCs w:val="21"/>
                    </w:rPr>
                    <w:t>）</w:t>
                  </w:r>
                </w:p>
              </w:tc>
              <w:tc>
                <w:tcPr>
                  <w:tcW w:w="684" w:type="dxa"/>
                  <w:vAlign w:val="center"/>
                </w:tcPr>
                <w:p w14:paraId="0221BD06" w14:textId="77777777" w:rsidR="00F01FC0" w:rsidRPr="007B6A67" w:rsidRDefault="00F01FC0" w:rsidP="00F01FC0">
                  <w:pPr>
                    <w:adjustRightInd w:val="0"/>
                    <w:snapToGrid w:val="0"/>
                    <w:jc w:val="center"/>
                    <w:rPr>
                      <w:szCs w:val="21"/>
                    </w:rPr>
                  </w:pPr>
                  <w:r w:rsidRPr="007B6A67">
                    <w:rPr>
                      <w:rFonts w:hint="eastAsia"/>
                      <w:szCs w:val="21"/>
                    </w:rPr>
                    <w:t>误差</w:t>
                  </w:r>
                </w:p>
                <w:p w14:paraId="635D504A" w14:textId="77777777" w:rsidR="00F01FC0" w:rsidRPr="007B6A67" w:rsidRDefault="00F01FC0" w:rsidP="00F01FC0">
                  <w:pPr>
                    <w:adjustRightInd w:val="0"/>
                    <w:snapToGrid w:val="0"/>
                    <w:jc w:val="center"/>
                    <w:rPr>
                      <w:szCs w:val="21"/>
                    </w:rPr>
                  </w:pPr>
                  <w:r w:rsidRPr="007B6A67">
                    <w:rPr>
                      <w:rFonts w:hint="eastAsia"/>
                      <w:szCs w:val="21"/>
                    </w:rPr>
                    <w:t>（</w:t>
                  </w:r>
                  <w:r w:rsidRPr="007B6A67">
                    <w:rPr>
                      <w:szCs w:val="21"/>
                    </w:rPr>
                    <w:t>%</w:t>
                  </w:r>
                  <w:r w:rsidRPr="007B6A67">
                    <w:rPr>
                      <w:rFonts w:hint="eastAsia"/>
                      <w:szCs w:val="21"/>
                    </w:rPr>
                    <w:t>）</w:t>
                  </w:r>
                </w:p>
              </w:tc>
              <w:tc>
                <w:tcPr>
                  <w:tcW w:w="970" w:type="dxa"/>
                  <w:vAlign w:val="center"/>
                </w:tcPr>
                <w:p w14:paraId="0DDE212C" w14:textId="77777777" w:rsidR="00F01FC0" w:rsidRPr="007B6A67" w:rsidRDefault="00F01FC0" w:rsidP="00F01FC0">
                  <w:pPr>
                    <w:jc w:val="center"/>
                    <w:rPr>
                      <w:szCs w:val="21"/>
                    </w:rPr>
                  </w:pPr>
                  <w:r w:rsidRPr="007B6A67">
                    <w:rPr>
                      <w:rFonts w:hint="eastAsia"/>
                      <w:szCs w:val="21"/>
                    </w:rPr>
                    <w:t>不确定度</w:t>
                  </w:r>
                </w:p>
                <w:p w14:paraId="1DAB49E3" w14:textId="77777777" w:rsidR="00F01FC0" w:rsidRPr="007B6A67" w:rsidRDefault="00F01FC0" w:rsidP="00F01FC0">
                  <w:pPr>
                    <w:jc w:val="center"/>
                    <w:rPr>
                      <w:szCs w:val="21"/>
                    </w:rPr>
                  </w:pPr>
                  <w:proofErr w:type="spellStart"/>
                  <w:r w:rsidRPr="007B6A67">
                    <w:rPr>
                      <w:i/>
                      <w:szCs w:val="21"/>
                    </w:rPr>
                    <w:t>U</w:t>
                  </w:r>
                  <w:r w:rsidRPr="007B6A67">
                    <w:rPr>
                      <w:szCs w:val="21"/>
                      <w:vertAlign w:val="subscript"/>
                    </w:rPr>
                    <w:t>rel</w:t>
                  </w:r>
                  <w:proofErr w:type="spellEnd"/>
                  <w:r w:rsidRPr="007B6A67">
                    <w:rPr>
                      <w:rFonts w:hint="eastAsia"/>
                      <w:szCs w:val="21"/>
                    </w:rPr>
                    <w:t>（</w:t>
                  </w:r>
                  <w:r w:rsidRPr="007B6A67">
                    <w:rPr>
                      <w:i/>
                      <w:szCs w:val="21"/>
                    </w:rPr>
                    <w:t>k</w:t>
                  </w:r>
                  <w:r w:rsidRPr="007B6A67">
                    <w:rPr>
                      <w:szCs w:val="21"/>
                    </w:rPr>
                    <w:t>=2</w:t>
                  </w:r>
                  <w:r w:rsidRPr="007B6A67">
                    <w:rPr>
                      <w:rFonts w:hint="eastAsia"/>
                      <w:szCs w:val="21"/>
                    </w:rPr>
                    <w:t>）</w:t>
                  </w:r>
                </w:p>
              </w:tc>
              <w:tc>
                <w:tcPr>
                  <w:tcW w:w="674" w:type="dxa"/>
                  <w:vAlign w:val="center"/>
                </w:tcPr>
                <w:p w14:paraId="4F3E4615" w14:textId="77777777" w:rsidR="00F01FC0" w:rsidRPr="007B6A67" w:rsidRDefault="00F01FC0" w:rsidP="00F01FC0">
                  <w:pPr>
                    <w:jc w:val="center"/>
                    <w:rPr>
                      <w:szCs w:val="21"/>
                    </w:rPr>
                  </w:pPr>
                  <w:r w:rsidRPr="007B6A67">
                    <w:rPr>
                      <w:rFonts w:hint="eastAsia"/>
                      <w:szCs w:val="21"/>
                    </w:rPr>
                    <w:t>实际值</w:t>
                  </w:r>
                </w:p>
              </w:tc>
              <w:tc>
                <w:tcPr>
                  <w:tcW w:w="702" w:type="dxa"/>
                  <w:vAlign w:val="center"/>
                </w:tcPr>
                <w:p w14:paraId="23136B72" w14:textId="77777777" w:rsidR="00F01FC0" w:rsidRPr="007B6A67" w:rsidRDefault="00F01FC0" w:rsidP="00F01FC0">
                  <w:pPr>
                    <w:adjustRightInd w:val="0"/>
                    <w:snapToGrid w:val="0"/>
                    <w:jc w:val="center"/>
                    <w:rPr>
                      <w:szCs w:val="21"/>
                    </w:rPr>
                  </w:pPr>
                  <w:r w:rsidRPr="007B6A67">
                    <w:rPr>
                      <w:rFonts w:hint="eastAsia"/>
                      <w:szCs w:val="21"/>
                    </w:rPr>
                    <w:t>误差</w:t>
                  </w:r>
                </w:p>
                <w:p w14:paraId="3B0DC9C2" w14:textId="77777777" w:rsidR="00F01FC0" w:rsidRPr="007B6A67" w:rsidRDefault="00F01FC0" w:rsidP="00F01FC0">
                  <w:pPr>
                    <w:adjustRightInd w:val="0"/>
                    <w:snapToGrid w:val="0"/>
                    <w:jc w:val="center"/>
                    <w:rPr>
                      <w:szCs w:val="21"/>
                    </w:rPr>
                  </w:pPr>
                  <w:r w:rsidRPr="007B6A67">
                    <w:rPr>
                      <w:rFonts w:hint="eastAsia"/>
                      <w:szCs w:val="21"/>
                    </w:rPr>
                    <w:t>（</w:t>
                  </w:r>
                  <w:r w:rsidRPr="007B6A67">
                    <w:rPr>
                      <w:szCs w:val="21"/>
                    </w:rPr>
                    <w:t>%</w:t>
                  </w:r>
                  <w:r w:rsidRPr="007B6A67">
                    <w:rPr>
                      <w:rFonts w:hint="eastAsia"/>
                      <w:szCs w:val="21"/>
                    </w:rPr>
                    <w:t>）</w:t>
                  </w:r>
                </w:p>
              </w:tc>
              <w:tc>
                <w:tcPr>
                  <w:tcW w:w="992" w:type="dxa"/>
                  <w:vAlign w:val="center"/>
                </w:tcPr>
                <w:p w14:paraId="1B01ED0C" w14:textId="77777777" w:rsidR="00F01FC0" w:rsidRPr="007B6A67" w:rsidRDefault="00F01FC0" w:rsidP="00F01FC0">
                  <w:pPr>
                    <w:jc w:val="center"/>
                    <w:rPr>
                      <w:szCs w:val="21"/>
                    </w:rPr>
                  </w:pPr>
                  <w:r w:rsidRPr="007B6A67">
                    <w:rPr>
                      <w:rFonts w:hint="eastAsia"/>
                      <w:szCs w:val="21"/>
                    </w:rPr>
                    <w:t>不确定度</w:t>
                  </w:r>
                </w:p>
                <w:p w14:paraId="33EFA978" w14:textId="77777777" w:rsidR="00F01FC0" w:rsidRPr="007B6A67" w:rsidRDefault="00F01FC0" w:rsidP="00F01FC0">
                  <w:pPr>
                    <w:jc w:val="center"/>
                    <w:rPr>
                      <w:szCs w:val="21"/>
                    </w:rPr>
                  </w:pPr>
                  <w:proofErr w:type="spellStart"/>
                  <w:r w:rsidRPr="007B6A67">
                    <w:rPr>
                      <w:i/>
                      <w:szCs w:val="21"/>
                    </w:rPr>
                    <w:t>U</w:t>
                  </w:r>
                  <w:r w:rsidRPr="007B6A67">
                    <w:rPr>
                      <w:szCs w:val="21"/>
                      <w:vertAlign w:val="subscript"/>
                    </w:rPr>
                    <w:t>rel</w:t>
                  </w:r>
                  <w:proofErr w:type="spellEnd"/>
                  <w:r w:rsidRPr="007B6A67">
                    <w:rPr>
                      <w:rFonts w:hint="eastAsia"/>
                      <w:szCs w:val="21"/>
                    </w:rPr>
                    <w:t>（</w:t>
                  </w:r>
                  <w:r w:rsidRPr="007B6A67">
                    <w:rPr>
                      <w:i/>
                      <w:szCs w:val="21"/>
                    </w:rPr>
                    <w:t>k</w:t>
                  </w:r>
                  <w:r w:rsidRPr="007B6A67">
                    <w:rPr>
                      <w:szCs w:val="21"/>
                    </w:rPr>
                    <w:t>=2</w:t>
                  </w:r>
                  <w:r w:rsidRPr="007B6A67">
                    <w:rPr>
                      <w:rFonts w:hint="eastAsia"/>
                      <w:szCs w:val="21"/>
                    </w:rPr>
                    <w:t>）</w:t>
                  </w:r>
                </w:p>
              </w:tc>
            </w:tr>
            <w:tr w:rsidR="00F01FC0" w:rsidRPr="007B6A67" w14:paraId="5CC7AE28" w14:textId="77777777" w:rsidTr="00337766">
              <w:trPr>
                <w:trHeight w:val="267"/>
                <w:jc w:val="center"/>
              </w:trPr>
              <w:tc>
                <w:tcPr>
                  <w:tcW w:w="639" w:type="dxa"/>
                  <w:vMerge w:val="restart"/>
                </w:tcPr>
                <w:p w14:paraId="57835EA0" w14:textId="77777777" w:rsidR="00F01FC0" w:rsidRPr="007B6A67" w:rsidRDefault="00F01FC0" w:rsidP="00F01FC0">
                  <w:pPr>
                    <w:adjustRightInd w:val="0"/>
                    <w:snapToGrid w:val="0"/>
                    <w:jc w:val="center"/>
                    <w:rPr>
                      <w:szCs w:val="21"/>
                    </w:rPr>
                  </w:pPr>
                </w:p>
              </w:tc>
              <w:tc>
                <w:tcPr>
                  <w:tcW w:w="653" w:type="dxa"/>
                  <w:vMerge w:val="restart"/>
                </w:tcPr>
                <w:p w14:paraId="65D1F4CB" w14:textId="77777777" w:rsidR="00F01FC0" w:rsidRPr="007B6A67" w:rsidRDefault="00F01FC0" w:rsidP="00F01FC0">
                  <w:pPr>
                    <w:adjustRightInd w:val="0"/>
                    <w:snapToGrid w:val="0"/>
                    <w:jc w:val="center"/>
                    <w:rPr>
                      <w:szCs w:val="21"/>
                    </w:rPr>
                  </w:pPr>
                </w:p>
              </w:tc>
              <w:tc>
                <w:tcPr>
                  <w:tcW w:w="604" w:type="dxa"/>
                  <w:vMerge w:val="restart"/>
                  <w:vAlign w:val="center"/>
                </w:tcPr>
                <w:p w14:paraId="42A8F353" w14:textId="77777777" w:rsidR="00F01FC0" w:rsidRPr="007B6A67" w:rsidRDefault="00F01FC0" w:rsidP="00F01FC0">
                  <w:pPr>
                    <w:adjustRightInd w:val="0"/>
                    <w:snapToGrid w:val="0"/>
                    <w:jc w:val="center"/>
                    <w:rPr>
                      <w:szCs w:val="21"/>
                    </w:rPr>
                  </w:pPr>
                </w:p>
              </w:tc>
              <w:tc>
                <w:tcPr>
                  <w:tcW w:w="645" w:type="dxa"/>
                </w:tcPr>
                <w:p w14:paraId="668BA05A" w14:textId="77777777" w:rsidR="00F01FC0" w:rsidRPr="007B6A67" w:rsidRDefault="00F01FC0" w:rsidP="00F01FC0">
                  <w:pPr>
                    <w:adjustRightInd w:val="0"/>
                    <w:snapToGrid w:val="0"/>
                    <w:jc w:val="center"/>
                    <w:rPr>
                      <w:szCs w:val="21"/>
                    </w:rPr>
                  </w:pPr>
                </w:p>
              </w:tc>
              <w:tc>
                <w:tcPr>
                  <w:tcW w:w="840" w:type="dxa"/>
                  <w:vAlign w:val="center"/>
                </w:tcPr>
                <w:p w14:paraId="15937770" w14:textId="77777777" w:rsidR="00F01FC0" w:rsidRPr="007B6A67" w:rsidRDefault="00F01FC0" w:rsidP="00F01FC0">
                  <w:pPr>
                    <w:adjustRightInd w:val="0"/>
                    <w:snapToGrid w:val="0"/>
                    <w:jc w:val="center"/>
                    <w:rPr>
                      <w:szCs w:val="21"/>
                    </w:rPr>
                  </w:pPr>
                </w:p>
              </w:tc>
              <w:tc>
                <w:tcPr>
                  <w:tcW w:w="840" w:type="dxa"/>
                  <w:vAlign w:val="center"/>
                </w:tcPr>
                <w:p w14:paraId="5559B5E3" w14:textId="77777777" w:rsidR="00F01FC0" w:rsidRPr="007B6A67" w:rsidRDefault="00F01FC0" w:rsidP="00F01FC0">
                  <w:pPr>
                    <w:adjustRightInd w:val="0"/>
                    <w:snapToGrid w:val="0"/>
                    <w:jc w:val="center"/>
                    <w:rPr>
                      <w:szCs w:val="21"/>
                    </w:rPr>
                  </w:pPr>
                </w:p>
              </w:tc>
              <w:tc>
                <w:tcPr>
                  <w:tcW w:w="661" w:type="dxa"/>
                  <w:vAlign w:val="center"/>
                </w:tcPr>
                <w:p w14:paraId="6DA3BA20" w14:textId="77777777" w:rsidR="00F01FC0" w:rsidRPr="007B6A67" w:rsidRDefault="00F01FC0" w:rsidP="00F01FC0">
                  <w:pPr>
                    <w:adjustRightInd w:val="0"/>
                    <w:snapToGrid w:val="0"/>
                    <w:jc w:val="center"/>
                    <w:rPr>
                      <w:szCs w:val="21"/>
                    </w:rPr>
                  </w:pPr>
                </w:p>
              </w:tc>
              <w:tc>
                <w:tcPr>
                  <w:tcW w:w="684" w:type="dxa"/>
                  <w:vAlign w:val="center"/>
                </w:tcPr>
                <w:p w14:paraId="3D2856B6" w14:textId="77777777" w:rsidR="00F01FC0" w:rsidRPr="007B6A67" w:rsidRDefault="00F01FC0" w:rsidP="00F01FC0">
                  <w:pPr>
                    <w:jc w:val="center"/>
                    <w:rPr>
                      <w:szCs w:val="21"/>
                    </w:rPr>
                  </w:pPr>
                </w:p>
              </w:tc>
              <w:tc>
                <w:tcPr>
                  <w:tcW w:w="970" w:type="dxa"/>
                </w:tcPr>
                <w:p w14:paraId="4F934BF9" w14:textId="77777777" w:rsidR="00F01FC0" w:rsidRPr="007B6A67" w:rsidRDefault="00F01FC0" w:rsidP="00F01FC0">
                  <w:pPr>
                    <w:adjustRightInd w:val="0"/>
                    <w:snapToGrid w:val="0"/>
                    <w:jc w:val="center"/>
                    <w:rPr>
                      <w:szCs w:val="21"/>
                    </w:rPr>
                  </w:pPr>
                </w:p>
              </w:tc>
              <w:tc>
                <w:tcPr>
                  <w:tcW w:w="674" w:type="dxa"/>
                </w:tcPr>
                <w:p w14:paraId="60D670B6" w14:textId="77777777" w:rsidR="00F01FC0" w:rsidRPr="007B6A67" w:rsidRDefault="00F01FC0" w:rsidP="00F01FC0">
                  <w:pPr>
                    <w:adjustRightInd w:val="0"/>
                    <w:snapToGrid w:val="0"/>
                    <w:jc w:val="center"/>
                    <w:rPr>
                      <w:szCs w:val="21"/>
                    </w:rPr>
                  </w:pPr>
                </w:p>
              </w:tc>
              <w:tc>
                <w:tcPr>
                  <w:tcW w:w="702" w:type="dxa"/>
                </w:tcPr>
                <w:p w14:paraId="1DAEED7B" w14:textId="77777777" w:rsidR="00F01FC0" w:rsidRPr="007B6A67" w:rsidRDefault="00F01FC0" w:rsidP="00F01FC0">
                  <w:pPr>
                    <w:adjustRightInd w:val="0"/>
                    <w:snapToGrid w:val="0"/>
                    <w:jc w:val="center"/>
                    <w:rPr>
                      <w:szCs w:val="21"/>
                    </w:rPr>
                  </w:pPr>
                </w:p>
              </w:tc>
              <w:tc>
                <w:tcPr>
                  <w:tcW w:w="992" w:type="dxa"/>
                </w:tcPr>
                <w:p w14:paraId="5AD948B8" w14:textId="77777777" w:rsidR="00F01FC0" w:rsidRPr="007B6A67" w:rsidRDefault="00F01FC0" w:rsidP="00F01FC0">
                  <w:pPr>
                    <w:adjustRightInd w:val="0"/>
                    <w:snapToGrid w:val="0"/>
                    <w:jc w:val="center"/>
                    <w:rPr>
                      <w:szCs w:val="21"/>
                    </w:rPr>
                  </w:pPr>
                </w:p>
              </w:tc>
            </w:tr>
            <w:tr w:rsidR="00F01FC0" w:rsidRPr="007B6A67" w14:paraId="68ADF89E" w14:textId="77777777" w:rsidTr="00337766">
              <w:trPr>
                <w:trHeight w:val="267"/>
                <w:jc w:val="center"/>
              </w:trPr>
              <w:tc>
                <w:tcPr>
                  <w:tcW w:w="639" w:type="dxa"/>
                  <w:vMerge/>
                </w:tcPr>
                <w:p w14:paraId="73712346" w14:textId="77777777" w:rsidR="00F01FC0" w:rsidRPr="007B6A67" w:rsidRDefault="00F01FC0" w:rsidP="00F01FC0">
                  <w:pPr>
                    <w:adjustRightInd w:val="0"/>
                    <w:snapToGrid w:val="0"/>
                    <w:jc w:val="center"/>
                    <w:rPr>
                      <w:szCs w:val="21"/>
                    </w:rPr>
                  </w:pPr>
                </w:p>
              </w:tc>
              <w:tc>
                <w:tcPr>
                  <w:tcW w:w="653" w:type="dxa"/>
                  <w:vMerge/>
                </w:tcPr>
                <w:p w14:paraId="5663201A" w14:textId="77777777" w:rsidR="00F01FC0" w:rsidRPr="007B6A67" w:rsidRDefault="00F01FC0" w:rsidP="00F01FC0">
                  <w:pPr>
                    <w:adjustRightInd w:val="0"/>
                    <w:snapToGrid w:val="0"/>
                    <w:jc w:val="center"/>
                    <w:rPr>
                      <w:szCs w:val="21"/>
                    </w:rPr>
                  </w:pPr>
                </w:p>
              </w:tc>
              <w:tc>
                <w:tcPr>
                  <w:tcW w:w="604" w:type="dxa"/>
                  <w:vMerge/>
                  <w:vAlign w:val="center"/>
                </w:tcPr>
                <w:p w14:paraId="33D36009" w14:textId="77777777" w:rsidR="00F01FC0" w:rsidRPr="007B6A67" w:rsidRDefault="00F01FC0" w:rsidP="00F01FC0">
                  <w:pPr>
                    <w:adjustRightInd w:val="0"/>
                    <w:snapToGrid w:val="0"/>
                    <w:jc w:val="center"/>
                    <w:rPr>
                      <w:szCs w:val="21"/>
                    </w:rPr>
                  </w:pPr>
                </w:p>
              </w:tc>
              <w:tc>
                <w:tcPr>
                  <w:tcW w:w="645" w:type="dxa"/>
                </w:tcPr>
                <w:p w14:paraId="4F1803E6" w14:textId="77777777" w:rsidR="00F01FC0" w:rsidRPr="007B6A67" w:rsidRDefault="00F01FC0" w:rsidP="00F01FC0">
                  <w:pPr>
                    <w:adjustRightInd w:val="0"/>
                    <w:snapToGrid w:val="0"/>
                    <w:jc w:val="center"/>
                    <w:rPr>
                      <w:szCs w:val="21"/>
                    </w:rPr>
                  </w:pPr>
                </w:p>
              </w:tc>
              <w:tc>
                <w:tcPr>
                  <w:tcW w:w="840" w:type="dxa"/>
                  <w:vAlign w:val="center"/>
                </w:tcPr>
                <w:p w14:paraId="675A6518" w14:textId="77777777" w:rsidR="00F01FC0" w:rsidRPr="007B6A67" w:rsidRDefault="00F01FC0" w:rsidP="00F01FC0">
                  <w:pPr>
                    <w:adjustRightInd w:val="0"/>
                    <w:snapToGrid w:val="0"/>
                    <w:jc w:val="center"/>
                    <w:rPr>
                      <w:szCs w:val="21"/>
                    </w:rPr>
                  </w:pPr>
                </w:p>
              </w:tc>
              <w:tc>
                <w:tcPr>
                  <w:tcW w:w="840" w:type="dxa"/>
                  <w:vAlign w:val="center"/>
                </w:tcPr>
                <w:p w14:paraId="11E5420F" w14:textId="77777777" w:rsidR="00F01FC0" w:rsidRPr="007B6A67" w:rsidRDefault="00F01FC0" w:rsidP="00F01FC0">
                  <w:pPr>
                    <w:adjustRightInd w:val="0"/>
                    <w:snapToGrid w:val="0"/>
                    <w:jc w:val="center"/>
                    <w:rPr>
                      <w:szCs w:val="21"/>
                    </w:rPr>
                  </w:pPr>
                </w:p>
              </w:tc>
              <w:tc>
                <w:tcPr>
                  <w:tcW w:w="661" w:type="dxa"/>
                  <w:vAlign w:val="center"/>
                </w:tcPr>
                <w:p w14:paraId="2323E1FD" w14:textId="77777777" w:rsidR="00F01FC0" w:rsidRPr="007B6A67" w:rsidRDefault="00F01FC0" w:rsidP="00F01FC0">
                  <w:pPr>
                    <w:adjustRightInd w:val="0"/>
                    <w:snapToGrid w:val="0"/>
                    <w:jc w:val="center"/>
                    <w:rPr>
                      <w:szCs w:val="21"/>
                    </w:rPr>
                  </w:pPr>
                </w:p>
              </w:tc>
              <w:tc>
                <w:tcPr>
                  <w:tcW w:w="684" w:type="dxa"/>
                  <w:vAlign w:val="center"/>
                </w:tcPr>
                <w:p w14:paraId="32A164A7" w14:textId="77777777" w:rsidR="00F01FC0" w:rsidRPr="007B6A67" w:rsidRDefault="00F01FC0" w:rsidP="00F01FC0">
                  <w:pPr>
                    <w:jc w:val="center"/>
                    <w:rPr>
                      <w:szCs w:val="21"/>
                    </w:rPr>
                  </w:pPr>
                </w:p>
              </w:tc>
              <w:tc>
                <w:tcPr>
                  <w:tcW w:w="970" w:type="dxa"/>
                </w:tcPr>
                <w:p w14:paraId="749F27EB" w14:textId="77777777" w:rsidR="00F01FC0" w:rsidRPr="007B6A67" w:rsidRDefault="00F01FC0" w:rsidP="00F01FC0">
                  <w:pPr>
                    <w:adjustRightInd w:val="0"/>
                    <w:snapToGrid w:val="0"/>
                    <w:jc w:val="center"/>
                    <w:rPr>
                      <w:szCs w:val="21"/>
                    </w:rPr>
                  </w:pPr>
                </w:p>
              </w:tc>
              <w:tc>
                <w:tcPr>
                  <w:tcW w:w="674" w:type="dxa"/>
                </w:tcPr>
                <w:p w14:paraId="18CB46A1" w14:textId="77777777" w:rsidR="00F01FC0" w:rsidRPr="007B6A67" w:rsidRDefault="00F01FC0" w:rsidP="00F01FC0">
                  <w:pPr>
                    <w:adjustRightInd w:val="0"/>
                    <w:snapToGrid w:val="0"/>
                    <w:jc w:val="center"/>
                    <w:rPr>
                      <w:szCs w:val="21"/>
                    </w:rPr>
                  </w:pPr>
                </w:p>
              </w:tc>
              <w:tc>
                <w:tcPr>
                  <w:tcW w:w="702" w:type="dxa"/>
                </w:tcPr>
                <w:p w14:paraId="49614376" w14:textId="77777777" w:rsidR="00F01FC0" w:rsidRPr="007B6A67" w:rsidRDefault="00F01FC0" w:rsidP="00F01FC0">
                  <w:pPr>
                    <w:adjustRightInd w:val="0"/>
                    <w:snapToGrid w:val="0"/>
                    <w:jc w:val="center"/>
                    <w:rPr>
                      <w:szCs w:val="21"/>
                    </w:rPr>
                  </w:pPr>
                </w:p>
              </w:tc>
              <w:tc>
                <w:tcPr>
                  <w:tcW w:w="992" w:type="dxa"/>
                </w:tcPr>
                <w:p w14:paraId="3365EFD1" w14:textId="77777777" w:rsidR="00F01FC0" w:rsidRPr="007B6A67" w:rsidRDefault="00F01FC0" w:rsidP="00F01FC0">
                  <w:pPr>
                    <w:adjustRightInd w:val="0"/>
                    <w:snapToGrid w:val="0"/>
                    <w:jc w:val="center"/>
                    <w:rPr>
                      <w:szCs w:val="21"/>
                    </w:rPr>
                  </w:pPr>
                </w:p>
              </w:tc>
            </w:tr>
            <w:tr w:rsidR="00F01FC0" w:rsidRPr="007B6A67" w14:paraId="389E2D53" w14:textId="77777777" w:rsidTr="00337766">
              <w:trPr>
                <w:trHeight w:val="267"/>
                <w:jc w:val="center"/>
              </w:trPr>
              <w:tc>
                <w:tcPr>
                  <w:tcW w:w="639" w:type="dxa"/>
                  <w:vMerge/>
                </w:tcPr>
                <w:p w14:paraId="7527C17A" w14:textId="77777777" w:rsidR="00F01FC0" w:rsidRPr="007B6A67" w:rsidRDefault="00F01FC0" w:rsidP="00F01FC0">
                  <w:pPr>
                    <w:adjustRightInd w:val="0"/>
                    <w:snapToGrid w:val="0"/>
                    <w:jc w:val="center"/>
                    <w:rPr>
                      <w:szCs w:val="21"/>
                    </w:rPr>
                  </w:pPr>
                </w:p>
              </w:tc>
              <w:tc>
                <w:tcPr>
                  <w:tcW w:w="653" w:type="dxa"/>
                  <w:vMerge/>
                </w:tcPr>
                <w:p w14:paraId="11365DBC" w14:textId="77777777" w:rsidR="00F01FC0" w:rsidRPr="007B6A67" w:rsidRDefault="00F01FC0" w:rsidP="00F01FC0">
                  <w:pPr>
                    <w:adjustRightInd w:val="0"/>
                    <w:snapToGrid w:val="0"/>
                    <w:jc w:val="center"/>
                    <w:rPr>
                      <w:szCs w:val="21"/>
                    </w:rPr>
                  </w:pPr>
                </w:p>
              </w:tc>
              <w:tc>
                <w:tcPr>
                  <w:tcW w:w="604" w:type="dxa"/>
                  <w:vMerge/>
                  <w:vAlign w:val="center"/>
                </w:tcPr>
                <w:p w14:paraId="6DB6A4E0" w14:textId="77777777" w:rsidR="00F01FC0" w:rsidRPr="007B6A67" w:rsidRDefault="00F01FC0" w:rsidP="00F01FC0">
                  <w:pPr>
                    <w:adjustRightInd w:val="0"/>
                    <w:snapToGrid w:val="0"/>
                    <w:jc w:val="center"/>
                    <w:rPr>
                      <w:szCs w:val="21"/>
                    </w:rPr>
                  </w:pPr>
                </w:p>
              </w:tc>
              <w:tc>
                <w:tcPr>
                  <w:tcW w:w="645" w:type="dxa"/>
                </w:tcPr>
                <w:p w14:paraId="12E00C54" w14:textId="77777777" w:rsidR="00F01FC0" w:rsidRPr="007B6A67" w:rsidRDefault="00F01FC0" w:rsidP="00F01FC0">
                  <w:pPr>
                    <w:adjustRightInd w:val="0"/>
                    <w:snapToGrid w:val="0"/>
                    <w:jc w:val="center"/>
                    <w:rPr>
                      <w:szCs w:val="21"/>
                    </w:rPr>
                  </w:pPr>
                </w:p>
              </w:tc>
              <w:tc>
                <w:tcPr>
                  <w:tcW w:w="840" w:type="dxa"/>
                  <w:vAlign w:val="center"/>
                </w:tcPr>
                <w:p w14:paraId="3845BC2C" w14:textId="77777777" w:rsidR="00F01FC0" w:rsidRPr="007B6A67" w:rsidRDefault="00F01FC0" w:rsidP="00F01FC0">
                  <w:pPr>
                    <w:adjustRightInd w:val="0"/>
                    <w:snapToGrid w:val="0"/>
                    <w:jc w:val="center"/>
                    <w:rPr>
                      <w:szCs w:val="21"/>
                    </w:rPr>
                  </w:pPr>
                </w:p>
              </w:tc>
              <w:tc>
                <w:tcPr>
                  <w:tcW w:w="840" w:type="dxa"/>
                  <w:vAlign w:val="center"/>
                </w:tcPr>
                <w:p w14:paraId="6650ACAA" w14:textId="77777777" w:rsidR="00F01FC0" w:rsidRPr="007B6A67" w:rsidRDefault="00F01FC0" w:rsidP="00F01FC0">
                  <w:pPr>
                    <w:adjustRightInd w:val="0"/>
                    <w:snapToGrid w:val="0"/>
                    <w:jc w:val="center"/>
                    <w:rPr>
                      <w:szCs w:val="21"/>
                    </w:rPr>
                  </w:pPr>
                </w:p>
              </w:tc>
              <w:tc>
                <w:tcPr>
                  <w:tcW w:w="661" w:type="dxa"/>
                  <w:vAlign w:val="center"/>
                </w:tcPr>
                <w:p w14:paraId="3FFCD6F1" w14:textId="77777777" w:rsidR="00F01FC0" w:rsidRPr="007B6A67" w:rsidRDefault="00F01FC0" w:rsidP="00F01FC0">
                  <w:pPr>
                    <w:adjustRightInd w:val="0"/>
                    <w:snapToGrid w:val="0"/>
                    <w:jc w:val="center"/>
                    <w:rPr>
                      <w:szCs w:val="21"/>
                    </w:rPr>
                  </w:pPr>
                </w:p>
              </w:tc>
              <w:tc>
                <w:tcPr>
                  <w:tcW w:w="684" w:type="dxa"/>
                  <w:vAlign w:val="center"/>
                </w:tcPr>
                <w:p w14:paraId="61CEA594" w14:textId="77777777" w:rsidR="00F01FC0" w:rsidRPr="007B6A67" w:rsidRDefault="00F01FC0" w:rsidP="00F01FC0">
                  <w:pPr>
                    <w:jc w:val="center"/>
                    <w:rPr>
                      <w:szCs w:val="21"/>
                    </w:rPr>
                  </w:pPr>
                </w:p>
              </w:tc>
              <w:tc>
                <w:tcPr>
                  <w:tcW w:w="970" w:type="dxa"/>
                </w:tcPr>
                <w:p w14:paraId="4FB30A49" w14:textId="77777777" w:rsidR="00F01FC0" w:rsidRPr="007B6A67" w:rsidRDefault="00F01FC0" w:rsidP="00F01FC0">
                  <w:pPr>
                    <w:adjustRightInd w:val="0"/>
                    <w:snapToGrid w:val="0"/>
                    <w:jc w:val="center"/>
                    <w:rPr>
                      <w:szCs w:val="21"/>
                    </w:rPr>
                  </w:pPr>
                </w:p>
              </w:tc>
              <w:tc>
                <w:tcPr>
                  <w:tcW w:w="674" w:type="dxa"/>
                </w:tcPr>
                <w:p w14:paraId="229E8576" w14:textId="77777777" w:rsidR="00F01FC0" w:rsidRPr="007B6A67" w:rsidRDefault="00F01FC0" w:rsidP="00F01FC0">
                  <w:pPr>
                    <w:adjustRightInd w:val="0"/>
                    <w:snapToGrid w:val="0"/>
                    <w:jc w:val="center"/>
                    <w:rPr>
                      <w:szCs w:val="21"/>
                    </w:rPr>
                  </w:pPr>
                </w:p>
              </w:tc>
              <w:tc>
                <w:tcPr>
                  <w:tcW w:w="702" w:type="dxa"/>
                </w:tcPr>
                <w:p w14:paraId="3672CBC5" w14:textId="77777777" w:rsidR="00F01FC0" w:rsidRPr="007B6A67" w:rsidRDefault="00F01FC0" w:rsidP="00F01FC0">
                  <w:pPr>
                    <w:adjustRightInd w:val="0"/>
                    <w:snapToGrid w:val="0"/>
                    <w:jc w:val="center"/>
                    <w:rPr>
                      <w:szCs w:val="21"/>
                    </w:rPr>
                  </w:pPr>
                </w:p>
              </w:tc>
              <w:tc>
                <w:tcPr>
                  <w:tcW w:w="992" w:type="dxa"/>
                </w:tcPr>
                <w:p w14:paraId="6D001E7A" w14:textId="77777777" w:rsidR="00F01FC0" w:rsidRPr="007B6A67" w:rsidRDefault="00F01FC0" w:rsidP="00F01FC0">
                  <w:pPr>
                    <w:adjustRightInd w:val="0"/>
                    <w:snapToGrid w:val="0"/>
                    <w:jc w:val="center"/>
                    <w:rPr>
                      <w:szCs w:val="21"/>
                    </w:rPr>
                  </w:pPr>
                </w:p>
              </w:tc>
            </w:tr>
            <w:tr w:rsidR="00F01FC0" w:rsidRPr="007B6A67" w14:paraId="5CD16155" w14:textId="77777777" w:rsidTr="00337766">
              <w:trPr>
                <w:trHeight w:val="267"/>
                <w:jc w:val="center"/>
              </w:trPr>
              <w:tc>
                <w:tcPr>
                  <w:tcW w:w="639" w:type="dxa"/>
                  <w:vMerge/>
                </w:tcPr>
                <w:p w14:paraId="273D9E7F" w14:textId="77777777" w:rsidR="00F01FC0" w:rsidRPr="007B6A67" w:rsidRDefault="00F01FC0" w:rsidP="00F01FC0">
                  <w:pPr>
                    <w:adjustRightInd w:val="0"/>
                    <w:snapToGrid w:val="0"/>
                    <w:jc w:val="center"/>
                    <w:rPr>
                      <w:szCs w:val="21"/>
                    </w:rPr>
                  </w:pPr>
                </w:p>
              </w:tc>
              <w:tc>
                <w:tcPr>
                  <w:tcW w:w="653" w:type="dxa"/>
                  <w:vMerge/>
                </w:tcPr>
                <w:p w14:paraId="01F643B5" w14:textId="77777777" w:rsidR="00F01FC0" w:rsidRPr="007B6A67" w:rsidRDefault="00F01FC0" w:rsidP="00F01FC0">
                  <w:pPr>
                    <w:adjustRightInd w:val="0"/>
                    <w:snapToGrid w:val="0"/>
                    <w:jc w:val="center"/>
                    <w:rPr>
                      <w:szCs w:val="21"/>
                    </w:rPr>
                  </w:pPr>
                </w:p>
              </w:tc>
              <w:tc>
                <w:tcPr>
                  <w:tcW w:w="604" w:type="dxa"/>
                  <w:vMerge/>
                  <w:vAlign w:val="center"/>
                </w:tcPr>
                <w:p w14:paraId="5F903ADD" w14:textId="77777777" w:rsidR="00F01FC0" w:rsidRPr="007B6A67" w:rsidRDefault="00F01FC0" w:rsidP="00F01FC0">
                  <w:pPr>
                    <w:adjustRightInd w:val="0"/>
                    <w:snapToGrid w:val="0"/>
                    <w:jc w:val="center"/>
                    <w:rPr>
                      <w:szCs w:val="21"/>
                    </w:rPr>
                  </w:pPr>
                </w:p>
              </w:tc>
              <w:tc>
                <w:tcPr>
                  <w:tcW w:w="645" w:type="dxa"/>
                </w:tcPr>
                <w:p w14:paraId="3B2F0E66" w14:textId="77777777" w:rsidR="00F01FC0" w:rsidRPr="007B6A67" w:rsidRDefault="00F01FC0" w:rsidP="00F01FC0">
                  <w:pPr>
                    <w:adjustRightInd w:val="0"/>
                    <w:snapToGrid w:val="0"/>
                    <w:jc w:val="center"/>
                    <w:rPr>
                      <w:szCs w:val="21"/>
                    </w:rPr>
                  </w:pPr>
                </w:p>
              </w:tc>
              <w:tc>
                <w:tcPr>
                  <w:tcW w:w="840" w:type="dxa"/>
                  <w:vAlign w:val="center"/>
                </w:tcPr>
                <w:p w14:paraId="17482EEE" w14:textId="77777777" w:rsidR="00F01FC0" w:rsidRPr="007B6A67" w:rsidRDefault="00F01FC0" w:rsidP="00F01FC0">
                  <w:pPr>
                    <w:adjustRightInd w:val="0"/>
                    <w:snapToGrid w:val="0"/>
                    <w:jc w:val="center"/>
                    <w:rPr>
                      <w:szCs w:val="21"/>
                    </w:rPr>
                  </w:pPr>
                </w:p>
              </w:tc>
              <w:tc>
                <w:tcPr>
                  <w:tcW w:w="840" w:type="dxa"/>
                  <w:vAlign w:val="center"/>
                </w:tcPr>
                <w:p w14:paraId="473D2C10" w14:textId="77777777" w:rsidR="00F01FC0" w:rsidRPr="007B6A67" w:rsidRDefault="00F01FC0" w:rsidP="00F01FC0">
                  <w:pPr>
                    <w:adjustRightInd w:val="0"/>
                    <w:snapToGrid w:val="0"/>
                    <w:jc w:val="center"/>
                    <w:rPr>
                      <w:szCs w:val="21"/>
                    </w:rPr>
                  </w:pPr>
                </w:p>
              </w:tc>
              <w:tc>
                <w:tcPr>
                  <w:tcW w:w="661" w:type="dxa"/>
                  <w:vAlign w:val="center"/>
                </w:tcPr>
                <w:p w14:paraId="10D04638" w14:textId="77777777" w:rsidR="00F01FC0" w:rsidRPr="007B6A67" w:rsidRDefault="00F01FC0" w:rsidP="00F01FC0">
                  <w:pPr>
                    <w:adjustRightInd w:val="0"/>
                    <w:snapToGrid w:val="0"/>
                    <w:jc w:val="center"/>
                    <w:rPr>
                      <w:szCs w:val="21"/>
                    </w:rPr>
                  </w:pPr>
                </w:p>
              </w:tc>
              <w:tc>
                <w:tcPr>
                  <w:tcW w:w="684" w:type="dxa"/>
                  <w:vAlign w:val="center"/>
                </w:tcPr>
                <w:p w14:paraId="2122951B" w14:textId="77777777" w:rsidR="00F01FC0" w:rsidRPr="007B6A67" w:rsidRDefault="00F01FC0" w:rsidP="00F01FC0">
                  <w:pPr>
                    <w:jc w:val="center"/>
                    <w:rPr>
                      <w:szCs w:val="21"/>
                    </w:rPr>
                  </w:pPr>
                </w:p>
              </w:tc>
              <w:tc>
                <w:tcPr>
                  <w:tcW w:w="970" w:type="dxa"/>
                </w:tcPr>
                <w:p w14:paraId="46BF0094" w14:textId="77777777" w:rsidR="00F01FC0" w:rsidRPr="007B6A67" w:rsidRDefault="00F01FC0" w:rsidP="00F01FC0">
                  <w:pPr>
                    <w:adjustRightInd w:val="0"/>
                    <w:snapToGrid w:val="0"/>
                    <w:jc w:val="center"/>
                    <w:rPr>
                      <w:szCs w:val="21"/>
                    </w:rPr>
                  </w:pPr>
                </w:p>
              </w:tc>
              <w:tc>
                <w:tcPr>
                  <w:tcW w:w="674" w:type="dxa"/>
                </w:tcPr>
                <w:p w14:paraId="28860A74" w14:textId="77777777" w:rsidR="00F01FC0" w:rsidRPr="007B6A67" w:rsidRDefault="00F01FC0" w:rsidP="00F01FC0">
                  <w:pPr>
                    <w:adjustRightInd w:val="0"/>
                    <w:snapToGrid w:val="0"/>
                    <w:jc w:val="center"/>
                    <w:rPr>
                      <w:szCs w:val="21"/>
                    </w:rPr>
                  </w:pPr>
                </w:p>
              </w:tc>
              <w:tc>
                <w:tcPr>
                  <w:tcW w:w="702" w:type="dxa"/>
                </w:tcPr>
                <w:p w14:paraId="394BD211" w14:textId="77777777" w:rsidR="00F01FC0" w:rsidRPr="007B6A67" w:rsidRDefault="00F01FC0" w:rsidP="00F01FC0">
                  <w:pPr>
                    <w:adjustRightInd w:val="0"/>
                    <w:snapToGrid w:val="0"/>
                    <w:jc w:val="center"/>
                    <w:rPr>
                      <w:szCs w:val="21"/>
                    </w:rPr>
                  </w:pPr>
                </w:p>
              </w:tc>
              <w:tc>
                <w:tcPr>
                  <w:tcW w:w="992" w:type="dxa"/>
                </w:tcPr>
                <w:p w14:paraId="2CC6AC6B" w14:textId="77777777" w:rsidR="00F01FC0" w:rsidRPr="007B6A67" w:rsidRDefault="00F01FC0" w:rsidP="00F01FC0">
                  <w:pPr>
                    <w:adjustRightInd w:val="0"/>
                    <w:snapToGrid w:val="0"/>
                    <w:jc w:val="center"/>
                    <w:rPr>
                      <w:szCs w:val="21"/>
                    </w:rPr>
                  </w:pPr>
                </w:p>
              </w:tc>
            </w:tr>
            <w:tr w:rsidR="00F01FC0" w:rsidRPr="007B6A67" w14:paraId="2B868B45" w14:textId="77777777" w:rsidTr="00337766">
              <w:trPr>
                <w:trHeight w:val="267"/>
                <w:jc w:val="center"/>
              </w:trPr>
              <w:tc>
                <w:tcPr>
                  <w:tcW w:w="639" w:type="dxa"/>
                  <w:vMerge/>
                </w:tcPr>
                <w:p w14:paraId="678FD943" w14:textId="77777777" w:rsidR="00F01FC0" w:rsidRPr="007B6A67" w:rsidRDefault="00F01FC0" w:rsidP="00F01FC0">
                  <w:pPr>
                    <w:adjustRightInd w:val="0"/>
                    <w:snapToGrid w:val="0"/>
                    <w:jc w:val="center"/>
                    <w:rPr>
                      <w:szCs w:val="21"/>
                    </w:rPr>
                  </w:pPr>
                </w:p>
              </w:tc>
              <w:tc>
                <w:tcPr>
                  <w:tcW w:w="653" w:type="dxa"/>
                  <w:vMerge/>
                </w:tcPr>
                <w:p w14:paraId="148EC1F3" w14:textId="77777777" w:rsidR="00F01FC0" w:rsidRPr="007B6A67" w:rsidRDefault="00F01FC0" w:rsidP="00F01FC0">
                  <w:pPr>
                    <w:adjustRightInd w:val="0"/>
                    <w:snapToGrid w:val="0"/>
                    <w:jc w:val="center"/>
                    <w:rPr>
                      <w:szCs w:val="21"/>
                    </w:rPr>
                  </w:pPr>
                </w:p>
              </w:tc>
              <w:tc>
                <w:tcPr>
                  <w:tcW w:w="604" w:type="dxa"/>
                  <w:vMerge/>
                  <w:vAlign w:val="center"/>
                </w:tcPr>
                <w:p w14:paraId="43B33C40" w14:textId="77777777" w:rsidR="00F01FC0" w:rsidRPr="007B6A67" w:rsidRDefault="00F01FC0" w:rsidP="00F01FC0">
                  <w:pPr>
                    <w:adjustRightInd w:val="0"/>
                    <w:snapToGrid w:val="0"/>
                    <w:jc w:val="center"/>
                    <w:rPr>
                      <w:szCs w:val="21"/>
                    </w:rPr>
                  </w:pPr>
                </w:p>
              </w:tc>
              <w:tc>
                <w:tcPr>
                  <w:tcW w:w="645" w:type="dxa"/>
                </w:tcPr>
                <w:p w14:paraId="4E1B4D33" w14:textId="77777777" w:rsidR="00F01FC0" w:rsidRPr="007B6A67" w:rsidRDefault="00F01FC0" w:rsidP="00F01FC0">
                  <w:pPr>
                    <w:adjustRightInd w:val="0"/>
                    <w:snapToGrid w:val="0"/>
                    <w:jc w:val="center"/>
                    <w:rPr>
                      <w:szCs w:val="21"/>
                    </w:rPr>
                  </w:pPr>
                </w:p>
              </w:tc>
              <w:tc>
                <w:tcPr>
                  <w:tcW w:w="840" w:type="dxa"/>
                  <w:vAlign w:val="center"/>
                </w:tcPr>
                <w:p w14:paraId="086D713A" w14:textId="77777777" w:rsidR="00F01FC0" w:rsidRPr="007B6A67" w:rsidRDefault="00F01FC0" w:rsidP="00F01FC0">
                  <w:pPr>
                    <w:adjustRightInd w:val="0"/>
                    <w:snapToGrid w:val="0"/>
                    <w:jc w:val="center"/>
                    <w:rPr>
                      <w:szCs w:val="21"/>
                    </w:rPr>
                  </w:pPr>
                </w:p>
              </w:tc>
              <w:tc>
                <w:tcPr>
                  <w:tcW w:w="840" w:type="dxa"/>
                  <w:vAlign w:val="center"/>
                </w:tcPr>
                <w:p w14:paraId="699D6D6C" w14:textId="77777777" w:rsidR="00F01FC0" w:rsidRPr="007B6A67" w:rsidRDefault="00F01FC0" w:rsidP="00F01FC0">
                  <w:pPr>
                    <w:adjustRightInd w:val="0"/>
                    <w:snapToGrid w:val="0"/>
                    <w:jc w:val="center"/>
                    <w:rPr>
                      <w:szCs w:val="21"/>
                    </w:rPr>
                  </w:pPr>
                </w:p>
              </w:tc>
              <w:tc>
                <w:tcPr>
                  <w:tcW w:w="661" w:type="dxa"/>
                  <w:vAlign w:val="center"/>
                </w:tcPr>
                <w:p w14:paraId="577BC0A5" w14:textId="77777777" w:rsidR="00F01FC0" w:rsidRPr="007B6A67" w:rsidRDefault="00F01FC0" w:rsidP="00F01FC0">
                  <w:pPr>
                    <w:adjustRightInd w:val="0"/>
                    <w:snapToGrid w:val="0"/>
                    <w:jc w:val="center"/>
                    <w:rPr>
                      <w:szCs w:val="21"/>
                    </w:rPr>
                  </w:pPr>
                </w:p>
              </w:tc>
              <w:tc>
                <w:tcPr>
                  <w:tcW w:w="684" w:type="dxa"/>
                  <w:vAlign w:val="center"/>
                </w:tcPr>
                <w:p w14:paraId="419A4FCF" w14:textId="77777777" w:rsidR="00F01FC0" w:rsidRPr="007B6A67" w:rsidRDefault="00F01FC0" w:rsidP="00F01FC0">
                  <w:pPr>
                    <w:jc w:val="center"/>
                    <w:rPr>
                      <w:szCs w:val="21"/>
                    </w:rPr>
                  </w:pPr>
                </w:p>
              </w:tc>
              <w:tc>
                <w:tcPr>
                  <w:tcW w:w="970" w:type="dxa"/>
                </w:tcPr>
                <w:p w14:paraId="57F4982E" w14:textId="77777777" w:rsidR="00F01FC0" w:rsidRPr="007B6A67" w:rsidRDefault="00F01FC0" w:rsidP="00F01FC0">
                  <w:pPr>
                    <w:adjustRightInd w:val="0"/>
                    <w:snapToGrid w:val="0"/>
                    <w:jc w:val="center"/>
                    <w:rPr>
                      <w:szCs w:val="21"/>
                    </w:rPr>
                  </w:pPr>
                </w:p>
              </w:tc>
              <w:tc>
                <w:tcPr>
                  <w:tcW w:w="674" w:type="dxa"/>
                </w:tcPr>
                <w:p w14:paraId="5D7F10B3" w14:textId="77777777" w:rsidR="00F01FC0" w:rsidRPr="007B6A67" w:rsidRDefault="00F01FC0" w:rsidP="00F01FC0">
                  <w:pPr>
                    <w:adjustRightInd w:val="0"/>
                    <w:snapToGrid w:val="0"/>
                    <w:jc w:val="center"/>
                    <w:rPr>
                      <w:szCs w:val="21"/>
                    </w:rPr>
                  </w:pPr>
                </w:p>
              </w:tc>
              <w:tc>
                <w:tcPr>
                  <w:tcW w:w="702" w:type="dxa"/>
                </w:tcPr>
                <w:p w14:paraId="6EB083C2" w14:textId="77777777" w:rsidR="00F01FC0" w:rsidRPr="007B6A67" w:rsidRDefault="00F01FC0" w:rsidP="00F01FC0">
                  <w:pPr>
                    <w:adjustRightInd w:val="0"/>
                    <w:snapToGrid w:val="0"/>
                    <w:jc w:val="center"/>
                    <w:rPr>
                      <w:szCs w:val="21"/>
                    </w:rPr>
                  </w:pPr>
                </w:p>
              </w:tc>
              <w:tc>
                <w:tcPr>
                  <w:tcW w:w="992" w:type="dxa"/>
                </w:tcPr>
                <w:p w14:paraId="04BB966D" w14:textId="77777777" w:rsidR="00F01FC0" w:rsidRPr="007B6A67" w:rsidRDefault="00F01FC0" w:rsidP="00F01FC0">
                  <w:pPr>
                    <w:adjustRightInd w:val="0"/>
                    <w:snapToGrid w:val="0"/>
                    <w:jc w:val="center"/>
                    <w:rPr>
                      <w:szCs w:val="21"/>
                    </w:rPr>
                  </w:pPr>
                </w:p>
              </w:tc>
            </w:tr>
            <w:tr w:rsidR="00F01FC0" w:rsidRPr="007B6A67" w14:paraId="4E7DA78F" w14:textId="77777777" w:rsidTr="00337766">
              <w:trPr>
                <w:trHeight w:val="267"/>
                <w:jc w:val="center"/>
              </w:trPr>
              <w:tc>
                <w:tcPr>
                  <w:tcW w:w="639" w:type="dxa"/>
                  <w:vMerge w:val="restart"/>
                </w:tcPr>
                <w:p w14:paraId="6399AE55" w14:textId="77777777" w:rsidR="00F01FC0" w:rsidRPr="007B6A67" w:rsidRDefault="00F01FC0" w:rsidP="00F01FC0">
                  <w:pPr>
                    <w:adjustRightInd w:val="0"/>
                    <w:snapToGrid w:val="0"/>
                    <w:jc w:val="center"/>
                    <w:rPr>
                      <w:szCs w:val="21"/>
                    </w:rPr>
                  </w:pPr>
                </w:p>
              </w:tc>
              <w:tc>
                <w:tcPr>
                  <w:tcW w:w="653" w:type="dxa"/>
                  <w:vMerge w:val="restart"/>
                </w:tcPr>
                <w:p w14:paraId="19C1CBAC" w14:textId="77777777" w:rsidR="00F01FC0" w:rsidRPr="007B6A67" w:rsidRDefault="00F01FC0" w:rsidP="00F01FC0">
                  <w:pPr>
                    <w:adjustRightInd w:val="0"/>
                    <w:snapToGrid w:val="0"/>
                    <w:jc w:val="center"/>
                    <w:rPr>
                      <w:szCs w:val="21"/>
                    </w:rPr>
                  </w:pPr>
                </w:p>
              </w:tc>
              <w:tc>
                <w:tcPr>
                  <w:tcW w:w="604" w:type="dxa"/>
                  <w:vMerge w:val="restart"/>
                  <w:vAlign w:val="center"/>
                </w:tcPr>
                <w:p w14:paraId="3AAF4254" w14:textId="77777777" w:rsidR="00F01FC0" w:rsidRPr="007B6A67" w:rsidRDefault="00F01FC0" w:rsidP="00F01FC0">
                  <w:pPr>
                    <w:adjustRightInd w:val="0"/>
                    <w:snapToGrid w:val="0"/>
                    <w:jc w:val="center"/>
                    <w:rPr>
                      <w:szCs w:val="21"/>
                    </w:rPr>
                  </w:pPr>
                </w:p>
              </w:tc>
              <w:tc>
                <w:tcPr>
                  <w:tcW w:w="645" w:type="dxa"/>
                </w:tcPr>
                <w:p w14:paraId="709056DF" w14:textId="77777777" w:rsidR="00F01FC0" w:rsidRPr="007B6A67" w:rsidRDefault="00F01FC0" w:rsidP="00F01FC0">
                  <w:pPr>
                    <w:adjustRightInd w:val="0"/>
                    <w:snapToGrid w:val="0"/>
                    <w:jc w:val="center"/>
                    <w:rPr>
                      <w:szCs w:val="21"/>
                    </w:rPr>
                  </w:pPr>
                </w:p>
              </w:tc>
              <w:tc>
                <w:tcPr>
                  <w:tcW w:w="840" w:type="dxa"/>
                  <w:vAlign w:val="center"/>
                </w:tcPr>
                <w:p w14:paraId="6C61985A" w14:textId="77777777" w:rsidR="00F01FC0" w:rsidRPr="007B6A67" w:rsidRDefault="00F01FC0" w:rsidP="00F01FC0">
                  <w:pPr>
                    <w:adjustRightInd w:val="0"/>
                    <w:snapToGrid w:val="0"/>
                    <w:jc w:val="center"/>
                    <w:rPr>
                      <w:szCs w:val="21"/>
                    </w:rPr>
                  </w:pPr>
                </w:p>
              </w:tc>
              <w:tc>
                <w:tcPr>
                  <w:tcW w:w="840" w:type="dxa"/>
                  <w:vAlign w:val="center"/>
                </w:tcPr>
                <w:p w14:paraId="771EB1E6" w14:textId="77777777" w:rsidR="00F01FC0" w:rsidRPr="007B6A67" w:rsidRDefault="00F01FC0" w:rsidP="00F01FC0">
                  <w:pPr>
                    <w:adjustRightInd w:val="0"/>
                    <w:snapToGrid w:val="0"/>
                    <w:jc w:val="center"/>
                    <w:rPr>
                      <w:szCs w:val="21"/>
                    </w:rPr>
                  </w:pPr>
                </w:p>
              </w:tc>
              <w:tc>
                <w:tcPr>
                  <w:tcW w:w="661" w:type="dxa"/>
                  <w:vAlign w:val="center"/>
                </w:tcPr>
                <w:p w14:paraId="6F9BB279" w14:textId="77777777" w:rsidR="00F01FC0" w:rsidRPr="007B6A67" w:rsidRDefault="00F01FC0" w:rsidP="00F01FC0">
                  <w:pPr>
                    <w:adjustRightInd w:val="0"/>
                    <w:snapToGrid w:val="0"/>
                    <w:jc w:val="center"/>
                    <w:rPr>
                      <w:szCs w:val="21"/>
                    </w:rPr>
                  </w:pPr>
                </w:p>
              </w:tc>
              <w:tc>
                <w:tcPr>
                  <w:tcW w:w="684" w:type="dxa"/>
                  <w:vAlign w:val="center"/>
                </w:tcPr>
                <w:p w14:paraId="431AB7C7" w14:textId="77777777" w:rsidR="00F01FC0" w:rsidRPr="007B6A67" w:rsidRDefault="00F01FC0" w:rsidP="00F01FC0">
                  <w:pPr>
                    <w:jc w:val="center"/>
                    <w:rPr>
                      <w:szCs w:val="21"/>
                    </w:rPr>
                  </w:pPr>
                </w:p>
              </w:tc>
              <w:tc>
                <w:tcPr>
                  <w:tcW w:w="970" w:type="dxa"/>
                </w:tcPr>
                <w:p w14:paraId="730935D1" w14:textId="77777777" w:rsidR="00F01FC0" w:rsidRPr="007B6A67" w:rsidRDefault="00F01FC0" w:rsidP="00F01FC0">
                  <w:pPr>
                    <w:adjustRightInd w:val="0"/>
                    <w:snapToGrid w:val="0"/>
                    <w:jc w:val="center"/>
                    <w:rPr>
                      <w:szCs w:val="21"/>
                    </w:rPr>
                  </w:pPr>
                </w:p>
              </w:tc>
              <w:tc>
                <w:tcPr>
                  <w:tcW w:w="674" w:type="dxa"/>
                </w:tcPr>
                <w:p w14:paraId="43627BAD" w14:textId="77777777" w:rsidR="00F01FC0" w:rsidRPr="007B6A67" w:rsidRDefault="00F01FC0" w:rsidP="00F01FC0">
                  <w:pPr>
                    <w:adjustRightInd w:val="0"/>
                    <w:snapToGrid w:val="0"/>
                    <w:jc w:val="center"/>
                    <w:rPr>
                      <w:szCs w:val="21"/>
                    </w:rPr>
                  </w:pPr>
                </w:p>
              </w:tc>
              <w:tc>
                <w:tcPr>
                  <w:tcW w:w="702" w:type="dxa"/>
                </w:tcPr>
                <w:p w14:paraId="342F734A" w14:textId="77777777" w:rsidR="00F01FC0" w:rsidRPr="007B6A67" w:rsidRDefault="00F01FC0" w:rsidP="00F01FC0">
                  <w:pPr>
                    <w:adjustRightInd w:val="0"/>
                    <w:snapToGrid w:val="0"/>
                    <w:jc w:val="center"/>
                    <w:rPr>
                      <w:szCs w:val="21"/>
                    </w:rPr>
                  </w:pPr>
                </w:p>
              </w:tc>
              <w:tc>
                <w:tcPr>
                  <w:tcW w:w="992" w:type="dxa"/>
                </w:tcPr>
                <w:p w14:paraId="1B66B6C0" w14:textId="77777777" w:rsidR="00F01FC0" w:rsidRPr="007B6A67" w:rsidRDefault="00F01FC0" w:rsidP="00F01FC0">
                  <w:pPr>
                    <w:adjustRightInd w:val="0"/>
                    <w:snapToGrid w:val="0"/>
                    <w:jc w:val="center"/>
                    <w:rPr>
                      <w:szCs w:val="21"/>
                    </w:rPr>
                  </w:pPr>
                </w:p>
              </w:tc>
            </w:tr>
            <w:tr w:rsidR="00F01FC0" w:rsidRPr="007B6A67" w14:paraId="739BDEEC" w14:textId="77777777" w:rsidTr="00337766">
              <w:trPr>
                <w:trHeight w:val="267"/>
                <w:jc w:val="center"/>
              </w:trPr>
              <w:tc>
                <w:tcPr>
                  <w:tcW w:w="639" w:type="dxa"/>
                  <w:vMerge/>
                </w:tcPr>
                <w:p w14:paraId="4592018D" w14:textId="77777777" w:rsidR="00F01FC0" w:rsidRPr="007B6A67" w:rsidRDefault="00F01FC0" w:rsidP="00F01FC0">
                  <w:pPr>
                    <w:adjustRightInd w:val="0"/>
                    <w:snapToGrid w:val="0"/>
                    <w:jc w:val="center"/>
                    <w:rPr>
                      <w:szCs w:val="21"/>
                    </w:rPr>
                  </w:pPr>
                </w:p>
              </w:tc>
              <w:tc>
                <w:tcPr>
                  <w:tcW w:w="653" w:type="dxa"/>
                  <w:vMerge/>
                </w:tcPr>
                <w:p w14:paraId="0D524795" w14:textId="77777777" w:rsidR="00F01FC0" w:rsidRPr="007B6A67" w:rsidRDefault="00F01FC0" w:rsidP="00F01FC0">
                  <w:pPr>
                    <w:adjustRightInd w:val="0"/>
                    <w:snapToGrid w:val="0"/>
                    <w:jc w:val="center"/>
                    <w:rPr>
                      <w:szCs w:val="21"/>
                    </w:rPr>
                  </w:pPr>
                </w:p>
              </w:tc>
              <w:tc>
                <w:tcPr>
                  <w:tcW w:w="604" w:type="dxa"/>
                  <w:vMerge/>
                  <w:vAlign w:val="center"/>
                </w:tcPr>
                <w:p w14:paraId="2890CBF0" w14:textId="77777777" w:rsidR="00F01FC0" w:rsidRPr="007B6A67" w:rsidRDefault="00F01FC0" w:rsidP="00F01FC0">
                  <w:pPr>
                    <w:adjustRightInd w:val="0"/>
                    <w:snapToGrid w:val="0"/>
                    <w:jc w:val="center"/>
                    <w:rPr>
                      <w:szCs w:val="21"/>
                    </w:rPr>
                  </w:pPr>
                </w:p>
              </w:tc>
              <w:tc>
                <w:tcPr>
                  <w:tcW w:w="645" w:type="dxa"/>
                </w:tcPr>
                <w:p w14:paraId="55EC817D" w14:textId="77777777" w:rsidR="00F01FC0" w:rsidRPr="007B6A67" w:rsidRDefault="00F01FC0" w:rsidP="00F01FC0">
                  <w:pPr>
                    <w:adjustRightInd w:val="0"/>
                    <w:snapToGrid w:val="0"/>
                    <w:jc w:val="center"/>
                    <w:rPr>
                      <w:szCs w:val="21"/>
                    </w:rPr>
                  </w:pPr>
                </w:p>
              </w:tc>
              <w:tc>
                <w:tcPr>
                  <w:tcW w:w="840" w:type="dxa"/>
                  <w:vAlign w:val="center"/>
                </w:tcPr>
                <w:p w14:paraId="6D30874D" w14:textId="77777777" w:rsidR="00F01FC0" w:rsidRPr="007B6A67" w:rsidRDefault="00F01FC0" w:rsidP="00F01FC0">
                  <w:pPr>
                    <w:adjustRightInd w:val="0"/>
                    <w:snapToGrid w:val="0"/>
                    <w:jc w:val="center"/>
                    <w:rPr>
                      <w:szCs w:val="21"/>
                    </w:rPr>
                  </w:pPr>
                </w:p>
              </w:tc>
              <w:tc>
                <w:tcPr>
                  <w:tcW w:w="840" w:type="dxa"/>
                  <w:vAlign w:val="center"/>
                </w:tcPr>
                <w:p w14:paraId="79C38E94" w14:textId="77777777" w:rsidR="00F01FC0" w:rsidRPr="007B6A67" w:rsidRDefault="00F01FC0" w:rsidP="00F01FC0">
                  <w:pPr>
                    <w:adjustRightInd w:val="0"/>
                    <w:snapToGrid w:val="0"/>
                    <w:jc w:val="center"/>
                    <w:rPr>
                      <w:szCs w:val="21"/>
                    </w:rPr>
                  </w:pPr>
                </w:p>
              </w:tc>
              <w:tc>
                <w:tcPr>
                  <w:tcW w:w="661" w:type="dxa"/>
                  <w:vAlign w:val="center"/>
                </w:tcPr>
                <w:p w14:paraId="5E41BC79" w14:textId="77777777" w:rsidR="00F01FC0" w:rsidRPr="007B6A67" w:rsidRDefault="00F01FC0" w:rsidP="00F01FC0">
                  <w:pPr>
                    <w:adjustRightInd w:val="0"/>
                    <w:snapToGrid w:val="0"/>
                    <w:jc w:val="center"/>
                    <w:rPr>
                      <w:szCs w:val="21"/>
                    </w:rPr>
                  </w:pPr>
                </w:p>
              </w:tc>
              <w:tc>
                <w:tcPr>
                  <w:tcW w:w="684" w:type="dxa"/>
                  <w:vAlign w:val="center"/>
                </w:tcPr>
                <w:p w14:paraId="1AE85FC7" w14:textId="77777777" w:rsidR="00F01FC0" w:rsidRPr="007B6A67" w:rsidRDefault="00F01FC0" w:rsidP="00F01FC0">
                  <w:pPr>
                    <w:jc w:val="center"/>
                    <w:rPr>
                      <w:szCs w:val="21"/>
                    </w:rPr>
                  </w:pPr>
                </w:p>
              </w:tc>
              <w:tc>
                <w:tcPr>
                  <w:tcW w:w="970" w:type="dxa"/>
                </w:tcPr>
                <w:p w14:paraId="5FAF0565" w14:textId="77777777" w:rsidR="00F01FC0" w:rsidRPr="007B6A67" w:rsidRDefault="00F01FC0" w:rsidP="00F01FC0">
                  <w:pPr>
                    <w:adjustRightInd w:val="0"/>
                    <w:snapToGrid w:val="0"/>
                    <w:jc w:val="center"/>
                    <w:rPr>
                      <w:szCs w:val="21"/>
                    </w:rPr>
                  </w:pPr>
                </w:p>
              </w:tc>
              <w:tc>
                <w:tcPr>
                  <w:tcW w:w="674" w:type="dxa"/>
                </w:tcPr>
                <w:p w14:paraId="586EE50F" w14:textId="77777777" w:rsidR="00F01FC0" w:rsidRPr="007B6A67" w:rsidRDefault="00F01FC0" w:rsidP="00F01FC0">
                  <w:pPr>
                    <w:adjustRightInd w:val="0"/>
                    <w:snapToGrid w:val="0"/>
                    <w:jc w:val="center"/>
                    <w:rPr>
                      <w:szCs w:val="21"/>
                    </w:rPr>
                  </w:pPr>
                </w:p>
              </w:tc>
              <w:tc>
                <w:tcPr>
                  <w:tcW w:w="702" w:type="dxa"/>
                </w:tcPr>
                <w:p w14:paraId="31564379" w14:textId="77777777" w:rsidR="00F01FC0" w:rsidRPr="007B6A67" w:rsidRDefault="00F01FC0" w:rsidP="00F01FC0">
                  <w:pPr>
                    <w:adjustRightInd w:val="0"/>
                    <w:snapToGrid w:val="0"/>
                    <w:jc w:val="center"/>
                    <w:rPr>
                      <w:szCs w:val="21"/>
                    </w:rPr>
                  </w:pPr>
                </w:p>
              </w:tc>
              <w:tc>
                <w:tcPr>
                  <w:tcW w:w="992" w:type="dxa"/>
                </w:tcPr>
                <w:p w14:paraId="55673653" w14:textId="77777777" w:rsidR="00F01FC0" w:rsidRPr="007B6A67" w:rsidRDefault="00F01FC0" w:rsidP="00F01FC0">
                  <w:pPr>
                    <w:adjustRightInd w:val="0"/>
                    <w:snapToGrid w:val="0"/>
                    <w:jc w:val="center"/>
                    <w:rPr>
                      <w:szCs w:val="21"/>
                    </w:rPr>
                  </w:pPr>
                </w:p>
              </w:tc>
            </w:tr>
            <w:tr w:rsidR="00F01FC0" w:rsidRPr="007B6A67" w14:paraId="417E4452" w14:textId="77777777" w:rsidTr="00337766">
              <w:trPr>
                <w:trHeight w:val="267"/>
                <w:jc w:val="center"/>
              </w:trPr>
              <w:tc>
                <w:tcPr>
                  <w:tcW w:w="639" w:type="dxa"/>
                  <w:vMerge/>
                </w:tcPr>
                <w:p w14:paraId="3DC3FC98" w14:textId="77777777" w:rsidR="00F01FC0" w:rsidRPr="007B6A67" w:rsidRDefault="00F01FC0" w:rsidP="00F01FC0">
                  <w:pPr>
                    <w:adjustRightInd w:val="0"/>
                    <w:snapToGrid w:val="0"/>
                    <w:jc w:val="center"/>
                    <w:rPr>
                      <w:szCs w:val="21"/>
                    </w:rPr>
                  </w:pPr>
                </w:p>
              </w:tc>
              <w:tc>
                <w:tcPr>
                  <w:tcW w:w="653" w:type="dxa"/>
                  <w:vMerge/>
                </w:tcPr>
                <w:p w14:paraId="22BE2C9C" w14:textId="77777777" w:rsidR="00F01FC0" w:rsidRPr="007B6A67" w:rsidRDefault="00F01FC0" w:rsidP="00F01FC0">
                  <w:pPr>
                    <w:adjustRightInd w:val="0"/>
                    <w:snapToGrid w:val="0"/>
                    <w:jc w:val="center"/>
                    <w:rPr>
                      <w:szCs w:val="21"/>
                    </w:rPr>
                  </w:pPr>
                </w:p>
              </w:tc>
              <w:tc>
                <w:tcPr>
                  <w:tcW w:w="604" w:type="dxa"/>
                  <w:vMerge/>
                  <w:vAlign w:val="center"/>
                </w:tcPr>
                <w:p w14:paraId="74C22AE5" w14:textId="77777777" w:rsidR="00F01FC0" w:rsidRPr="007B6A67" w:rsidRDefault="00F01FC0" w:rsidP="00F01FC0">
                  <w:pPr>
                    <w:adjustRightInd w:val="0"/>
                    <w:snapToGrid w:val="0"/>
                    <w:jc w:val="center"/>
                    <w:rPr>
                      <w:szCs w:val="21"/>
                    </w:rPr>
                  </w:pPr>
                </w:p>
              </w:tc>
              <w:tc>
                <w:tcPr>
                  <w:tcW w:w="645" w:type="dxa"/>
                </w:tcPr>
                <w:p w14:paraId="57F4854E" w14:textId="77777777" w:rsidR="00F01FC0" w:rsidRPr="007B6A67" w:rsidRDefault="00F01FC0" w:rsidP="00F01FC0">
                  <w:pPr>
                    <w:adjustRightInd w:val="0"/>
                    <w:snapToGrid w:val="0"/>
                    <w:jc w:val="center"/>
                    <w:rPr>
                      <w:szCs w:val="21"/>
                    </w:rPr>
                  </w:pPr>
                </w:p>
              </w:tc>
              <w:tc>
                <w:tcPr>
                  <w:tcW w:w="840" w:type="dxa"/>
                  <w:vAlign w:val="center"/>
                </w:tcPr>
                <w:p w14:paraId="5AAAF3C0" w14:textId="77777777" w:rsidR="00F01FC0" w:rsidRPr="007B6A67" w:rsidRDefault="00F01FC0" w:rsidP="00F01FC0">
                  <w:pPr>
                    <w:adjustRightInd w:val="0"/>
                    <w:snapToGrid w:val="0"/>
                    <w:jc w:val="center"/>
                    <w:rPr>
                      <w:szCs w:val="21"/>
                    </w:rPr>
                  </w:pPr>
                </w:p>
              </w:tc>
              <w:tc>
                <w:tcPr>
                  <w:tcW w:w="840" w:type="dxa"/>
                  <w:vAlign w:val="center"/>
                </w:tcPr>
                <w:p w14:paraId="6B55F499" w14:textId="77777777" w:rsidR="00F01FC0" w:rsidRPr="007B6A67" w:rsidRDefault="00F01FC0" w:rsidP="00F01FC0">
                  <w:pPr>
                    <w:adjustRightInd w:val="0"/>
                    <w:snapToGrid w:val="0"/>
                    <w:jc w:val="center"/>
                    <w:rPr>
                      <w:szCs w:val="21"/>
                    </w:rPr>
                  </w:pPr>
                </w:p>
              </w:tc>
              <w:tc>
                <w:tcPr>
                  <w:tcW w:w="661" w:type="dxa"/>
                  <w:vAlign w:val="center"/>
                </w:tcPr>
                <w:p w14:paraId="5B958858" w14:textId="77777777" w:rsidR="00F01FC0" w:rsidRPr="007B6A67" w:rsidRDefault="00F01FC0" w:rsidP="00F01FC0">
                  <w:pPr>
                    <w:adjustRightInd w:val="0"/>
                    <w:snapToGrid w:val="0"/>
                    <w:jc w:val="center"/>
                    <w:rPr>
                      <w:szCs w:val="21"/>
                    </w:rPr>
                  </w:pPr>
                </w:p>
              </w:tc>
              <w:tc>
                <w:tcPr>
                  <w:tcW w:w="684" w:type="dxa"/>
                  <w:vAlign w:val="center"/>
                </w:tcPr>
                <w:p w14:paraId="129C6E11" w14:textId="77777777" w:rsidR="00F01FC0" w:rsidRPr="007B6A67" w:rsidRDefault="00F01FC0" w:rsidP="00F01FC0">
                  <w:pPr>
                    <w:jc w:val="center"/>
                    <w:rPr>
                      <w:szCs w:val="21"/>
                    </w:rPr>
                  </w:pPr>
                </w:p>
              </w:tc>
              <w:tc>
                <w:tcPr>
                  <w:tcW w:w="970" w:type="dxa"/>
                </w:tcPr>
                <w:p w14:paraId="16372A57" w14:textId="77777777" w:rsidR="00F01FC0" w:rsidRPr="007B6A67" w:rsidRDefault="00F01FC0" w:rsidP="00F01FC0">
                  <w:pPr>
                    <w:adjustRightInd w:val="0"/>
                    <w:snapToGrid w:val="0"/>
                    <w:jc w:val="center"/>
                    <w:rPr>
                      <w:szCs w:val="21"/>
                    </w:rPr>
                  </w:pPr>
                </w:p>
              </w:tc>
              <w:tc>
                <w:tcPr>
                  <w:tcW w:w="674" w:type="dxa"/>
                </w:tcPr>
                <w:p w14:paraId="5D600CDE" w14:textId="77777777" w:rsidR="00F01FC0" w:rsidRPr="007B6A67" w:rsidRDefault="00F01FC0" w:rsidP="00F01FC0">
                  <w:pPr>
                    <w:adjustRightInd w:val="0"/>
                    <w:snapToGrid w:val="0"/>
                    <w:jc w:val="center"/>
                    <w:rPr>
                      <w:szCs w:val="21"/>
                    </w:rPr>
                  </w:pPr>
                </w:p>
              </w:tc>
              <w:tc>
                <w:tcPr>
                  <w:tcW w:w="702" w:type="dxa"/>
                </w:tcPr>
                <w:p w14:paraId="48DA8281" w14:textId="77777777" w:rsidR="00F01FC0" w:rsidRPr="007B6A67" w:rsidRDefault="00F01FC0" w:rsidP="00F01FC0">
                  <w:pPr>
                    <w:adjustRightInd w:val="0"/>
                    <w:snapToGrid w:val="0"/>
                    <w:jc w:val="center"/>
                    <w:rPr>
                      <w:szCs w:val="21"/>
                    </w:rPr>
                  </w:pPr>
                </w:p>
              </w:tc>
              <w:tc>
                <w:tcPr>
                  <w:tcW w:w="992" w:type="dxa"/>
                </w:tcPr>
                <w:p w14:paraId="01CD7140" w14:textId="77777777" w:rsidR="00F01FC0" w:rsidRPr="007B6A67" w:rsidRDefault="00F01FC0" w:rsidP="00F01FC0">
                  <w:pPr>
                    <w:adjustRightInd w:val="0"/>
                    <w:snapToGrid w:val="0"/>
                    <w:jc w:val="center"/>
                    <w:rPr>
                      <w:szCs w:val="21"/>
                    </w:rPr>
                  </w:pPr>
                </w:p>
              </w:tc>
            </w:tr>
          </w:tbl>
          <w:p w14:paraId="34E7D777" w14:textId="0995422E" w:rsidR="000829B7" w:rsidRPr="00400500" w:rsidRDefault="00F01FC0" w:rsidP="00F01FC0">
            <w:pPr>
              <w:adjustRightInd w:val="0"/>
              <w:snapToGrid w:val="0"/>
              <w:spacing w:line="360" w:lineRule="auto"/>
              <w:jc w:val="center"/>
              <w:rPr>
                <w:szCs w:val="21"/>
              </w:rPr>
            </w:pPr>
            <w:r w:rsidRPr="00FB0C42">
              <w:rPr>
                <w:szCs w:val="21"/>
              </w:rPr>
              <w:t>以下空白</w:t>
            </w:r>
          </w:p>
        </w:tc>
      </w:tr>
    </w:tbl>
    <w:p w14:paraId="4F12B505" w14:textId="77777777" w:rsidR="007D1886" w:rsidRPr="00FB0C42" w:rsidRDefault="001C0405" w:rsidP="000829B7">
      <w:pPr>
        <w:spacing w:beforeLines="50" w:before="156" w:line="240" w:lineRule="exact"/>
        <w:ind w:firstLineChars="150" w:firstLine="270"/>
        <w:jc w:val="center"/>
        <w:rPr>
          <w:sz w:val="18"/>
          <w:szCs w:val="18"/>
        </w:rPr>
      </w:pPr>
      <w:r w:rsidRPr="00FB0C42">
        <w:rPr>
          <w:sz w:val="18"/>
          <w:szCs w:val="18"/>
        </w:rPr>
        <w:t>第</w:t>
      </w:r>
      <w:r w:rsidRPr="00FB0C42">
        <w:rPr>
          <w:sz w:val="18"/>
          <w:szCs w:val="18"/>
        </w:rPr>
        <w:t>X</w:t>
      </w:r>
      <w:r w:rsidRPr="00FB0C42">
        <w:rPr>
          <w:sz w:val="18"/>
          <w:szCs w:val="18"/>
        </w:rPr>
        <w:t>页</w:t>
      </w:r>
      <w:r w:rsidRPr="00FB0C42">
        <w:rPr>
          <w:sz w:val="18"/>
          <w:szCs w:val="18"/>
        </w:rPr>
        <w:t xml:space="preserve"> </w:t>
      </w:r>
      <w:r w:rsidRPr="00FB0C42">
        <w:rPr>
          <w:sz w:val="18"/>
          <w:szCs w:val="18"/>
        </w:rPr>
        <w:t>共</w:t>
      </w:r>
      <w:r w:rsidRPr="00FB0C42">
        <w:rPr>
          <w:sz w:val="18"/>
          <w:szCs w:val="18"/>
        </w:rPr>
        <w:t>X</w:t>
      </w:r>
      <w:r w:rsidRPr="00FB0C42">
        <w:rPr>
          <w:sz w:val="18"/>
          <w:szCs w:val="18"/>
        </w:rPr>
        <w:t>页</w:t>
      </w:r>
    </w:p>
    <w:p w14:paraId="1BB7550A" w14:textId="77777777" w:rsidR="007D1886" w:rsidRPr="00FB0C42" w:rsidRDefault="001C0405" w:rsidP="000829B7">
      <w:pPr>
        <w:spacing w:beforeLines="50" w:before="156" w:line="240" w:lineRule="exact"/>
        <w:ind w:firstLineChars="150" w:firstLine="420"/>
        <w:jc w:val="center"/>
        <w:rPr>
          <w:rFonts w:eastAsia="黑体"/>
          <w:iCs/>
          <w:sz w:val="28"/>
          <w:szCs w:val="28"/>
        </w:rPr>
      </w:pPr>
      <w:r w:rsidRPr="00FB0C42">
        <w:rPr>
          <w:rFonts w:eastAsia="黑体"/>
          <w:iCs/>
          <w:sz w:val="28"/>
          <w:szCs w:val="28"/>
        </w:rPr>
        <w:t>校</w:t>
      </w:r>
      <w:r w:rsidRPr="00FB0C42">
        <w:rPr>
          <w:rFonts w:eastAsia="黑体"/>
          <w:iCs/>
          <w:sz w:val="28"/>
          <w:szCs w:val="28"/>
        </w:rPr>
        <w:t xml:space="preserve"> </w:t>
      </w:r>
      <w:r w:rsidRPr="00FB0C42">
        <w:rPr>
          <w:rFonts w:eastAsia="黑体"/>
          <w:iCs/>
          <w:sz w:val="28"/>
          <w:szCs w:val="28"/>
        </w:rPr>
        <w:t>准</w:t>
      </w:r>
      <w:r w:rsidRPr="00FB0C42">
        <w:rPr>
          <w:rFonts w:eastAsia="黑体"/>
          <w:iCs/>
          <w:sz w:val="28"/>
          <w:szCs w:val="28"/>
        </w:rPr>
        <w:t xml:space="preserve"> </w:t>
      </w:r>
      <w:r w:rsidRPr="00FB0C42">
        <w:rPr>
          <w:rFonts w:eastAsia="黑体"/>
          <w:iCs/>
          <w:sz w:val="28"/>
          <w:szCs w:val="28"/>
        </w:rPr>
        <w:t>员：</w:t>
      </w:r>
      <w:r w:rsidRPr="00FB0C42">
        <w:rPr>
          <w:rFonts w:eastAsia="黑体"/>
          <w:sz w:val="28"/>
          <w:szCs w:val="28"/>
        </w:rPr>
        <w:t xml:space="preserve">                           </w:t>
      </w:r>
      <w:r w:rsidRPr="00FB0C42">
        <w:rPr>
          <w:rFonts w:eastAsia="黑体"/>
          <w:iCs/>
          <w:sz w:val="28"/>
          <w:szCs w:val="28"/>
        </w:rPr>
        <w:t>核</w:t>
      </w:r>
      <w:r w:rsidRPr="00FB0C42">
        <w:rPr>
          <w:rFonts w:eastAsia="黑体"/>
          <w:iCs/>
          <w:sz w:val="28"/>
          <w:szCs w:val="28"/>
        </w:rPr>
        <w:t xml:space="preserve"> </w:t>
      </w:r>
      <w:r w:rsidRPr="00FB0C42">
        <w:rPr>
          <w:rFonts w:eastAsia="黑体"/>
          <w:iCs/>
          <w:sz w:val="28"/>
          <w:szCs w:val="28"/>
        </w:rPr>
        <w:t>验</w:t>
      </w:r>
      <w:r w:rsidRPr="00FB0C42">
        <w:rPr>
          <w:rFonts w:eastAsia="黑体"/>
          <w:iCs/>
          <w:sz w:val="28"/>
          <w:szCs w:val="28"/>
        </w:rPr>
        <w:t xml:space="preserve"> </w:t>
      </w:r>
      <w:r w:rsidRPr="00FB0C42">
        <w:rPr>
          <w:rFonts w:eastAsia="黑体"/>
          <w:iCs/>
          <w:sz w:val="28"/>
          <w:szCs w:val="28"/>
        </w:rPr>
        <w:t>员：</w:t>
      </w:r>
    </w:p>
    <w:p w14:paraId="6ACCAB43" w14:textId="12B8292D" w:rsidR="00476135" w:rsidRPr="00FB0C42" w:rsidRDefault="00476135" w:rsidP="00BC4C1E">
      <w:pPr>
        <w:snapToGrid w:val="0"/>
        <w:spacing w:line="360" w:lineRule="auto"/>
        <w:jc w:val="left"/>
        <w:outlineLvl w:val="0"/>
        <w:rPr>
          <w:sz w:val="18"/>
          <w:szCs w:val="18"/>
        </w:rPr>
      </w:pPr>
      <w:bookmarkStart w:id="143" w:name="_Hlk117266212"/>
      <w:bookmarkEnd w:id="141"/>
    </w:p>
    <w:bookmarkEnd w:id="143"/>
    <w:p w14:paraId="5C814438" w14:textId="77777777" w:rsidR="00476135" w:rsidRPr="00FB0C42" w:rsidRDefault="00476135">
      <w:pPr>
        <w:snapToGrid w:val="0"/>
        <w:spacing w:line="360" w:lineRule="auto"/>
        <w:jc w:val="center"/>
        <w:rPr>
          <w:sz w:val="28"/>
          <w:szCs w:val="28"/>
        </w:rPr>
      </w:pPr>
      <w:r w:rsidRPr="00FB0C42">
        <w:rPr>
          <w:sz w:val="28"/>
          <w:szCs w:val="28"/>
        </w:rPr>
        <w:t>——————</w:t>
      </w:r>
    </w:p>
    <w:sectPr w:rsidR="00476135" w:rsidRPr="00FB0C42">
      <w:headerReference w:type="default" r:id="rId22"/>
      <w:footerReference w:type="default" r:id="rId23"/>
      <w:pgSz w:w="11906" w:h="16838"/>
      <w:pgMar w:top="1985" w:right="1134" w:bottom="1418" w:left="1418" w:header="1418" w:footer="1304"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577EB6" w14:textId="77777777" w:rsidR="00B56876" w:rsidRDefault="00B56876">
      <w:r>
        <w:separator/>
      </w:r>
    </w:p>
  </w:endnote>
  <w:endnote w:type="continuationSeparator" w:id="0">
    <w:p w14:paraId="57233E38" w14:textId="77777777" w:rsidR="00B56876" w:rsidRDefault="00B56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方正小标宋_GBK">
    <w:altName w:val="微软雅黑"/>
    <w:charset w:val="86"/>
    <w:family w:val="script"/>
    <w:pitch w:val="default"/>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FE565D" w14:textId="094CBFA1" w:rsidR="00E02C05" w:rsidRDefault="00E02C05">
    <w:pPr>
      <w:pStyle w:val="afc"/>
    </w:pPr>
    <w:r>
      <w:fldChar w:fldCharType="begin"/>
    </w:r>
    <w:r>
      <w:rPr>
        <w:rStyle w:val="af"/>
      </w:rPr>
      <w:instrText xml:space="preserve"> PAGE </w:instrText>
    </w:r>
    <w:r>
      <w:fldChar w:fldCharType="separate"/>
    </w:r>
    <w:r w:rsidR="00251916">
      <w:rPr>
        <w:rStyle w:val="af"/>
        <w:noProof/>
      </w:rPr>
      <w:t>14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66C53A" w14:textId="391DF5E8" w:rsidR="00E02C05" w:rsidRDefault="00E02C05">
    <w:pPr>
      <w:pStyle w:val="afc"/>
      <w:jc w:val="right"/>
      <w:rPr>
        <w:sz w:val="21"/>
        <w:szCs w:val="21"/>
      </w:rPr>
    </w:pPr>
    <w:r>
      <w:fldChar w:fldCharType="begin"/>
    </w:r>
    <w:r>
      <w:rPr>
        <w:rStyle w:val="af"/>
      </w:rPr>
      <w:instrText xml:space="preserve"> PAGE </w:instrText>
    </w:r>
    <w:r>
      <w:fldChar w:fldCharType="separate"/>
    </w:r>
    <w:r w:rsidR="00251916">
      <w:rPr>
        <w:rStyle w:val="af"/>
        <w:noProof/>
      </w:rPr>
      <w:t>I</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24EE5B" w14:textId="3E55523A" w:rsidR="00E02C05" w:rsidRDefault="00E02C05">
    <w:pPr>
      <w:pStyle w:val="afc"/>
      <w:jc w:val="right"/>
      <w:rPr>
        <w:sz w:val="21"/>
        <w:szCs w:val="21"/>
      </w:rPr>
    </w:pPr>
    <w:r>
      <w:rPr>
        <w:sz w:val="21"/>
        <w:szCs w:val="21"/>
      </w:rPr>
      <w:fldChar w:fldCharType="begin"/>
    </w:r>
    <w:r>
      <w:rPr>
        <w:rStyle w:val="af"/>
        <w:sz w:val="21"/>
        <w:szCs w:val="21"/>
      </w:rPr>
      <w:instrText xml:space="preserve"> PAGE </w:instrText>
    </w:r>
    <w:r>
      <w:rPr>
        <w:sz w:val="21"/>
        <w:szCs w:val="21"/>
      </w:rPr>
      <w:fldChar w:fldCharType="separate"/>
    </w:r>
    <w:r w:rsidR="00251916">
      <w:rPr>
        <w:rStyle w:val="af"/>
        <w:noProof/>
        <w:sz w:val="21"/>
        <w:szCs w:val="21"/>
      </w:rPr>
      <w:t>5</w:t>
    </w:r>
    <w:r>
      <w:rPr>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E04C71" w14:textId="77777777" w:rsidR="00B56876" w:rsidRDefault="00B56876">
      <w:r>
        <w:separator/>
      </w:r>
    </w:p>
  </w:footnote>
  <w:footnote w:type="continuationSeparator" w:id="0">
    <w:p w14:paraId="3FBD5DF3" w14:textId="77777777" w:rsidR="00B56876" w:rsidRDefault="00B568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D74C0E" w14:textId="1AABB6E5" w:rsidR="00E02C05" w:rsidRDefault="00E02C05">
    <w:pPr>
      <w:pStyle w:val="af8"/>
    </w:pPr>
    <w:r>
      <w:rPr>
        <w:rFonts w:ascii="黑体" w:eastAsia="黑体" w:hint="eastAsia"/>
        <w:sz w:val="21"/>
        <w:szCs w:val="21"/>
      </w:rPr>
      <w:t xml:space="preserve">JJF </w:t>
    </w:r>
    <w:r>
      <w:rPr>
        <w:rFonts w:ascii="黑体" w:eastAsia="黑体"/>
        <w:sz w:val="21"/>
        <w:szCs w:val="21"/>
      </w:rPr>
      <w:t>1264</w:t>
    </w:r>
    <w:r>
      <w:rPr>
        <w:rFonts w:ascii="黑体" w:eastAsia="黑体" w:hint="eastAsia"/>
        <w:sz w:val="21"/>
        <w:szCs w:val="21"/>
      </w:rPr>
      <w:t xml:space="preserve"> - X </w:t>
    </w:r>
    <w:proofErr w:type="spellStart"/>
    <w:r>
      <w:rPr>
        <w:rFonts w:ascii="黑体" w:eastAsia="黑体" w:hint="eastAsia"/>
        <w:sz w:val="21"/>
        <w:szCs w:val="21"/>
      </w:rPr>
      <w:t>X</w:t>
    </w:r>
    <w:proofErr w:type="spellEnd"/>
    <w:r>
      <w:rPr>
        <w:rFonts w:ascii="黑体" w:eastAsia="黑体" w:hint="eastAsia"/>
        <w:sz w:val="21"/>
        <w:szCs w:val="21"/>
      </w:rPr>
      <w:t xml:space="preserve"> </w:t>
    </w:r>
    <w:proofErr w:type="spellStart"/>
    <w:r>
      <w:rPr>
        <w:rFonts w:ascii="黑体" w:eastAsia="黑体" w:hint="eastAsia"/>
        <w:sz w:val="21"/>
        <w:szCs w:val="21"/>
      </w:rPr>
      <w:t>X</w:t>
    </w:r>
    <w:proofErr w:type="spellEnd"/>
    <w:r>
      <w:rPr>
        <w:rFonts w:ascii="黑体" w:eastAsia="黑体" w:hint="eastAsia"/>
        <w:sz w:val="21"/>
        <w:szCs w:val="21"/>
      </w:rPr>
      <w:t xml:space="preserve"> </w:t>
    </w:r>
    <w:proofErr w:type="spellStart"/>
    <w:r>
      <w:rPr>
        <w:rFonts w:ascii="黑体" w:eastAsia="黑体" w:hint="eastAsia"/>
        <w:sz w:val="21"/>
        <w:szCs w:val="21"/>
      </w:rPr>
      <w:t>X</w:t>
    </w:r>
    <w:proofErr w:type="spellEnd"/>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2262CE" w14:textId="77777777" w:rsidR="00E02C05" w:rsidRDefault="00E02C05">
    <w:pPr>
      <w:pStyle w:val="af8"/>
      <w:pBdr>
        <w:bottom w:val="single" w:sz="4" w:space="1" w:color="auto"/>
      </w:pBdr>
    </w:pPr>
    <w:r>
      <w:rPr>
        <w:rFonts w:ascii="黑体" w:eastAsia="黑体" w:hint="eastAsia"/>
        <w:sz w:val="21"/>
        <w:szCs w:val="21"/>
      </w:rPr>
      <w:t xml:space="preserve">JJF </w:t>
    </w:r>
    <w:r>
      <w:rPr>
        <w:rFonts w:ascii="黑体" w:eastAsia="黑体"/>
        <w:sz w:val="21"/>
        <w:szCs w:val="21"/>
      </w:rPr>
      <w:t>1264</w:t>
    </w:r>
    <w:r>
      <w:rPr>
        <w:rFonts w:ascii="黑体" w:eastAsia="黑体" w:hint="eastAsia"/>
        <w:sz w:val="21"/>
        <w:szCs w:val="21"/>
      </w:rPr>
      <w:t xml:space="preserve"> - X </w:t>
    </w:r>
    <w:proofErr w:type="spellStart"/>
    <w:r>
      <w:rPr>
        <w:rFonts w:ascii="黑体" w:eastAsia="黑体" w:hint="eastAsia"/>
        <w:sz w:val="21"/>
        <w:szCs w:val="21"/>
      </w:rPr>
      <w:t>X</w:t>
    </w:r>
    <w:proofErr w:type="spellEnd"/>
    <w:r>
      <w:rPr>
        <w:rFonts w:ascii="黑体" w:eastAsia="黑体" w:hint="eastAsia"/>
        <w:sz w:val="21"/>
        <w:szCs w:val="21"/>
      </w:rPr>
      <w:t xml:space="preserve"> </w:t>
    </w:r>
    <w:proofErr w:type="spellStart"/>
    <w:r>
      <w:rPr>
        <w:rFonts w:ascii="黑体" w:eastAsia="黑体" w:hint="eastAsia"/>
        <w:sz w:val="21"/>
        <w:szCs w:val="21"/>
      </w:rPr>
      <w:t>X</w:t>
    </w:r>
    <w:proofErr w:type="spellEnd"/>
    <w:r>
      <w:rPr>
        <w:rFonts w:ascii="黑体" w:eastAsia="黑体" w:hint="eastAsia"/>
        <w:sz w:val="21"/>
        <w:szCs w:val="21"/>
      </w:rPr>
      <w:t xml:space="preserve"> </w:t>
    </w:r>
    <w:proofErr w:type="spellStart"/>
    <w:r>
      <w:rPr>
        <w:rFonts w:ascii="黑体" w:eastAsia="黑体" w:hint="eastAsia"/>
        <w:sz w:val="21"/>
        <w:szCs w:val="21"/>
      </w:rPr>
      <w:t>X</w:t>
    </w:r>
    <w:proofErr w:type="spellEnd"/>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32287A" w14:textId="17B0BE10" w:rsidR="00E02C05" w:rsidRDefault="00E02C05" w:rsidP="00B75A86">
    <w:pPr>
      <w:pStyle w:val="af8"/>
      <w:pBdr>
        <w:bottom w:val="none" w:sz="0" w:space="0" w:color="auto"/>
      </w:pBdr>
      <w:ind w:right="840"/>
      <w:jc w:val="right"/>
      <w:rPr>
        <w:sz w:val="84"/>
        <w:szCs w:val="84"/>
      </w:rPr>
    </w:pPr>
    <w:bookmarkStart w:id="1" w:name="_Hlk118300137"/>
    <w:r>
      <w:rPr>
        <w:noProof/>
        <w:sz w:val="84"/>
        <w:szCs w:val="84"/>
      </w:rPr>
      <w:drawing>
        <wp:inline distT="0" distB="0" distL="0" distR="0" wp14:anchorId="45DEC144" wp14:editId="5D4ABFE6">
          <wp:extent cx="1901190" cy="751205"/>
          <wp:effectExtent l="0" t="0" r="0" b="0"/>
          <wp:docPr id="9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1190" cy="751205"/>
                  </a:xfrm>
                  <a:prstGeom prst="rect">
                    <a:avLst/>
                  </a:prstGeom>
                  <a:noFill/>
                  <a:ln>
                    <a:noFill/>
                  </a:ln>
                </pic:spPr>
              </pic:pic>
            </a:graphicData>
          </a:graphic>
        </wp:inline>
      </w:drawing>
    </w:r>
    <w:bookmarkEnd w:id="1"/>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F98ADF" w14:textId="77777777" w:rsidR="00E02C05" w:rsidRDefault="00E02C05">
    <w:pPr>
      <w:pStyle w:val="af8"/>
      <w:pBdr>
        <w:bottom w:val="single" w:sz="4" w:space="1" w:color="auto"/>
      </w:pBdr>
      <w:rPr>
        <w:sz w:val="84"/>
        <w:szCs w:val="84"/>
      </w:rPr>
    </w:pPr>
    <w:r>
      <w:rPr>
        <w:rFonts w:ascii="黑体" w:eastAsia="黑体" w:hint="eastAsia"/>
        <w:sz w:val="21"/>
        <w:szCs w:val="21"/>
      </w:rPr>
      <w:t xml:space="preserve">JJG X </w:t>
    </w:r>
    <w:proofErr w:type="spellStart"/>
    <w:r>
      <w:rPr>
        <w:rFonts w:ascii="黑体" w:eastAsia="黑体" w:hint="eastAsia"/>
        <w:sz w:val="21"/>
        <w:szCs w:val="21"/>
      </w:rPr>
      <w:t>X</w:t>
    </w:r>
    <w:proofErr w:type="spellEnd"/>
    <w:r>
      <w:rPr>
        <w:rFonts w:ascii="黑体" w:eastAsia="黑体" w:hint="eastAsia"/>
        <w:sz w:val="21"/>
        <w:szCs w:val="21"/>
      </w:rPr>
      <w:t xml:space="preserve"> </w:t>
    </w:r>
    <w:proofErr w:type="spellStart"/>
    <w:r>
      <w:rPr>
        <w:rFonts w:ascii="黑体" w:eastAsia="黑体" w:hint="eastAsia"/>
        <w:sz w:val="21"/>
        <w:szCs w:val="21"/>
      </w:rPr>
      <w:t>X</w:t>
    </w:r>
    <w:proofErr w:type="spellEnd"/>
    <w:r>
      <w:rPr>
        <w:rFonts w:ascii="黑体" w:eastAsia="黑体" w:hint="eastAsia"/>
        <w:sz w:val="21"/>
        <w:szCs w:val="21"/>
      </w:rPr>
      <w:t xml:space="preserve"> </w:t>
    </w:r>
    <w:proofErr w:type="spellStart"/>
    <w:r>
      <w:rPr>
        <w:rFonts w:ascii="黑体" w:eastAsia="黑体" w:hint="eastAsia"/>
        <w:sz w:val="21"/>
        <w:szCs w:val="21"/>
      </w:rPr>
      <w:t>X</w:t>
    </w:r>
    <w:proofErr w:type="spellEnd"/>
    <w:r>
      <w:rPr>
        <w:rFonts w:ascii="黑体" w:eastAsia="黑体" w:hint="eastAsia"/>
        <w:sz w:val="21"/>
        <w:szCs w:val="21"/>
      </w:rPr>
      <w:t xml:space="preserve"> - X </w:t>
    </w:r>
    <w:proofErr w:type="spellStart"/>
    <w:r>
      <w:rPr>
        <w:rFonts w:ascii="黑体" w:eastAsia="黑体" w:hint="eastAsia"/>
        <w:sz w:val="21"/>
        <w:szCs w:val="21"/>
      </w:rPr>
      <w:t>X</w:t>
    </w:r>
    <w:proofErr w:type="spellEnd"/>
    <w:r>
      <w:rPr>
        <w:rFonts w:ascii="黑体" w:eastAsia="黑体" w:hint="eastAsia"/>
        <w:sz w:val="21"/>
        <w:szCs w:val="21"/>
      </w:rPr>
      <w:t xml:space="preserve"> </w:t>
    </w:r>
    <w:proofErr w:type="spellStart"/>
    <w:r>
      <w:rPr>
        <w:rFonts w:ascii="黑体" w:eastAsia="黑体" w:hint="eastAsia"/>
        <w:sz w:val="21"/>
        <w:szCs w:val="21"/>
      </w:rPr>
      <w:t>X</w:t>
    </w:r>
    <w:proofErr w:type="spellEnd"/>
    <w:r>
      <w:rPr>
        <w:rFonts w:ascii="黑体" w:eastAsia="黑体" w:hint="eastAsia"/>
        <w:sz w:val="21"/>
        <w:szCs w:val="21"/>
      </w:rPr>
      <w:t xml:space="preserve"> </w:t>
    </w:r>
    <w:proofErr w:type="spellStart"/>
    <w:r>
      <w:rPr>
        <w:rFonts w:ascii="黑体" w:eastAsia="黑体" w:hint="eastAsia"/>
        <w:sz w:val="21"/>
        <w:szCs w:val="21"/>
      </w:rPr>
      <w:t>X</w:t>
    </w:r>
    <w:proofErr w:type="spellEnd"/>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58B786" w14:textId="77777777" w:rsidR="00E02C05" w:rsidRDefault="00E02C05">
    <w:pPr>
      <w:pStyle w:val="af8"/>
      <w:pBdr>
        <w:bottom w:val="single" w:sz="4" w:space="1" w:color="auto"/>
      </w:pBdr>
    </w:pPr>
    <w:r>
      <w:rPr>
        <w:rFonts w:ascii="黑体" w:eastAsia="黑体" w:hint="eastAsia"/>
        <w:sz w:val="21"/>
        <w:szCs w:val="21"/>
      </w:rPr>
      <w:t xml:space="preserve">JJF </w:t>
    </w:r>
    <w:r>
      <w:rPr>
        <w:rFonts w:ascii="黑体" w:eastAsia="黑体"/>
        <w:sz w:val="21"/>
        <w:szCs w:val="21"/>
      </w:rPr>
      <w:t>1264</w:t>
    </w:r>
    <w:r>
      <w:rPr>
        <w:rFonts w:ascii="黑体" w:eastAsia="黑体" w:hint="eastAsia"/>
        <w:sz w:val="21"/>
        <w:szCs w:val="21"/>
      </w:rPr>
      <w:t xml:space="preserve"> - X </w:t>
    </w:r>
    <w:proofErr w:type="spellStart"/>
    <w:r>
      <w:rPr>
        <w:rFonts w:ascii="黑体" w:eastAsia="黑体" w:hint="eastAsia"/>
        <w:sz w:val="21"/>
        <w:szCs w:val="21"/>
      </w:rPr>
      <w:t>X</w:t>
    </w:r>
    <w:proofErr w:type="spellEnd"/>
    <w:r>
      <w:rPr>
        <w:rFonts w:ascii="黑体" w:eastAsia="黑体" w:hint="eastAsia"/>
        <w:sz w:val="21"/>
        <w:szCs w:val="21"/>
      </w:rPr>
      <w:t xml:space="preserve"> </w:t>
    </w:r>
    <w:proofErr w:type="spellStart"/>
    <w:r>
      <w:rPr>
        <w:rFonts w:ascii="黑体" w:eastAsia="黑体" w:hint="eastAsia"/>
        <w:sz w:val="21"/>
        <w:szCs w:val="21"/>
      </w:rPr>
      <w:t>X</w:t>
    </w:r>
    <w:proofErr w:type="spellEnd"/>
    <w:r>
      <w:rPr>
        <w:rFonts w:ascii="黑体" w:eastAsia="黑体" w:hint="eastAsia"/>
        <w:sz w:val="21"/>
        <w:szCs w:val="21"/>
      </w:rPr>
      <w:t xml:space="preserve"> </w:t>
    </w:r>
    <w:proofErr w:type="spellStart"/>
    <w:r>
      <w:rPr>
        <w:rFonts w:ascii="黑体" w:eastAsia="黑体" w:hint="eastAsia"/>
        <w:sz w:val="21"/>
        <w:szCs w:val="21"/>
      </w:rPr>
      <w:t>X</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4A2871"/>
    <w:multiLevelType w:val="multilevel"/>
    <w:tmpl w:val="054A2871"/>
    <w:lvl w:ilvl="0">
      <w:start w:val="1"/>
      <w:numFmt w:val="decimal"/>
      <w:pStyle w:val="A1"/>
      <w:lvlText w:val="A%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D983844"/>
    <w:multiLevelType w:val="multilevel"/>
    <w:tmpl w:val="E54AD500"/>
    <w:lvl w:ilvl="0">
      <w:start w:val="1"/>
      <w:numFmt w:val="decimal"/>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 w15:restartNumberingAfterBreak="0">
    <w:nsid w:val="12EE7183"/>
    <w:multiLevelType w:val="hybridMultilevel"/>
    <w:tmpl w:val="713EB42C"/>
    <w:lvl w:ilvl="0" w:tplc="8B606AAA">
      <w:start w:val="1"/>
      <w:numFmt w:val="lowerLetter"/>
      <w:lvlText w:val="(%1)"/>
      <w:lvlJc w:val="left"/>
      <w:pPr>
        <w:ind w:left="1760" w:hanging="360"/>
      </w:pPr>
      <w:rPr>
        <w:rFonts w:hint="default"/>
      </w:rPr>
    </w:lvl>
    <w:lvl w:ilvl="1" w:tplc="04090019" w:tentative="1">
      <w:start w:val="1"/>
      <w:numFmt w:val="lowerLetter"/>
      <w:lvlText w:val="%2)"/>
      <w:lvlJc w:val="left"/>
      <w:pPr>
        <w:ind w:left="2240" w:hanging="420"/>
      </w:pPr>
    </w:lvl>
    <w:lvl w:ilvl="2" w:tplc="0409001B" w:tentative="1">
      <w:start w:val="1"/>
      <w:numFmt w:val="lowerRoman"/>
      <w:lvlText w:val="%3."/>
      <w:lvlJc w:val="right"/>
      <w:pPr>
        <w:ind w:left="2660" w:hanging="420"/>
      </w:pPr>
    </w:lvl>
    <w:lvl w:ilvl="3" w:tplc="0409000F" w:tentative="1">
      <w:start w:val="1"/>
      <w:numFmt w:val="decimal"/>
      <w:lvlText w:val="%4."/>
      <w:lvlJc w:val="left"/>
      <w:pPr>
        <w:ind w:left="3080" w:hanging="420"/>
      </w:pPr>
    </w:lvl>
    <w:lvl w:ilvl="4" w:tplc="04090019" w:tentative="1">
      <w:start w:val="1"/>
      <w:numFmt w:val="lowerLetter"/>
      <w:lvlText w:val="%5)"/>
      <w:lvlJc w:val="left"/>
      <w:pPr>
        <w:ind w:left="3500" w:hanging="420"/>
      </w:pPr>
    </w:lvl>
    <w:lvl w:ilvl="5" w:tplc="0409001B" w:tentative="1">
      <w:start w:val="1"/>
      <w:numFmt w:val="lowerRoman"/>
      <w:lvlText w:val="%6."/>
      <w:lvlJc w:val="right"/>
      <w:pPr>
        <w:ind w:left="3920" w:hanging="420"/>
      </w:pPr>
    </w:lvl>
    <w:lvl w:ilvl="6" w:tplc="0409000F" w:tentative="1">
      <w:start w:val="1"/>
      <w:numFmt w:val="decimal"/>
      <w:lvlText w:val="%7."/>
      <w:lvlJc w:val="left"/>
      <w:pPr>
        <w:ind w:left="4340" w:hanging="420"/>
      </w:pPr>
    </w:lvl>
    <w:lvl w:ilvl="7" w:tplc="04090019" w:tentative="1">
      <w:start w:val="1"/>
      <w:numFmt w:val="lowerLetter"/>
      <w:lvlText w:val="%8)"/>
      <w:lvlJc w:val="left"/>
      <w:pPr>
        <w:ind w:left="4760" w:hanging="420"/>
      </w:pPr>
    </w:lvl>
    <w:lvl w:ilvl="8" w:tplc="0409001B" w:tentative="1">
      <w:start w:val="1"/>
      <w:numFmt w:val="lowerRoman"/>
      <w:lvlText w:val="%9."/>
      <w:lvlJc w:val="right"/>
      <w:pPr>
        <w:ind w:left="5180" w:hanging="420"/>
      </w:pPr>
    </w:lvl>
  </w:abstractNum>
  <w:abstractNum w:abstractNumId="3" w15:restartNumberingAfterBreak="0">
    <w:nsid w:val="1FC91163"/>
    <w:multiLevelType w:val="multilevel"/>
    <w:tmpl w:val="4E28D012"/>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1702"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rPr>
    </w:lvl>
    <w:lvl w:ilvl="2">
      <w:start w:val="1"/>
      <w:numFmt w:val="decimal"/>
      <w:suff w:val="nothing"/>
      <w:lvlText w:val="5.3.%3　"/>
      <w:lvlJc w:val="left"/>
      <w:pPr>
        <w:ind w:left="284"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 w15:restartNumberingAfterBreak="0">
    <w:nsid w:val="27FF2E01"/>
    <w:multiLevelType w:val="multilevel"/>
    <w:tmpl w:val="1102C6FE"/>
    <w:lvl w:ilvl="0">
      <w:start w:val="1"/>
      <w:numFmt w:val="decimal"/>
      <w:pStyle w:val="1"/>
      <w:lvlText w:val="%1"/>
      <w:lvlJc w:val="left"/>
      <w:pPr>
        <w:ind w:left="425" w:hanging="425"/>
      </w:pPr>
      <w:rPr>
        <w:rFonts w:hint="eastAsia"/>
        <w:b w:val="0"/>
        <w:i w:val="0"/>
        <w:sz w:val="24"/>
        <w:szCs w:val="24"/>
      </w:rPr>
    </w:lvl>
    <w:lvl w:ilvl="1">
      <w:start w:val="1"/>
      <w:numFmt w:val="decimal"/>
      <w:pStyle w:val="2"/>
      <w:lvlText w:val="%1.%2"/>
      <w:lvlJc w:val="left"/>
      <w:pPr>
        <w:ind w:left="567" w:hanging="567"/>
      </w:pPr>
      <w:rPr>
        <w:rFonts w:ascii="Times New Roman" w:eastAsia="宋体" w:hAnsi="Times New Roman" w:cs="Times New Roman" w:hint="default"/>
        <w:b w:val="0"/>
        <w:i w:val="0"/>
        <w:iCs w:val="0"/>
        <w:caps w:val="0"/>
        <w:smallCaps w:val="0"/>
        <w:strike w:val="0"/>
        <w:dstrike w:val="0"/>
        <w:vanish w:val="0"/>
        <w:color w:val="auto"/>
        <w:spacing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055"/>
      <w:lvlText w:val="%1.%2.%3"/>
      <w:lvlJc w:val="left"/>
      <w:pPr>
        <w:ind w:left="1418" w:hanging="567"/>
      </w:pPr>
      <w:rPr>
        <w:rFonts w:ascii="Arial" w:eastAsia="黑体" w:hAnsi="Arial" w:cs="Times New Roman" w:hint="eastAsia"/>
        <w:b w:val="0"/>
        <w:bCs w:val="0"/>
        <w:i w:val="0"/>
        <w:iCs w:val="0"/>
        <w:caps w:val="0"/>
        <w:smallCaps w:val="0"/>
        <w:strike w:val="0"/>
        <w:dstrike w:val="0"/>
        <w:vanish w:val="0"/>
        <w:color w:val="auto"/>
        <w:spacing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ind w:left="1984" w:hanging="708"/>
      </w:pPr>
      <w:rPr>
        <w:rFonts w:cs="Arial" w:hint="default"/>
        <w:b w:val="0"/>
        <w:sz w:val="24"/>
        <w:szCs w:val="24"/>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44C50F90"/>
    <w:multiLevelType w:val="multilevel"/>
    <w:tmpl w:val="2C8C863A"/>
    <w:lvl w:ilvl="0">
      <w:start w:val="1"/>
      <w:numFmt w:val="lowerLetter"/>
      <w:lvlRestart w:val="0"/>
      <w:pStyle w:val="a"/>
      <w:lvlText w:val="%1)"/>
      <w:lvlJc w:val="left"/>
      <w:pPr>
        <w:tabs>
          <w:tab w:val="num" w:pos="839"/>
        </w:tabs>
        <w:ind w:left="839" w:hanging="419"/>
      </w:pPr>
      <w:rPr>
        <w:rFonts w:ascii="宋体" w:eastAsia="宋体" w:hAnsi="宋体" w:hint="eastAsia"/>
        <w:b w:val="0"/>
        <w:i w:val="0"/>
        <w:sz w:val="20"/>
        <w:szCs w:val="21"/>
      </w:rPr>
    </w:lvl>
    <w:lvl w:ilvl="1">
      <w:start w:val="1"/>
      <w:numFmt w:val="decimal"/>
      <w:pStyle w:val="a0"/>
      <w:lvlText w:val="%2)"/>
      <w:lvlJc w:val="left"/>
      <w:pPr>
        <w:tabs>
          <w:tab w:val="num" w:pos="1259"/>
        </w:tabs>
        <w:ind w:left="1259" w:hanging="420"/>
      </w:pPr>
      <w:rPr>
        <w:rFonts w:ascii="宋体" w:eastAsia="宋体" w:hAnsi="宋体" w:hint="eastAsia"/>
        <w:b w:val="0"/>
        <w:i w:val="0"/>
        <w:sz w:val="20"/>
      </w:rPr>
    </w:lvl>
    <w:lvl w:ilvl="2">
      <w:start w:val="1"/>
      <w:numFmt w:val="decimal"/>
      <w:pStyle w:val="a2"/>
      <w:lvlText w:val="(%3)"/>
      <w:lvlJc w:val="left"/>
      <w:pPr>
        <w:tabs>
          <w:tab w:val="num" w:pos="0"/>
        </w:tabs>
        <w:ind w:left="1678" w:hanging="419"/>
      </w:pPr>
      <w:rPr>
        <w:rFonts w:ascii="宋体" w:eastAsia="宋体" w:hAnsi="宋体" w:hint="eastAsia"/>
        <w:b w:val="0"/>
        <w:i w:val="0"/>
        <w:sz w:val="20"/>
        <w:szCs w:val="21"/>
      </w:rPr>
    </w:lvl>
    <w:lvl w:ilvl="3">
      <w:start w:val="1"/>
      <w:numFmt w:val="decimal"/>
      <w:lvlText w:val="%4."/>
      <w:lvlJc w:val="left"/>
      <w:pPr>
        <w:tabs>
          <w:tab w:val="num" w:pos="2098"/>
        </w:tabs>
        <w:ind w:left="2098" w:hanging="420"/>
      </w:pPr>
      <w:rPr>
        <w:rFonts w:hint="eastAsia"/>
      </w:rPr>
    </w:lvl>
    <w:lvl w:ilvl="4">
      <w:start w:val="1"/>
      <w:numFmt w:val="lowerLetter"/>
      <w:lvlText w:val="%5)"/>
      <w:lvlJc w:val="left"/>
      <w:pPr>
        <w:tabs>
          <w:tab w:val="num" w:pos="2517"/>
        </w:tabs>
        <w:ind w:left="2517" w:hanging="419"/>
      </w:pPr>
      <w:rPr>
        <w:rFonts w:hint="eastAsia"/>
      </w:rPr>
    </w:lvl>
    <w:lvl w:ilvl="5">
      <w:start w:val="1"/>
      <w:numFmt w:val="lowerRoman"/>
      <w:lvlText w:val="%6."/>
      <w:lvlJc w:val="right"/>
      <w:pPr>
        <w:tabs>
          <w:tab w:val="num" w:pos="2942"/>
        </w:tabs>
        <w:ind w:left="2937" w:hanging="420"/>
      </w:pPr>
      <w:rPr>
        <w:rFonts w:hint="eastAsia"/>
      </w:rPr>
    </w:lvl>
    <w:lvl w:ilvl="6">
      <w:start w:val="1"/>
      <w:numFmt w:val="decimal"/>
      <w:lvlText w:val="%7."/>
      <w:lvlJc w:val="left"/>
      <w:pPr>
        <w:tabs>
          <w:tab w:val="num" w:pos="3362"/>
        </w:tabs>
        <w:ind w:left="3356" w:hanging="414"/>
      </w:pPr>
      <w:rPr>
        <w:rFonts w:hint="eastAsia"/>
      </w:rPr>
    </w:lvl>
    <w:lvl w:ilvl="7">
      <w:start w:val="1"/>
      <w:numFmt w:val="lowerLetter"/>
      <w:lvlText w:val="%8)"/>
      <w:lvlJc w:val="left"/>
      <w:pPr>
        <w:tabs>
          <w:tab w:val="num" w:pos="3781"/>
        </w:tabs>
        <w:ind w:left="3776" w:hanging="414"/>
      </w:pPr>
      <w:rPr>
        <w:rFonts w:hint="eastAsia"/>
      </w:rPr>
    </w:lvl>
    <w:lvl w:ilvl="8">
      <w:start w:val="1"/>
      <w:numFmt w:val="lowerRoman"/>
      <w:lvlText w:val="%9."/>
      <w:lvlJc w:val="right"/>
      <w:pPr>
        <w:tabs>
          <w:tab w:val="num" w:pos="4201"/>
        </w:tabs>
        <w:ind w:left="4201" w:hanging="420"/>
      </w:pPr>
      <w:rPr>
        <w:rFonts w:hint="eastAsia"/>
      </w:rPr>
    </w:lvl>
  </w:abstractNum>
  <w:abstractNum w:abstractNumId="6" w15:restartNumberingAfterBreak="0">
    <w:nsid w:val="46225B21"/>
    <w:multiLevelType w:val="hybridMultilevel"/>
    <w:tmpl w:val="B42A3682"/>
    <w:lvl w:ilvl="0" w:tplc="44BE828C">
      <w:start w:val="1"/>
      <w:numFmt w:val="lowerLetter"/>
      <w:lvlText w:val="(%1)"/>
      <w:lvlJc w:val="left"/>
      <w:pPr>
        <w:ind w:left="360" w:hanging="36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C870194"/>
    <w:multiLevelType w:val="hybridMultilevel"/>
    <w:tmpl w:val="7DEC64D6"/>
    <w:lvl w:ilvl="0" w:tplc="C8948982">
      <w:start w:val="1"/>
      <w:numFmt w:val="decimal"/>
      <w:lvlText w:v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9024B8D"/>
    <w:multiLevelType w:val="multilevel"/>
    <w:tmpl w:val="69024B8D"/>
    <w:lvl w:ilvl="0">
      <w:start w:val="1"/>
      <w:numFmt w:val="decimal"/>
      <w:pStyle w:val="A11"/>
      <w:lvlText w:val="A1.%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15:restartNumberingAfterBreak="0">
    <w:nsid w:val="6B8F2A62"/>
    <w:multiLevelType w:val="multilevel"/>
    <w:tmpl w:val="89E0F036"/>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upperLetter"/>
      <w:suff w:val="nothing"/>
      <w:lvlText w:val="附录 %7  "/>
      <w:lvlJc w:val="left"/>
      <w:pPr>
        <w:ind w:left="0" w:firstLine="0"/>
      </w:pPr>
      <w:rPr>
        <w:rFonts w:ascii="黑体" w:eastAsia="黑体" w:hAnsi="黑体" w:hint="eastAsia"/>
        <w:sz w:val="28"/>
      </w:rPr>
    </w:lvl>
    <w:lvl w:ilvl="7">
      <w:start w:val="1"/>
      <w:numFmt w:val="decimal"/>
      <w:suff w:val="nothing"/>
      <w:lvlText w:val="%7.%8  "/>
      <w:lvlJc w:val="left"/>
      <w:pPr>
        <w:ind w:left="0" w:firstLine="0"/>
      </w:pPr>
      <w:rPr>
        <w:rFonts w:ascii="黑体" w:eastAsia="黑体" w:hAnsi="黑体" w:hint="eastAsia"/>
        <w:sz w:val="24"/>
      </w:rPr>
    </w:lvl>
    <w:lvl w:ilvl="8">
      <w:start w:val="1"/>
      <w:numFmt w:val="decimal"/>
      <w:pStyle w:val="9"/>
      <w:suff w:val="nothing"/>
      <w:lvlText w:val="%7.%8.%9  "/>
      <w:lvlJc w:val="left"/>
      <w:pPr>
        <w:ind w:left="0" w:firstLine="0"/>
      </w:pPr>
      <w:rPr>
        <w:rFonts w:hint="eastAsia"/>
      </w:rPr>
    </w:lvl>
  </w:abstractNum>
  <w:abstractNum w:abstractNumId="10" w15:restartNumberingAfterBreak="0">
    <w:nsid w:val="71436C5A"/>
    <w:multiLevelType w:val="multilevel"/>
    <w:tmpl w:val="51AE0252"/>
    <w:lvl w:ilvl="0">
      <w:start w:val="1"/>
      <w:numFmt w:val="decimal"/>
      <w:pStyle w:val="a3"/>
      <w:suff w:val="nothing"/>
      <w:lvlText w:val="5.3.%1　"/>
      <w:lvlJc w:val="left"/>
      <w:pPr>
        <w:ind w:left="0" w:firstLine="0"/>
      </w:pPr>
      <w:rPr>
        <w:rFonts w:ascii="黑体" w:eastAsia="黑体" w:hAnsi="Times New Roman" w:hint="eastAsia"/>
        <w:b w:val="0"/>
        <w:i w:val="0"/>
        <w:sz w:val="21"/>
        <w:szCs w:val="21"/>
      </w:rPr>
    </w:lvl>
    <w:lvl w:ilvl="1">
      <w:start w:val="1"/>
      <w:numFmt w:val="decimal"/>
      <w:pStyle w:val="a4"/>
      <w:suff w:val="nothing"/>
      <w:lvlText w:val="5.%2　"/>
      <w:lvlJc w:val="left"/>
      <w:pPr>
        <w:ind w:left="568"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rPr>
    </w:lvl>
    <w:lvl w:ilvl="2">
      <w:start w:val="1"/>
      <w:numFmt w:val="decimal"/>
      <w:pStyle w:val="a5"/>
      <w:suff w:val="nothing"/>
      <w:lvlText w:val="5.3.%3　"/>
      <w:lvlJc w:val="left"/>
      <w:pPr>
        <w:ind w:left="1844" w:firstLine="0"/>
      </w:pPr>
      <w:rPr>
        <w:rFonts w:ascii="黑体" w:eastAsia="黑体" w:hAnsi="Times New Roman" w:hint="eastAsia"/>
        <w:b w:val="0"/>
        <w:i w:val="0"/>
        <w:sz w:val="21"/>
      </w:rPr>
    </w:lvl>
    <w:lvl w:ilvl="3">
      <w:start w:val="1"/>
      <w:numFmt w:val="decimal"/>
      <w:pStyle w:val="a6"/>
      <w:suff w:val="nothing"/>
      <w:lvlText w:val="%1.%2.%3.%4　"/>
      <w:lvlJc w:val="left"/>
      <w:pPr>
        <w:ind w:left="0" w:firstLine="0"/>
      </w:pPr>
      <w:rPr>
        <w:rFonts w:ascii="黑体" w:eastAsia="黑体" w:hAnsi="Times New Roman" w:hint="eastAsia"/>
        <w:b w:val="0"/>
        <w:i w:val="0"/>
        <w:sz w:val="21"/>
      </w:rPr>
    </w:lvl>
    <w:lvl w:ilvl="4">
      <w:start w:val="1"/>
      <w:numFmt w:val="decimal"/>
      <w:pStyle w:val="a7"/>
      <w:suff w:val="nothing"/>
      <w:lvlText w:val="%1.%2.%3.%4.%5　"/>
      <w:lvlJc w:val="left"/>
      <w:pPr>
        <w:ind w:left="0" w:firstLine="0"/>
      </w:pPr>
      <w:rPr>
        <w:rFonts w:ascii="黑体" w:eastAsia="黑体" w:hAnsi="Times New Roman" w:hint="eastAsia"/>
        <w:b w:val="0"/>
        <w:i w:val="0"/>
        <w:sz w:val="21"/>
      </w:rPr>
    </w:lvl>
    <w:lvl w:ilvl="5">
      <w:start w:val="1"/>
      <w:numFmt w:val="decimal"/>
      <w:pStyle w:val="a8"/>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num w:numId="1" w16cid:durableId="210265263">
    <w:abstractNumId w:val="4"/>
  </w:num>
  <w:num w:numId="2" w16cid:durableId="1742868494">
    <w:abstractNumId w:val="8"/>
  </w:num>
  <w:num w:numId="3" w16cid:durableId="305356551">
    <w:abstractNumId w:val="0"/>
  </w:num>
  <w:num w:numId="4" w16cid:durableId="1405953553">
    <w:abstractNumId w:val="10"/>
  </w:num>
  <w:num w:numId="5" w16cid:durableId="382414778">
    <w:abstractNumId w:val="5"/>
  </w:num>
  <w:num w:numId="6" w16cid:durableId="1703091105">
    <w:abstractNumId w:val="3"/>
  </w:num>
  <w:num w:numId="7" w16cid:durableId="952446390">
    <w:abstractNumId w:val="4"/>
  </w:num>
  <w:num w:numId="8" w16cid:durableId="783110572">
    <w:abstractNumId w:val="10"/>
  </w:num>
  <w:num w:numId="9" w16cid:durableId="1459032677">
    <w:abstractNumId w:val="10"/>
  </w:num>
  <w:num w:numId="10" w16cid:durableId="723329475">
    <w:abstractNumId w:val="10"/>
  </w:num>
  <w:num w:numId="11" w16cid:durableId="272710749">
    <w:abstractNumId w:val="10"/>
  </w:num>
  <w:num w:numId="12" w16cid:durableId="1587226690">
    <w:abstractNumId w:val="10"/>
  </w:num>
  <w:num w:numId="13" w16cid:durableId="1540316904">
    <w:abstractNumId w:val="10"/>
  </w:num>
  <w:num w:numId="14" w16cid:durableId="307907593">
    <w:abstractNumId w:val="10"/>
  </w:num>
  <w:num w:numId="15" w16cid:durableId="541136576">
    <w:abstractNumId w:val="10"/>
  </w:num>
  <w:num w:numId="16" w16cid:durableId="1582640822">
    <w:abstractNumId w:val="10"/>
  </w:num>
  <w:num w:numId="17" w16cid:durableId="500196952">
    <w:abstractNumId w:val="10"/>
  </w:num>
  <w:num w:numId="18" w16cid:durableId="2098162727">
    <w:abstractNumId w:val="4"/>
  </w:num>
  <w:num w:numId="19" w16cid:durableId="2085177680">
    <w:abstractNumId w:val="1"/>
  </w:num>
  <w:num w:numId="20" w16cid:durableId="1784110357">
    <w:abstractNumId w:val="9"/>
  </w:num>
  <w:num w:numId="21" w16cid:durableId="2026203785">
    <w:abstractNumId w:val="2"/>
  </w:num>
  <w:num w:numId="22" w16cid:durableId="1650936203">
    <w:abstractNumId w:val="6"/>
  </w:num>
  <w:num w:numId="23" w16cid:durableId="835389070">
    <w:abstractNumId w:val="7"/>
  </w:num>
  <w:num w:numId="24" w16cid:durableId="694580937">
    <w:abstractNumId w:val="4"/>
  </w:num>
  <w:num w:numId="25" w16cid:durableId="1306548012">
    <w:abstractNumId w:val="4"/>
  </w:num>
  <w:num w:numId="26" w16cid:durableId="135100623">
    <w:abstractNumId w:val="4"/>
  </w:num>
  <w:num w:numId="27" w16cid:durableId="1544899068">
    <w:abstractNumId w:val="4"/>
  </w:num>
  <w:num w:numId="28" w16cid:durableId="1700933979">
    <w:abstractNumId w:val="4"/>
  </w:num>
  <w:num w:numId="29" w16cid:durableId="1389112281">
    <w:abstractNumId w:val="4"/>
  </w:num>
  <w:num w:numId="30" w16cid:durableId="58013970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evenAndOddHeaders/>
  <w:characterSpacingControl w:val="doNotCompress"/>
  <w:hdrShapeDefaults>
    <o:shapedefaults v:ext="edit" spidmax="2050" fillcolor="white">
      <v:fill color="white"/>
      <v:stroke dashstyle="1 1" weight="3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E57DC"/>
    <w:rsid w:val="000014E5"/>
    <w:rsid w:val="00001D02"/>
    <w:rsid w:val="00001D29"/>
    <w:rsid w:val="000025E3"/>
    <w:rsid w:val="0000286B"/>
    <w:rsid w:val="00002941"/>
    <w:rsid w:val="00005D9D"/>
    <w:rsid w:val="000068DE"/>
    <w:rsid w:val="0001091D"/>
    <w:rsid w:val="0001172D"/>
    <w:rsid w:val="0001458E"/>
    <w:rsid w:val="00014D58"/>
    <w:rsid w:val="00014DDE"/>
    <w:rsid w:val="00015620"/>
    <w:rsid w:val="00016B52"/>
    <w:rsid w:val="00016F13"/>
    <w:rsid w:val="00022C00"/>
    <w:rsid w:val="000233D9"/>
    <w:rsid w:val="0002424B"/>
    <w:rsid w:val="0002457A"/>
    <w:rsid w:val="00024667"/>
    <w:rsid w:val="00024AF0"/>
    <w:rsid w:val="00025F5C"/>
    <w:rsid w:val="00026624"/>
    <w:rsid w:val="0002707D"/>
    <w:rsid w:val="0002732F"/>
    <w:rsid w:val="00030F64"/>
    <w:rsid w:val="000317A6"/>
    <w:rsid w:val="0003256A"/>
    <w:rsid w:val="00034356"/>
    <w:rsid w:val="0003443F"/>
    <w:rsid w:val="00035C63"/>
    <w:rsid w:val="00036322"/>
    <w:rsid w:val="00037659"/>
    <w:rsid w:val="00037679"/>
    <w:rsid w:val="000378E9"/>
    <w:rsid w:val="00037B78"/>
    <w:rsid w:val="00037D8C"/>
    <w:rsid w:val="00037EF6"/>
    <w:rsid w:val="00040099"/>
    <w:rsid w:val="00040116"/>
    <w:rsid w:val="00040158"/>
    <w:rsid w:val="00040AC9"/>
    <w:rsid w:val="0004375F"/>
    <w:rsid w:val="00044E1B"/>
    <w:rsid w:val="00045CC8"/>
    <w:rsid w:val="00046400"/>
    <w:rsid w:val="00046E57"/>
    <w:rsid w:val="00046FA6"/>
    <w:rsid w:val="00047C94"/>
    <w:rsid w:val="00047CA8"/>
    <w:rsid w:val="00050003"/>
    <w:rsid w:val="00050756"/>
    <w:rsid w:val="00051F3D"/>
    <w:rsid w:val="00053387"/>
    <w:rsid w:val="00053459"/>
    <w:rsid w:val="00053AD4"/>
    <w:rsid w:val="00055556"/>
    <w:rsid w:val="00056AA0"/>
    <w:rsid w:val="00057773"/>
    <w:rsid w:val="00061AB6"/>
    <w:rsid w:val="00061FA3"/>
    <w:rsid w:val="000634CE"/>
    <w:rsid w:val="00063DC3"/>
    <w:rsid w:val="00064650"/>
    <w:rsid w:val="00064A00"/>
    <w:rsid w:val="00064A72"/>
    <w:rsid w:val="00065C2F"/>
    <w:rsid w:val="00065C73"/>
    <w:rsid w:val="0006691C"/>
    <w:rsid w:val="00066EB0"/>
    <w:rsid w:val="0006709F"/>
    <w:rsid w:val="00067D54"/>
    <w:rsid w:val="0007116F"/>
    <w:rsid w:val="00071B1C"/>
    <w:rsid w:val="00072B73"/>
    <w:rsid w:val="00072C96"/>
    <w:rsid w:val="00072D48"/>
    <w:rsid w:val="00073359"/>
    <w:rsid w:val="0007353C"/>
    <w:rsid w:val="00074AB8"/>
    <w:rsid w:val="00075002"/>
    <w:rsid w:val="00075848"/>
    <w:rsid w:val="00077656"/>
    <w:rsid w:val="00077E83"/>
    <w:rsid w:val="00080E6B"/>
    <w:rsid w:val="00080EC4"/>
    <w:rsid w:val="0008215F"/>
    <w:rsid w:val="000829B7"/>
    <w:rsid w:val="00083670"/>
    <w:rsid w:val="00085425"/>
    <w:rsid w:val="000857C2"/>
    <w:rsid w:val="00085F40"/>
    <w:rsid w:val="00086A5E"/>
    <w:rsid w:val="00087420"/>
    <w:rsid w:val="00087DE1"/>
    <w:rsid w:val="00087FB5"/>
    <w:rsid w:val="00091824"/>
    <w:rsid w:val="00091F75"/>
    <w:rsid w:val="0009230B"/>
    <w:rsid w:val="0009237E"/>
    <w:rsid w:val="000927CD"/>
    <w:rsid w:val="00093D7E"/>
    <w:rsid w:val="00093DA7"/>
    <w:rsid w:val="0009412D"/>
    <w:rsid w:val="00095FED"/>
    <w:rsid w:val="0009664D"/>
    <w:rsid w:val="000A0317"/>
    <w:rsid w:val="000A0773"/>
    <w:rsid w:val="000A0815"/>
    <w:rsid w:val="000A136E"/>
    <w:rsid w:val="000A3DFB"/>
    <w:rsid w:val="000A7E3F"/>
    <w:rsid w:val="000B009F"/>
    <w:rsid w:val="000B0193"/>
    <w:rsid w:val="000B0A22"/>
    <w:rsid w:val="000B13EA"/>
    <w:rsid w:val="000B1491"/>
    <w:rsid w:val="000B192D"/>
    <w:rsid w:val="000B1BE4"/>
    <w:rsid w:val="000B2DF5"/>
    <w:rsid w:val="000B32ED"/>
    <w:rsid w:val="000B4A2A"/>
    <w:rsid w:val="000B5F96"/>
    <w:rsid w:val="000B6F92"/>
    <w:rsid w:val="000C0A79"/>
    <w:rsid w:val="000C0BA5"/>
    <w:rsid w:val="000C0BF1"/>
    <w:rsid w:val="000C1305"/>
    <w:rsid w:val="000C1654"/>
    <w:rsid w:val="000C2DD6"/>
    <w:rsid w:val="000C332D"/>
    <w:rsid w:val="000C35E5"/>
    <w:rsid w:val="000C3685"/>
    <w:rsid w:val="000C462B"/>
    <w:rsid w:val="000C5954"/>
    <w:rsid w:val="000D0761"/>
    <w:rsid w:val="000D177B"/>
    <w:rsid w:val="000D1893"/>
    <w:rsid w:val="000D1CB9"/>
    <w:rsid w:val="000D1F7E"/>
    <w:rsid w:val="000D3161"/>
    <w:rsid w:val="000D38E3"/>
    <w:rsid w:val="000D5D01"/>
    <w:rsid w:val="000D657D"/>
    <w:rsid w:val="000D65D5"/>
    <w:rsid w:val="000D778C"/>
    <w:rsid w:val="000E0A63"/>
    <w:rsid w:val="000E14B5"/>
    <w:rsid w:val="000E1A4A"/>
    <w:rsid w:val="000E1C71"/>
    <w:rsid w:val="000E2A96"/>
    <w:rsid w:val="000E33F0"/>
    <w:rsid w:val="000E6109"/>
    <w:rsid w:val="000E63CE"/>
    <w:rsid w:val="000E657B"/>
    <w:rsid w:val="000E6BA9"/>
    <w:rsid w:val="000E7528"/>
    <w:rsid w:val="000F0556"/>
    <w:rsid w:val="000F1379"/>
    <w:rsid w:val="000F1DA7"/>
    <w:rsid w:val="000F23E6"/>
    <w:rsid w:val="000F2911"/>
    <w:rsid w:val="000F3326"/>
    <w:rsid w:val="000F3496"/>
    <w:rsid w:val="000F3989"/>
    <w:rsid w:val="000F5ED3"/>
    <w:rsid w:val="001002BB"/>
    <w:rsid w:val="00100B06"/>
    <w:rsid w:val="00100EC6"/>
    <w:rsid w:val="00102A5E"/>
    <w:rsid w:val="00102CBD"/>
    <w:rsid w:val="001041B2"/>
    <w:rsid w:val="00104630"/>
    <w:rsid w:val="001049AB"/>
    <w:rsid w:val="00104EF9"/>
    <w:rsid w:val="0010541C"/>
    <w:rsid w:val="00105D10"/>
    <w:rsid w:val="001063DC"/>
    <w:rsid w:val="00111C46"/>
    <w:rsid w:val="001139EB"/>
    <w:rsid w:val="0011502B"/>
    <w:rsid w:val="0011693E"/>
    <w:rsid w:val="00116A13"/>
    <w:rsid w:val="00117298"/>
    <w:rsid w:val="001176F9"/>
    <w:rsid w:val="00117A3F"/>
    <w:rsid w:val="00120268"/>
    <w:rsid w:val="00121815"/>
    <w:rsid w:val="00123423"/>
    <w:rsid w:val="001236EB"/>
    <w:rsid w:val="00124201"/>
    <w:rsid w:val="0012424F"/>
    <w:rsid w:val="00124312"/>
    <w:rsid w:val="0012497B"/>
    <w:rsid w:val="00126015"/>
    <w:rsid w:val="00126789"/>
    <w:rsid w:val="0012678A"/>
    <w:rsid w:val="00127884"/>
    <w:rsid w:val="00130C0C"/>
    <w:rsid w:val="00130D4D"/>
    <w:rsid w:val="00132687"/>
    <w:rsid w:val="00132D24"/>
    <w:rsid w:val="00134822"/>
    <w:rsid w:val="0013514E"/>
    <w:rsid w:val="00135D72"/>
    <w:rsid w:val="001372C6"/>
    <w:rsid w:val="001378A0"/>
    <w:rsid w:val="00137DDB"/>
    <w:rsid w:val="001400E0"/>
    <w:rsid w:val="00140187"/>
    <w:rsid w:val="00142D2D"/>
    <w:rsid w:val="0014422E"/>
    <w:rsid w:val="00145A35"/>
    <w:rsid w:val="001467FE"/>
    <w:rsid w:val="00146895"/>
    <w:rsid w:val="001475CD"/>
    <w:rsid w:val="001477D5"/>
    <w:rsid w:val="00150132"/>
    <w:rsid w:val="00151069"/>
    <w:rsid w:val="00151119"/>
    <w:rsid w:val="001514D1"/>
    <w:rsid w:val="00152813"/>
    <w:rsid w:val="00152E87"/>
    <w:rsid w:val="0015321C"/>
    <w:rsid w:val="0015704E"/>
    <w:rsid w:val="00160015"/>
    <w:rsid w:val="00161224"/>
    <w:rsid w:val="00162D23"/>
    <w:rsid w:val="0016341A"/>
    <w:rsid w:val="001644A0"/>
    <w:rsid w:val="001649A0"/>
    <w:rsid w:val="00164C13"/>
    <w:rsid w:val="00166510"/>
    <w:rsid w:val="001671B4"/>
    <w:rsid w:val="00170FB9"/>
    <w:rsid w:val="0017126D"/>
    <w:rsid w:val="00171422"/>
    <w:rsid w:val="0017182B"/>
    <w:rsid w:val="00171FF9"/>
    <w:rsid w:val="0017227A"/>
    <w:rsid w:val="00173051"/>
    <w:rsid w:val="00174539"/>
    <w:rsid w:val="00174875"/>
    <w:rsid w:val="00174CE5"/>
    <w:rsid w:val="00175CCD"/>
    <w:rsid w:val="00176A68"/>
    <w:rsid w:val="0017751E"/>
    <w:rsid w:val="00177B8D"/>
    <w:rsid w:val="001802F5"/>
    <w:rsid w:val="00180856"/>
    <w:rsid w:val="001817D4"/>
    <w:rsid w:val="001828E3"/>
    <w:rsid w:val="00182FC3"/>
    <w:rsid w:val="00183047"/>
    <w:rsid w:val="0018337E"/>
    <w:rsid w:val="00184225"/>
    <w:rsid w:val="00184278"/>
    <w:rsid w:val="00184827"/>
    <w:rsid w:val="00184829"/>
    <w:rsid w:val="001851C6"/>
    <w:rsid w:val="00186D63"/>
    <w:rsid w:val="00186F40"/>
    <w:rsid w:val="0018776B"/>
    <w:rsid w:val="00190A15"/>
    <w:rsid w:val="0019240D"/>
    <w:rsid w:val="00194145"/>
    <w:rsid w:val="00195551"/>
    <w:rsid w:val="00196208"/>
    <w:rsid w:val="00196BF2"/>
    <w:rsid w:val="001972F6"/>
    <w:rsid w:val="00197FB6"/>
    <w:rsid w:val="001A33DA"/>
    <w:rsid w:val="001A3FF9"/>
    <w:rsid w:val="001A4954"/>
    <w:rsid w:val="001A4FC4"/>
    <w:rsid w:val="001A5CEA"/>
    <w:rsid w:val="001A6B71"/>
    <w:rsid w:val="001B090D"/>
    <w:rsid w:val="001B2528"/>
    <w:rsid w:val="001B379D"/>
    <w:rsid w:val="001B3E39"/>
    <w:rsid w:val="001B49F8"/>
    <w:rsid w:val="001B54E3"/>
    <w:rsid w:val="001B5875"/>
    <w:rsid w:val="001B587A"/>
    <w:rsid w:val="001B632C"/>
    <w:rsid w:val="001B6527"/>
    <w:rsid w:val="001B68B3"/>
    <w:rsid w:val="001B764A"/>
    <w:rsid w:val="001C0405"/>
    <w:rsid w:val="001C2246"/>
    <w:rsid w:val="001C2E9F"/>
    <w:rsid w:val="001C49C2"/>
    <w:rsid w:val="001C6D4F"/>
    <w:rsid w:val="001C72E9"/>
    <w:rsid w:val="001D0EF2"/>
    <w:rsid w:val="001D1DDF"/>
    <w:rsid w:val="001D22FE"/>
    <w:rsid w:val="001D25F1"/>
    <w:rsid w:val="001D2FD1"/>
    <w:rsid w:val="001D38E5"/>
    <w:rsid w:val="001D4F59"/>
    <w:rsid w:val="001D6D4A"/>
    <w:rsid w:val="001D71D5"/>
    <w:rsid w:val="001E0B9E"/>
    <w:rsid w:val="001E10B6"/>
    <w:rsid w:val="001E1AEA"/>
    <w:rsid w:val="001E3E6F"/>
    <w:rsid w:val="001E3FBA"/>
    <w:rsid w:val="001E4273"/>
    <w:rsid w:val="001E42B4"/>
    <w:rsid w:val="001E4900"/>
    <w:rsid w:val="001E5A3C"/>
    <w:rsid w:val="001E5A6D"/>
    <w:rsid w:val="001E5B1A"/>
    <w:rsid w:val="001E6307"/>
    <w:rsid w:val="001F098A"/>
    <w:rsid w:val="001F0FE6"/>
    <w:rsid w:val="001F3041"/>
    <w:rsid w:val="001F476A"/>
    <w:rsid w:val="001F5C10"/>
    <w:rsid w:val="001F636F"/>
    <w:rsid w:val="001F75CE"/>
    <w:rsid w:val="001F7B33"/>
    <w:rsid w:val="00200B80"/>
    <w:rsid w:val="002010B6"/>
    <w:rsid w:val="00202255"/>
    <w:rsid w:val="00203BB7"/>
    <w:rsid w:val="00203D30"/>
    <w:rsid w:val="002053D5"/>
    <w:rsid w:val="002054D1"/>
    <w:rsid w:val="002054D2"/>
    <w:rsid w:val="0020556B"/>
    <w:rsid w:val="002065DB"/>
    <w:rsid w:val="0020715A"/>
    <w:rsid w:val="002101C7"/>
    <w:rsid w:val="002109BA"/>
    <w:rsid w:val="00210CEB"/>
    <w:rsid w:val="00211D56"/>
    <w:rsid w:val="0021370C"/>
    <w:rsid w:val="00214312"/>
    <w:rsid w:val="0021548E"/>
    <w:rsid w:val="00215950"/>
    <w:rsid w:val="002178E1"/>
    <w:rsid w:val="00221AAD"/>
    <w:rsid w:val="00221E24"/>
    <w:rsid w:val="0022280A"/>
    <w:rsid w:val="002234C5"/>
    <w:rsid w:val="0022381B"/>
    <w:rsid w:val="002240C7"/>
    <w:rsid w:val="00224476"/>
    <w:rsid w:val="0022525E"/>
    <w:rsid w:val="00225B65"/>
    <w:rsid w:val="00225CEB"/>
    <w:rsid w:val="00227656"/>
    <w:rsid w:val="00227C39"/>
    <w:rsid w:val="0023669B"/>
    <w:rsid w:val="00237D71"/>
    <w:rsid w:val="002409DC"/>
    <w:rsid w:val="00243BD0"/>
    <w:rsid w:val="00244395"/>
    <w:rsid w:val="00245CE6"/>
    <w:rsid w:val="002460B8"/>
    <w:rsid w:val="00247F63"/>
    <w:rsid w:val="0025044E"/>
    <w:rsid w:val="00250525"/>
    <w:rsid w:val="002513D3"/>
    <w:rsid w:val="00251916"/>
    <w:rsid w:val="0025237E"/>
    <w:rsid w:val="002528A7"/>
    <w:rsid w:val="00253500"/>
    <w:rsid w:val="00254401"/>
    <w:rsid w:val="002559F6"/>
    <w:rsid w:val="00255F92"/>
    <w:rsid w:val="002564A7"/>
    <w:rsid w:val="0025688D"/>
    <w:rsid w:val="0025707A"/>
    <w:rsid w:val="00257A0F"/>
    <w:rsid w:val="0026046D"/>
    <w:rsid w:val="00260D04"/>
    <w:rsid w:val="00263573"/>
    <w:rsid w:val="00263B06"/>
    <w:rsid w:val="002640F6"/>
    <w:rsid w:val="0026795E"/>
    <w:rsid w:val="00270714"/>
    <w:rsid w:val="00270B62"/>
    <w:rsid w:val="00271A0A"/>
    <w:rsid w:val="00275871"/>
    <w:rsid w:val="00277854"/>
    <w:rsid w:val="00280BC9"/>
    <w:rsid w:val="002830BE"/>
    <w:rsid w:val="00283F35"/>
    <w:rsid w:val="002865F6"/>
    <w:rsid w:val="00286A92"/>
    <w:rsid w:val="0028768B"/>
    <w:rsid w:val="00287714"/>
    <w:rsid w:val="002908E4"/>
    <w:rsid w:val="00290A81"/>
    <w:rsid w:val="00291089"/>
    <w:rsid w:val="00291DAE"/>
    <w:rsid w:val="00291E74"/>
    <w:rsid w:val="00292BD8"/>
    <w:rsid w:val="00293ACB"/>
    <w:rsid w:val="00295CF2"/>
    <w:rsid w:val="00296C03"/>
    <w:rsid w:val="002A06D7"/>
    <w:rsid w:val="002A0B6B"/>
    <w:rsid w:val="002A1472"/>
    <w:rsid w:val="002A2383"/>
    <w:rsid w:val="002A2694"/>
    <w:rsid w:val="002A2D29"/>
    <w:rsid w:val="002A2ECB"/>
    <w:rsid w:val="002A309C"/>
    <w:rsid w:val="002A3BCC"/>
    <w:rsid w:val="002A41B1"/>
    <w:rsid w:val="002A41FC"/>
    <w:rsid w:val="002A4475"/>
    <w:rsid w:val="002A7DE4"/>
    <w:rsid w:val="002B035A"/>
    <w:rsid w:val="002B0369"/>
    <w:rsid w:val="002B042D"/>
    <w:rsid w:val="002B324F"/>
    <w:rsid w:val="002B3972"/>
    <w:rsid w:val="002B4303"/>
    <w:rsid w:val="002B7D92"/>
    <w:rsid w:val="002B7E36"/>
    <w:rsid w:val="002B7E43"/>
    <w:rsid w:val="002C131A"/>
    <w:rsid w:val="002C2850"/>
    <w:rsid w:val="002C298F"/>
    <w:rsid w:val="002C2C08"/>
    <w:rsid w:val="002C33FC"/>
    <w:rsid w:val="002C44E0"/>
    <w:rsid w:val="002C4A90"/>
    <w:rsid w:val="002C6C7B"/>
    <w:rsid w:val="002C73B2"/>
    <w:rsid w:val="002C740E"/>
    <w:rsid w:val="002C7A06"/>
    <w:rsid w:val="002D0D48"/>
    <w:rsid w:val="002D11A7"/>
    <w:rsid w:val="002D1E57"/>
    <w:rsid w:val="002D285D"/>
    <w:rsid w:val="002D3E8B"/>
    <w:rsid w:val="002D45F4"/>
    <w:rsid w:val="002D48B9"/>
    <w:rsid w:val="002D51E6"/>
    <w:rsid w:val="002D57F1"/>
    <w:rsid w:val="002D643B"/>
    <w:rsid w:val="002D6517"/>
    <w:rsid w:val="002D6650"/>
    <w:rsid w:val="002D6EC7"/>
    <w:rsid w:val="002D7182"/>
    <w:rsid w:val="002D7466"/>
    <w:rsid w:val="002D7A27"/>
    <w:rsid w:val="002E0E57"/>
    <w:rsid w:val="002E1509"/>
    <w:rsid w:val="002E1529"/>
    <w:rsid w:val="002E1B25"/>
    <w:rsid w:val="002E47ED"/>
    <w:rsid w:val="002E7205"/>
    <w:rsid w:val="002F2566"/>
    <w:rsid w:val="002F2A67"/>
    <w:rsid w:val="002F3319"/>
    <w:rsid w:val="002F4C1E"/>
    <w:rsid w:val="002F5D49"/>
    <w:rsid w:val="002F79AC"/>
    <w:rsid w:val="00300896"/>
    <w:rsid w:val="0030174F"/>
    <w:rsid w:val="003031AD"/>
    <w:rsid w:val="00303649"/>
    <w:rsid w:val="00303B8D"/>
    <w:rsid w:val="00304CD8"/>
    <w:rsid w:val="00305B4F"/>
    <w:rsid w:val="003068B5"/>
    <w:rsid w:val="00307197"/>
    <w:rsid w:val="00310C22"/>
    <w:rsid w:val="00314B15"/>
    <w:rsid w:val="00315966"/>
    <w:rsid w:val="00316195"/>
    <w:rsid w:val="00316236"/>
    <w:rsid w:val="003170A0"/>
    <w:rsid w:val="00317219"/>
    <w:rsid w:val="0032126A"/>
    <w:rsid w:val="00322E0E"/>
    <w:rsid w:val="00323548"/>
    <w:rsid w:val="00323962"/>
    <w:rsid w:val="003247B3"/>
    <w:rsid w:val="00325AE0"/>
    <w:rsid w:val="00325B46"/>
    <w:rsid w:val="00325DE0"/>
    <w:rsid w:val="003263DE"/>
    <w:rsid w:val="00326629"/>
    <w:rsid w:val="00326839"/>
    <w:rsid w:val="00326920"/>
    <w:rsid w:val="00326E16"/>
    <w:rsid w:val="0032713E"/>
    <w:rsid w:val="00327B34"/>
    <w:rsid w:val="00331543"/>
    <w:rsid w:val="00331662"/>
    <w:rsid w:val="00332E2E"/>
    <w:rsid w:val="00332EAB"/>
    <w:rsid w:val="00334A28"/>
    <w:rsid w:val="00335348"/>
    <w:rsid w:val="00335849"/>
    <w:rsid w:val="00337248"/>
    <w:rsid w:val="003378F6"/>
    <w:rsid w:val="003410B6"/>
    <w:rsid w:val="00341F90"/>
    <w:rsid w:val="003422E5"/>
    <w:rsid w:val="003430B7"/>
    <w:rsid w:val="0035117D"/>
    <w:rsid w:val="00352915"/>
    <w:rsid w:val="00352A0D"/>
    <w:rsid w:val="00354030"/>
    <w:rsid w:val="00354887"/>
    <w:rsid w:val="00354CD5"/>
    <w:rsid w:val="00354F64"/>
    <w:rsid w:val="00354FC6"/>
    <w:rsid w:val="0035588F"/>
    <w:rsid w:val="0035782B"/>
    <w:rsid w:val="00357E23"/>
    <w:rsid w:val="00357ECA"/>
    <w:rsid w:val="00360ACB"/>
    <w:rsid w:val="003620D1"/>
    <w:rsid w:val="003637C0"/>
    <w:rsid w:val="00363808"/>
    <w:rsid w:val="003639E4"/>
    <w:rsid w:val="00363D31"/>
    <w:rsid w:val="0036514B"/>
    <w:rsid w:val="0036568C"/>
    <w:rsid w:val="003668E2"/>
    <w:rsid w:val="00367174"/>
    <w:rsid w:val="00371E0F"/>
    <w:rsid w:val="00372487"/>
    <w:rsid w:val="00373085"/>
    <w:rsid w:val="003730CD"/>
    <w:rsid w:val="003737AD"/>
    <w:rsid w:val="00373832"/>
    <w:rsid w:val="00374770"/>
    <w:rsid w:val="00374E4D"/>
    <w:rsid w:val="003751FB"/>
    <w:rsid w:val="003765C8"/>
    <w:rsid w:val="00376CC1"/>
    <w:rsid w:val="003770C1"/>
    <w:rsid w:val="00377892"/>
    <w:rsid w:val="003778D7"/>
    <w:rsid w:val="00380BF4"/>
    <w:rsid w:val="00381A13"/>
    <w:rsid w:val="00382369"/>
    <w:rsid w:val="00384C3C"/>
    <w:rsid w:val="00387BFC"/>
    <w:rsid w:val="0039094C"/>
    <w:rsid w:val="00390AAE"/>
    <w:rsid w:val="00390FEA"/>
    <w:rsid w:val="0039193E"/>
    <w:rsid w:val="00391C24"/>
    <w:rsid w:val="00391F05"/>
    <w:rsid w:val="0039308F"/>
    <w:rsid w:val="00394189"/>
    <w:rsid w:val="00394671"/>
    <w:rsid w:val="003970E5"/>
    <w:rsid w:val="00397102"/>
    <w:rsid w:val="003972AC"/>
    <w:rsid w:val="003976ED"/>
    <w:rsid w:val="00397E63"/>
    <w:rsid w:val="003A088B"/>
    <w:rsid w:val="003A08D5"/>
    <w:rsid w:val="003A1EE5"/>
    <w:rsid w:val="003A31AC"/>
    <w:rsid w:val="003A33E9"/>
    <w:rsid w:val="003A3A30"/>
    <w:rsid w:val="003A4559"/>
    <w:rsid w:val="003A4ED4"/>
    <w:rsid w:val="003A5C89"/>
    <w:rsid w:val="003A6070"/>
    <w:rsid w:val="003A71A5"/>
    <w:rsid w:val="003B0835"/>
    <w:rsid w:val="003B32CC"/>
    <w:rsid w:val="003B4300"/>
    <w:rsid w:val="003B48E8"/>
    <w:rsid w:val="003B4D69"/>
    <w:rsid w:val="003B5084"/>
    <w:rsid w:val="003B7132"/>
    <w:rsid w:val="003C0311"/>
    <w:rsid w:val="003C0D40"/>
    <w:rsid w:val="003C1021"/>
    <w:rsid w:val="003C2E0F"/>
    <w:rsid w:val="003C3118"/>
    <w:rsid w:val="003C4B39"/>
    <w:rsid w:val="003C56B1"/>
    <w:rsid w:val="003C57C8"/>
    <w:rsid w:val="003C5BD9"/>
    <w:rsid w:val="003C6C82"/>
    <w:rsid w:val="003C79A0"/>
    <w:rsid w:val="003D0D64"/>
    <w:rsid w:val="003D1841"/>
    <w:rsid w:val="003D2EFC"/>
    <w:rsid w:val="003D3976"/>
    <w:rsid w:val="003D6654"/>
    <w:rsid w:val="003D6CE6"/>
    <w:rsid w:val="003D6ED0"/>
    <w:rsid w:val="003D7B46"/>
    <w:rsid w:val="003D7BFF"/>
    <w:rsid w:val="003E06C9"/>
    <w:rsid w:val="003E108E"/>
    <w:rsid w:val="003E1A56"/>
    <w:rsid w:val="003E1D00"/>
    <w:rsid w:val="003E2A98"/>
    <w:rsid w:val="003E40C5"/>
    <w:rsid w:val="003E4413"/>
    <w:rsid w:val="003E50C6"/>
    <w:rsid w:val="003E57DC"/>
    <w:rsid w:val="003E6E4E"/>
    <w:rsid w:val="003F11CD"/>
    <w:rsid w:val="003F12E6"/>
    <w:rsid w:val="003F159E"/>
    <w:rsid w:val="003F3F29"/>
    <w:rsid w:val="003F4472"/>
    <w:rsid w:val="003F480C"/>
    <w:rsid w:val="003F590A"/>
    <w:rsid w:val="003F68E3"/>
    <w:rsid w:val="00400500"/>
    <w:rsid w:val="00400A4C"/>
    <w:rsid w:val="00401239"/>
    <w:rsid w:val="0040178D"/>
    <w:rsid w:val="00402194"/>
    <w:rsid w:val="00403315"/>
    <w:rsid w:val="0040466A"/>
    <w:rsid w:val="00405788"/>
    <w:rsid w:val="00405A32"/>
    <w:rsid w:val="00405AA7"/>
    <w:rsid w:val="0040787E"/>
    <w:rsid w:val="00411C63"/>
    <w:rsid w:val="0041275B"/>
    <w:rsid w:val="004128BD"/>
    <w:rsid w:val="00413AE3"/>
    <w:rsid w:val="00413D84"/>
    <w:rsid w:val="00415D23"/>
    <w:rsid w:val="00415D28"/>
    <w:rsid w:val="00415FFB"/>
    <w:rsid w:val="00416268"/>
    <w:rsid w:val="0041643F"/>
    <w:rsid w:val="0041737D"/>
    <w:rsid w:val="004207E4"/>
    <w:rsid w:val="00420F8E"/>
    <w:rsid w:val="00422A39"/>
    <w:rsid w:val="00424072"/>
    <w:rsid w:val="00424210"/>
    <w:rsid w:val="00425A9F"/>
    <w:rsid w:val="00425E8B"/>
    <w:rsid w:val="00427B49"/>
    <w:rsid w:val="0043054B"/>
    <w:rsid w:val="004318B0"/>
    <w:rsid w:val="00433539"/>
    <w:rsid w:val="00434B2F"/>
    <w:rsid w:val="00434E68"/>
    <w:rsid w:val="004361C2"/>
    <w:rsid w:val="00437890"/>
    <w:rsid w:val="004402BB"/>
    <w:rsid w:val="004410C2"/>
    <w:rsid w:val="00441FB3"/>
    <w:rsid w:val="00442213"/>
    <w:rsid w:val="00443871"/>
    <w:rsid w:val="00443DDF"/>
    <w:rsid w:val="00444184"/>
    <w:rsid w:val="00445BF7"/>
    <w:rsid w:val="00446843"/>
    <w:rsid w:val="00450303"/>
    <w:rsid w:val="00452A9C"/>
    <w:rsid w:val="00453CB4"/>
    <w:rsid w:val="00453CE1"/>
    <w:rsid w:val="00454369"/>
    <w:rsid w:val="004545C8"/>
    <w:rsid w:val="00454902"/>
    <w:rsid w:val="00454D64"/>
    <w:rsid w:val="0045650A"/>
    <w:rsid w:val="00457620"/>
    <w:rsid w:val="0045778A"/>
    <w:rsid w:val="0046022E"/>
    <w:rsid w:val="00460845"/>
    <w:rsid w:val="004630EE"/>
    <w:rsid w:val="00463973"/>
    <w:rsid w:val="00463FB6"/>
    <w:rsid w:val="004675BB"/>
    <w:rsid w:val="00467E90"/>
    <w:rsid w:val="004714F0"/>
    <w:rsid w:val="00471742"/>
    <w:rsid w:val="00472549"/>
    <w:rsid w:val="00472B85"/>
    <w:rsid w:val="00473AD9"/>
    <w:rsid w:val="00473E92"/>
    <w:rsid w:val="00473ED7"/>
    <w:rsid w:val="00475CB5"/>
    <w:rsid w:val="00475F88"/>
    <w:rsid w:val="00476135"/>
    <w:rsid w:val="00477B95"/>
    <w:rsid w:val="00480D39"/>
    <w:rsid w:val="00480D99"/>
    <w:rsid w:val="0048136F"/>
    <w:rsid w:val="00481EFB"/>
    <w:rsid w:val="00482269"/>
    <w:rsid w:val="0048373B"/>
    <w:rsid w:val="00483B0F"/>
    <w:rsid w:val="004854A5"/>
    <w:rsid w:val="00485FA9"/>
    <w:rsid w:val="00485FD7"/>
    <w:rsid w:val="0048779C"/>
    <w:rsid w:val="00487B3C"/>
    <w:rsid w:val="00487D35"/>
    <w:rsid w:val="00490297"/>
    <w:rsid w:val="004905BB"/>
    <w:rsid w:val="004909CF"/>
    <w:rsid w:val="00491711"/>
    <w:rsid w:val="00492353"/>
    <w:rsid w:val="004923A0"/>
    <w:rsid w:val="00492787"/>
    <w:rsid w:val="00492C77"/>
    <w:rsid w:val="004941D8"/>
    <w:rsid w:val="00494D88"/>
    <w:rsid w:val="0049629E"/>
    <w:rsid w:val="00496E3E"/>
    <w:rsid w:val="0049734C"/>
    <w:rsid w:val="004A01F5"/>
    <w:rsid w:val="004A0467"/>
    <w:rsid w:val="004A1175"/>
    <w:rsid w:val="004A1533"/>
    <w:rsid w:val="004A215D"/>
    <w:rsid w:val="004A2218"/>
    <w:rsid w:val="004A2A8B"/>
    <w:rsid w:val="004A2C87"/>
    <w:rsid w:val="004A33C1"/>
    <w:rsid w:val="004A3C0A"/>
    <w:rsid w:val="004A55E3"/>
    <w:rsid w:val="004A627C"/>
    <w:rsid w:val="004A6E59"/>
    <w:rsid w:val="004A7983"/>
    <w:rsid w:val="004A7B99"/>
    <w:rsid w:val="004B0981"/>
    <w:rsid w:val="004B0A15"/>
    <w:rsid w:val="004B0E54"/>
    <w:rsid w:val="004B0E6E"/>
    <w:rsid w:val="004B207A"/>
    <w:rsid w:val="004B40B5"/>
    <w:rsid w:val="004B4720"/>
    <w:rsid w:val="004B49CD"/>
    <w:rsid w:val="004B64B8"/>
    <w:rsid w:val="004B722F"/>
    <w:rsid w:val="004B7B48"/>
    <w:rsid w:val="004B7CC7"/>
    <w:rsid w:val="004C0203"/>
    <w:rsid w:val="004C03D3"/>
    <w:rsid w:val="004C19ED"/>
    <w:rsid w:val="004C21EB"/>
    <w:rsid w:val="004C2707"/>
    <w:rsid w:val="004C2769"/>
    <w:rsid w:val="004C30E3"/>
    <w:rsid w:val="004C359C"/>
    <w:rsid w:val="004C3F88"/>
    <w:rsid w:val="004C6D76"/>
    <w:rsid w:val="004C7BCB"/>
    <w:rsid w:val="004D12A5"/>
    <w:rsid w:val="004D13FB"/>
    <w:rsid w:val="004D266C"/>
    <w:rsid w:val="004D5084"/>
    <w:rsid w:val="004D5332"/>
    <w:rsid w:val="004D7220"/>
    <w:rsid w:val="004D7923"/>
    <w:rsid w:val="004E04EF"/>
    <w:rsid w:val="004E084D"/>
    <w:rsid w:val="004E0F38"/>
    <w:rsid w:val="004E0F6E"/>
    <w:rsid w:val="004E1B61"/>
    <w:rsid w:val="004E2162"/>
    <w:rsid w:val="004E323C"/>
    <w:rsid w:val="004E3AB4"/>
    <w:rsid w:val="004E48F3"/>
    <w:rsid w:val="004E56FD"/>
    <w:rsid w:val="004E582F"/>
    <w:rsid w:val="004E5E4C"/>
    <w:rsid w:val="004E7E0B"/>
    <w:rsid w:val="004F002E"/>
    <w:rsid w:val="004F1336"/>
    <w:rsid w:val="004F30A4"/>
    <w:rsid w:val="004F30F1"/>
    <w:rsid w:val="004F3428"/>
    <w:rsid w:val="004F4AA5"/>
    <w:rsid w:val="004F5892"/>
    <w:rsid w:val="004F68F2"/>
    <w:rsid w:val="004F7C97"/>
    <w:rsid w:val="005011EC"/>
    <w:rsid w:val="00501374"/>
    <w:rsid w:val="005028FB"/>
    <w:rsid w:val="0050317C"/>
    <w:rsid w:val="00504CA6"/>
    <w:rsid w:val="00504E9E"/>
    <w:rsid w:val="00504FDD"/>
    <w:rsid w:val="0050739A"/>
    <w:rsid w:val="0051223F"/>
    <w:rsid w:val="005136E6"/>
    <w:rsid w:val="00513E3C"/>
    <w:rsid w:val="00513F4B"/>
    <w:rsid w:val="0051514A"/>
    <w:rsid w:val="005171E4"/>
    <w:rsid w:val="00517E68"/>
    <w:rsid w:val="00520C1B"/>
    <w:rsid w:val="00520D65"/>
    <w:rsid w:val="00520D66"/>
    <w:rsid w:val="0052137F"/>
    <w:rsid w:val="0052159B"/>
    <w:rsid w:val="00522273"/>
    <w:rsid w:val="0052258C"/>
    <w:rsid w:val="0052294A"/>
    <w:rsid w:val="00524D17"/>
    <w:rsid w:val="00525A13"/>
    <w:rsid w:val="00525F1D"/>
    <w:rsid w:val="0052742B"/>
    <w:rsid w:val="00527AAE"/>
    <w:rsid w:val="00530A36"/>
    <w:rsid w:val="005318A3"/>
    <w:rsid w:val="00531DE8"/>
    <w:rsid w:val="00532B8B"/>
    <w:rsid w:val="00533F20"/>
    <w:rsid w:val="0053486B"/>
    <w:rsid w:val="0053526E"/>
    <w:rsid w:val="00541A2C"/>
    <w:rsid w:val="00543553"/>
    <w:rsid w:val="00544801"/>
    <w:rsid w:val="00544DE3"/>
    <w:rsid w:val="00546364"/>
    <w:rsid w:val="00547548"/>
    <w:rsid w:val="00547A82"/>
    <w:rsid w:val="00547FC9"/>
    <w:rsid w:val="00547FDF"/>
    <w:rsid w:val="00550DEB"/>
    <w:rsid w:val="00552326"/>
    <w:rsid w:val="00552B38"/>
    <w:rsid w:val="00553529"/>
    <w:rsid w:val="00553B51"/>
    <w:rsid w:val="00553D30"/>
    <w:rsid w:val="00554ABA"/>
    <w:rsid w:val="00554B15"/>
    <w:rsid w:val="00555D8E"/>
    <w:rsid w:val="00556C71"/>
    <w:rsid w:val="00557472"/>
    <w:rsid w:val="00560E96"/>
    <w:rsid w:val="005613B5"/>
    <w:rsid w:val="0056190D"/>
    <w:rsid w:val="00562470"/>
    <w:rsid w:val="00564478"/>
    <w:rsid w:val="00564B67"/>
    <w:rsid w:val="00565093"/>
    <w:rsid w:val="00566DFE"/>
    <w:rsid w:val="005670CC"/>
    <w:rsid w:val="005706E7"/>
    <w:rsid w:val="005719D2"/>
    <w:rsid w:val="005728D3"/>
    <w:rsid w:val="00574A7A"/>
    <w:rsid w:val="00574C17"/>
    <w:rsid w:val="00574E6C"/>
    <w:rsid w:val="00576550"/>
    <w:rsid w:val="005766BF"/>
    <w:rsid w:val="00577A2D"/>
    <w:rsid w:val="00580405"/>
    <w:rsid w:val="00580F09"/>
    <w:rsid w:val="00581272"/>
    <w:rsid w:val="00581CA0"/>
    <w:rsid w:val="00582B02"/>
    <w:rsid w:val="005839A9"/>
    <w:rsid w:val="00583D8B"/>
    <w:rsid w:val="005845B5"/>
    <w:rsid w:val="00585B88"/>
    <w:rsid w:val="00585BB0"/>
    <w:rsid w:val="00586754"/>
    <w:rsid w:val="0058708B"/>
    <w:rsid w:val="00590521"/>
    <w:rsid w:val="005906A2"/>
    <w:rsid w:val="00590770"/>
    <w:rsid w:val="0059086E"/>
    <w:rsid w:val="00592608"/>
    <w:rsid w:val="00592E49"/>
    <w:rsid w:val="00595F57"/>
    <w:rsid w:val="00596E7F"/>
    <w:rsid w:val="00597114"/>
    <w:rsid w:val="005973B3"/>
    <w:rsid w:val="00597694"/>
    <w:rsid w:val="005977E6"/>
    <w:rsid w:val="005A0B95"/>
    <w:rsid w:val="005A0C91"/>
    <w:rsid w:val="005A17FC"/>
    <w:rsid w:val="005A1F75"/>
    <w:rsid w:val="005A4426"/>
    <w:rsid w:val="005A5162"/>
    <w:rsid w:val="005A558C"/>
    <w:rsid w:val="005A5FC0"/>
    <w:rsid w:val="005A64D1"/>
    <w:rsid w:val="005A6C4E"/>
    <w:rsid w:val="005B052D"/>
    <w:rsid w:val="005B0DE9"/>
    <w:rsid w:val="005B1EEE"/>
    <w:rsid w:val="005B4154"/>
    <w:rsid w:val="005B421A"/>
    <w:rsid w:val="005B53EC"/>
    <w:rsid w:val="005B6A78"/>
    <w:rsid w:val="005B6B4D"/>
    <w:rsid w:val="005C0DDE"/>
    <w:rsid w:val="005C19BF"/>
    <w:rsid w:val="005C2720"/>
    <w:rsid w:val="005C357C"/>
    <w:rsid w:val="005C4ADA"/>
    <w:rsid w:val="005C539D"/>
    <w:rsid w:val="005C565F"/>
    <w:rsid w:val="005C6F42"/>
    <w:rsid w:val="005D0754"/>
    <w:rsid w:val="005D145A"/>
    <w:rsid w:val="005D20F5"/>
    <w:rsid w:val="005D2A78"/>
    <w:rsid w:val="005D338E"/>
    <w:rsid w:val="005D6C6D"/>
    <w:rsid w:val="005E0699"/>
    <w:rsid w:val="005E1B07"/>
    <w:rsid w:val="005E27FF"/>
    <w:rsid w:val="005E2A95"/>
    <w:rsid w:val="005E475D"/>
    <w:rsid w:val="005E4A51"/>
    <w:rsid w:val="005E59DD"/>
    <w:rsid w:val="005E638B"/>
    <w:rsid w:val="005E7E47"/>
    <w:rsid w:val="005F0079"/>
    <w:rsid w:val="005F08FB"/>
    <w:rsid w:val="005F1732"/>
    <w:rsid w:val="005F2E05"/>
    <w:rsid w:val="005F4928"/>
    <w:rsid w:val="005F5D45"/>
    <w:rsid w:val="005F620B"/>
    <w:rsid w:val="005F685E"/>
    <w:rsid w:val="005F7FA1"/>
    <w:rsid w:val="0060026C"/>
    <w:rsid w:val="006035C2"/>
    <w:rsid w:val="00603A21"/>
    <w:rsid w:val="0060401A"/>
    <w:rsid w:val="006042F5"/>
    <w:rsid w:val="00604D47"/>
    <w:rsid w:val="00606A11"/>
    <w:rsid w:val="006074E7"/>
    <w:rsid w:val="0061119B"/>
    <w:rsid w:val="006115B1"/>
    <w:rsid w:val="006127F1"/>
    <w:rsid w:val="00614FFE"/>
    <w:rsid w:val="006174EB"/>
    <w:rsid w:val="00617530"/>
    <w:rsid w:val="006178DC"/>
    <w:rsid w:val="00617E4F"/>
    <w:rsid w:val="00620834"/>
    <w:rsid w:val="00620DED"/>
    <w:rsid w:val="00621AD3"/>
    <w:rsid w:val="00622303"/>
    <w:rsid w:val="006229F9"/>
    <w:rsid w:val="0062308E"/>
    <w:rsid w:val="00623809"/>
    <w:rsid w:val="006238FD"/>
    <w:rsid w:val="00623F6D"/>
    <w:rsid w:val="00625F88"/>
    <w:rsid w:val="0062715B"/>
    <w:rsid w:val="00627E9B"/>
    <w:rsid w:val="00632B9A"/>
    <w:rsid w:val="00633812"/>
    <w:rsid w:val="00634482"/>
    <w:rsid w:val="00634578"/>
    <w:rsid w:val="00636E41"/>
    <w:rsid w:val="00636F23"/>
    <w:rsid w:val="00640066"/>
    <w:rsid w:val="00641836"/>
    <w:rsid w:val="00642762"/>
    <w:rsid w:val="00643BA6"/>
    <w:rsid w:val="0064483A"/>
    <w:rsid w:val="00647BBD"/>
    <w:rsid w:val="00650309"/>
    <w:rsid w:val="006529FC"/>
    <w:rsid w:val="00654AD3"/>
    <w:rsid w:val="00655341"/>
    <w:rsid w:val="006553A3"/>
    <w:rsid w:val="00655659"/>
    <w:rsid w:val="00656F74"/>
    <w:rsid w:val="00656FD7"/>
    <w:rsid w:val="006570A8"/>
    <w:rsid w:val="00657848"/>
    <w:rsid w:val="006601E6"/>
    <w:rsid w:val="006612BE"/>
    <w:rsid w:val="006613C3"/>
    <w:rsid w:val="00662865"/>
    <w:rsid w:val="00662F0B"/>
    <w:rsid w:val="006636A5"/>
    <w:rsid w:val="00663FB5"/>
    <w:rsid w:val="00664C16"/>
    <w:rsid w:val="00665002"/>
    <w:rsid w:val="006662E3"/>
    <w:rsid w:val="006665C0"/>
    <w:rsid w:val="00670894"/>
    <w:rsid w:val="00670F80"/>
    <w:rsid w:val="0067264D"/>
    <w:rsid w:val="0067274F"/>
    <w:rsid w:val="0067277D"/>
    <w:rsid w:val="006728A5"/>
    <w:rsid w:val="00673931"/>
    <w:rsid w:val="006740B4"/>
    <w:rsid w:val="006744AB"/>
    <w:rsid w:val="00675398"/>
    <w:rsid w:val="00676F3C"/>
    <w:rsid w:val="0068020D"/>
    <w:rsid w:val="0068060E"/>
    <w:rsid w:val="006810D7"/>
    <w:rsid w:val="00682545"/>
    <w:rsid w:val="006846D3"/>
    <w:rsid w:val="00684B48"/>
    <w:rsid w:val="0068785C"/>
    <w:rsid w:val="006879A1"/>
    <w:rsid w:val="006879C9"/>
    <w:rsid w:val="00690625"/>
    <w:rsid w:val="00690745"/>
    <w:rsid w:val="00692787"/>
    <w:rsid w:val="006932B6"/>
    <w:rsid w:val="00694213"/>
    <w:rsid w:val="00694752"/>
    <w:rsid w:val="00695E05"/>
    <w:rsid w:val="006A0899"/>
    <w:rsid w:val="006A12F4"/>
    <w:rsid w:val="006A1910"/>
    <w:rsid w:val="006A1952"/>
    <w:rsid w:val="006A25C2"/>
    <w:rsid w:val="006A2FFB"/>
    <w:rsid w:val="006A3964"/>
    <w:rsid w:val="006A3D05"/>
    <w:rsid w:val="006A47F4"/>
    <w:rsid w:val="006A5554"/>
    <w:rsid w:val="006A5FEC"/>
    <w:rsid w:val="006A63E7"/>
    <w:rsid w:val="006A6546"/>
    <w:rsid w:val="006A7B69"/>
    <w:rsid w:val="006B052B"/>
    <w:rsid w:val="006B1147"/>
    <w:rsid w:val="006B1E0F"/>
    <w:rsid w:val="006B487F"/>
    <w:rsid w:val="006B5231"/>
    <w:rsid w:val="006B590D"/>
    <w:rsid w:val="006C0589"/>
    <w:rsid w:val="006C2607"/>
    <w:rsid w:val="006C281A"/>
    <w:rsid w:val="006C42CD"/>
    <w:rsid w:val="006C45AF"/>
    <w:rsid w:val="006C4C69"/>
    <w:rsid w:val="006C5B11"/>
    <w:rsid w:val="006C5DAC"/>
    <w:rsid w:val="006C636B"/>
    <w:rsid w:val="006C724B"/>
    <w:rsid w:val="006C782F"/>
    <w:rsid w:val="006C7AFD"/>
    <w:rsid w:val="006D040E"/>
    <w:rsid w:val="006D2C01"/>
    <w:rsid w:val="006D3358"/>
    <w:rsid w:val="006D3F26"/>
    <w:rsid w:val="006D3FC0"/>
    <w:rsid w:val="006D4C96"/>
    <w:rsid w:val="006D548C"/>
    <w:rsid w:val="006D7509"/>
    <w:rsid w:val="006D793D"/>
    <w:rsid w:val="006E1F8C"/>
    <w:rsid w:val="006E2188"/>
    <w:rsid w:val="006E404B"/>
    <w:rsid w:val="006E6E6A"/>
    <w:rsid w:val="006E789E"/>
    <w:rsid w:val="006E7AFD"/>
    <w:rsid w:val="006E7D20"/>
    <w:rsid w:val="006E7FBE"/>
    <w:rsid w:val="006F09F4"/>
    <w:rsid w:val="006F0C80"/>
    <w:rsid w:val="006F0F66"/>
    <w:rsid w:val="006F2A32"/>
    <w:rsid w:val="006F4A1B"/>
    <w:rsid w:val="0070053B"/>
    <w:rsid w:val="0070087F"/>
    <w:rsid w:val="00700A51"/>
    <w:rsid w:val="00700C04"/>
    <w:rsid w:val="007016E6"/>
    <w:rsid w:val="00701A70"/>
    <w:rsid w:val="00701CAC"/>
    <w:rsid w:val="00701D31"/>
    <w:rsid w:val="0070366A"/>
    <w:rsid w:val="007036E9"/>
    <w:rsid w:val="007040F3"/>
    <w:rsid w:val="0070473F"/>
    <w:rsid w:val="007073DB"/>
    <w:rsid w:val="00707674"/>
    <w:rsid w:val="00707B0F"/>
    <w:rsid w:val="007103EE"/>
    <w:rsid w:val="00711D1D"/>
    <w:rsid w:val="0071448C"/>
    <w:rsid w:val="007148C0"/>
    <w:rsid w:val="007152A3"/>
    <w:rsid w:val="00716EBC"/>
    <w:rsid w:val="007177CF"/>
    <w:rsid w:val="00720E4A"/>
    <w:rsid w:val="00721862"/>
    <w:rsid w:val="007233FE"/>
    <w:rsid w:val="0072452D"/>
    <w:rsid w:val="00724964"/>
    <w:rsid w:val="0072650B"/>
    <w:rsid w:val="00727641"/>
    <w:rsid w:val="00727702"/>
    <w:rsid w:val="00730AA8"/>
    <w:rsid w:val="007315AD"/>
    <w:rsid w:val="007338C1"/>
    <w:rsid w:val="00733FDA"/>
    <w:rsid w:val="00734446"/>
    <w:rsid w:val="007361BC"/>
    <w:rsid w:val="00736AE8"/>
    <w:rsid w:val="00740DDA"/>
    <w:rsid w:val="007411C7"/>
    <w:rsid w:val="007436F4"/>
    <w:rsid w:val="00743B6D"/>
    <w:rsid w:val="00743E1A"/>
    <w:rsid w:val="00745374"/>
    <w:rsid w:val="00746ADC"/>
    <w:rsid w:val="00746C8F"/>
    <w:rsid w:val="0074705E"/>
    <w:rsid w:val="00747062"/>
    <w:rsid w:val="00750781"/>
    <w:rsid w:val="00751CCB"/>
    <w:rsid w:val="00751D8C"/>
    <w:rsid w:val="007521D7"/>
    <w:rsid w:val="00752383"/>
    <w:rsid w:val="00753057"/>
    <w:rsid w:val="00753409"/>
    <w:rsid w:val="007534E5"/>
    <w:rsid w:val="00754240"/>
    <w:rsid w:val="007548F9"/>
    <w:rsid w:val="00754AD2"/>
    <w:rsid w:val="00755089"/>
    <w:rsid w:val="007608C0"/>
    <w:rsid w:val="00760A5E"/>
    <w:rsid w:val="00761D75"/>
    <w:rsid w:val="00761DCF"/>
    <w:rsid w:val="00762104"/>
    <w:rsid w:val="00762FF6"/>
    <w:rsid w:val="0076301F"/>
    <w:rsid w:val="0076496E"/>
    <w:rsid w:val="00765534"/>
    <w:rsid w:val="00767FA7"/>
    <w:rsid w:val="00770E44"/>
    <w:rsid w:val="00771DF5"/>
    <w:rsid w:val="007724C2"/>
    <w:rsid w:val="0077267D"/>
    <w:rsid w:val="007740C9"/>
    <w:rsid w:val="00775A0D"/>
    <w:rsid w:val="00776D8B"/>
    <w:rsid w:val="00776F9D"/>
    <w:rsid w:val="0077781E"/>
    <w:rsid w:val="00777D84"/>
    <w:rsid w:val="00780126"/>
    <w:rsid w:val="0078215A"/>
    <w:rsid w:val="00782D0D"/>
    <w:rsid w:val="0078392F"/>
    <w:rsid w:val="00783D7E"/>
    <w:rsid w:val="00783E19"/>
    <w:rsid w:val="00783E92"/>
    <w:rsid w:val="00786C92"/>
    <w:rsid w:val="00787213"/>
    <w:rsid w:val="007874E7"/>
    <w:rsid w:val="0079010A"/>
    <w:rsid w:val="0079022F"/>
    <w:rsid w:val="007905BA"/>
    <w:rsid w:val="00790DFC"/>
    <w:rsid w:val="00791917"/>
    <w:rsid w:val="00791A23"/>
    <w:rsid w:val="00791F16"/>
    <w:rsid w:val="0079231A"/>
    <w:rsid w:val="0079354A"/>
    <w:rsid w:val="00794CD6"/>
    <w:rsid w:val="00795DEA"/>
    <w:rsid w:val="00795DF6"/>
    <w:rsid w:val="00795E19"/>
    <w:rsid w:val="007974EE"/>
    <w:rsid w:val="007976FC"/>
    <w:rsid w:val="007A1375"/>
    <w:rsid w:val="007A1706"/>
    <w:rsid w:val="007A1BE5"/>
    <w:rsid w:val="007A1F36"/>
    <w:rsid w:val="007A35DD"/>
    <w:rsid w:val="007A3A85"/>
    <w:rsid w:val="007A4152"/>
    <w:rsid w:val="007A5045"/>
    <w:rsid w:val="007A50E3"/>
    <w:rsid w:val="007A6717"/>
    <w:rsid w:val="007A7706"/>
    <w:rsid w:val="007B0AC2"/>
    <w:rsid w:val="007B0EDC"/>
    <w:rsid w:val="007B10A9"/>
    <w:rsid w:val="007B112B"/>
    <w:rsid w:val="007B19C5"/>
    <w:rsid w:val="007B3019"/>
    <w:rsid w:val="007B35B8"/>
    <w:rsid w:val="007B37EB"/>
    <w:rsid w:val="007B3932"/>
    <w:rsid w:val="007B3D4A"/>
    <w:rsid w:val="007B3E44"/>
    <w:rsid w:val="007B524D"/>
    <w:rsid w:val="007B6A67"/>
    <w:rsid w:val="007B7465"/>
    <w:rsid w:val="007C171D"/>
    <w:rsid w:val="007C4FBD"/>
    <w:rsid w:val="007C547E"/>
    <w:rsid w:val="007D0633"/>
    <w:rsid w:val="007D1886"/>
    <w:rsid w:val="007D25BE"/>
    <w:rsid w:val="007D3633"/>
    <w:rsid w:val="007D4434"/>
    <w:rsid w:val="007D44EC"/>
    <w:rsid w:val="007D477D"/>
    <w:rsid w:val="007D6223"/>
    <w:rsid w:val="007D6AD3"/>
    <w:rsid w:val="007D7230"/>
    <w:rsid w:val="007E0049"/>
    <w:rsid w:val="007E20A5"/>
    <w:rsid w:val="007E2EEA"/>
    <w:rsid w:val="007E4C4F"/>
    <w:rsid w:val="007E5694"/>
    <w:rsid w:val="007E6979"/>
    <w:rsid w:val="007E6A93"/>
    <w:rsid w:val="007E7327"/>
    <w:rsid w:val="007F0239"/>
    <w:rsid w:val="007F0CD6"/>
    <w:rsid w:val="007F0E4E"/>
    <w:rsid w:val="007F1EA4"/>
    <w:rsid w:val="007F29C1"/>
    <w:rsid w:val="007F3DC6"/>
    <w:rsid w:val="007F5333"/>
    <w:rsid w:val="007F5597"/>
    <w:rsid w:val="007F6278"/>
    <w:rsid w:val="007F6406"/>
    <w:rsid w:val="007F671D"/>
    <w:rsid w:val="007F7754"/>
    <w:rsid w:val="007F78AE"/>
    <w:rsid w:val="008007BE"/>
    <w:rsid w:val="008012F8"/>
    <w:rsid w:val="008018B9"/>
    <w:rsid w:val="00801CD4"/>
    <w:rsid w:val="0080226C"/>
    <w:rsid w:val="0080338A"/>
    <w:rsid w:val="00803B18"/>
    <w:rsid w:val="00803C2A"/>
    <w:rsid w:val="00803C74"/>
    <w:rsid w:val="00803F95"/>
    <w:rsid w:val="0080516B"/>
    <w:rsid w:val="0080521D"/>
    <w:rsid w:val="008059F8"/>
    <w:rsid w:val="008065DB"/>
    <w:rsid w:val="00806C82"/>
    <w:rsid w:val="00806F31"/>
    <w:rsid w:val="008070C1"/>
    <w:rsid w:val="008071BF"/>
    <w:rsid w:val="00810A57"/>
    <w:rsid w:val="00811890"/>
    <w:rsid w:val="00813B67"/>
    <w:rsid w:val="00813F70"/>
    <w:rsid w:val="00814C1A"/>
    <w:rsid w:val="00815A30"/>
    <w:rsid w:val="00817E47"/>
    <w:rsid w:val="0082030D"/>
    <w:rsid w:val="00820315"/>
    <w:rsid w:val="00820B5F"/>
    <w:rsid w:val="00821521"/>
    <w:rsid w:val="00821EAA"/>
    <w:rsid w:val="0082252D"/>
    <w:rsid w:val="00822B56"/>
    <w:rsid w:val="0082309F"/>
    <w:rsid w:val="00824534"/>
    <w:rsid w:val="00825078"/>
    <w:rsid w:val="00830A92"/>
    <w:rsid w:val="0083293D"/>
    <w:rsid w:val="008338F3"/>
    <w:rsid w:val="00833E1E"/>
    <w:rsid w:val="00835EA4"/>
    <w:rsid w:val="0083632B"/>
    <w:rsid w:val="00836631"/>
    <w:rsid w:val="00836CE5"/>
    <w:rsid w:val="00837BA0"/>
    <w:rsid w:val="00841110"/>
    <w:rsid w:val="008414D8"/>
    <w:rsid w:val="00841E93"/>
    <w:rsid w:val="0084225B"/>
    <w:rsid w:val="008429DA"/>
    <w:rsid w:val="00842A1A"/>
    <w:rsid w:val="008447BD"/>
    <w:rsid w:val="00846A1E"/>
    <w:rsid w:val="00847060"/>
    <w:rsid w:val="00847630"/>
    <w:rsid w:val="0084799F"/>
    <w:rsid w:val="00847FCF"/>
    <w:rsid w:val="008516E6"/>
    <w:rsid w:val="00851A61"/>
    <w:rsid w:val="00851C34"/>
    <w:rsid w:val="008520AD"/>
    <w:rsid w:val="00852266"/>
    <w:rsid w:val="00852FD8"/>
    <w:rsid w:val="008533C3"/>
    <w:rsid w:val="00853A55"/>
    <w:rsid w:val="0085533B"/>
    <w:rsid w:val="0085549E"/>
    <w:rsid w:val="00857F22"/>
    <w:rsid w:val="00860082"/>
    <w:rsid w:val="00860B3C"/>
    <w:rsid w:val="00862621"/>
    <w:rsid w:val="008631D3"/>
    <w:rsid w:val="00863EAA"/>
    <w:rsid w:val="008653B7"/>
    <w:rsid w:val="008657CE"/>
    <w:rsid w:val="00865A71"/>
    <w:rsid w:val="00866BEB"/>
    <w:rsid w:val="00867659"/>
    <w:rsid w:val="008677FE"/>
    <w:rsid w:val="00870208"/>
    <w:rsid w:val="00870DB0"/>
    <w:rsid w:val="00873AB2"/>
    <w:rsid w:val="00873DAE"/>
    <w:rsid w:val="00873E2D"/>
    <w:rsid w:val="00874899"/>
    <w:rsid w:val="008751F1"/>
    <w:rsid w:val="008756D4"/>
    <w:rsid w:val="00875827"/>
    <w:rsid w:val="00875E17"/>
    <w:rsid w:val="00877014"/>
    <w:rsid w:val="00877709"/>
    <w:rsid w:val="008801FD"/>
    <w:rsid w:val="008826EB"/>
    <w:rsid w:val="00882C38"/>
    <w:rsid w:val="00882E12"/>
    <w:rsid w:val="008837FB"/>
    <w:rsid w:val="00884070"/>
    <w:rsid w:val="00884347"/>
    <w:rsid w:val="0088451C"/>
    <w:rsid w:val="0088478C"/>
    <w:rsid w:val="0088538D"/>
    <w:rsid w:val="00885666"/>
    <w:rsid w:val="00886F7C"/>
    <w:rsid w:val="008875E2"/>
    <w:rsid w:val="008876FB"/>
    <w:rsid w:val="00890740"/>
    <w:rsid w:val="00891567"/>
    <w:rsid w:val="0089181A"/>
    <w:rsid w:val="008923BE"/>
    <w:rsid w:val="008930D9"/>
    <w:rsid w:val="00893EBB"/>
    <w:rsid w:val="0089573C"/>
    <w:rsid w:val="00896730"/>
    <w:rsid w:val="00896F76"/>
    <w:rsid w:val="00897F80"/>
    <w:rsid w:val="008A0CA5"/>
    <w:rsid w:val="008A10A6"/>
    <w:rsid w:val="008A12FE"/>
    <w:rsid w:val="008A1BEE"/>
    <w:rsid w:val="008A1F23"/>
    <w:rsid w:val="008A2947"/>
    <w:rsid w:val="008A2F0B"/>
    <w:rsid w:val="008A4816"/>
    <w:rsid w:val="008A4AE4"/>
    <w:rsid w:val="008A688A"/>
    <w:rsid w:val="008A7912"/>
    <w:rsid w:val="008A7C79"/>
    <w:rsid w:val="008A7EB5"/>
    <w:rsid w:val="008B1993"/>
    <w:rsid w:val="008B2555"/>
    <w:rsid w:val="008B3149"/>
    <w:rsid w:val="008B33E1"/>
    <w:rsid w:val="008B37E5"/>
    <w:rsid w:val="008B4D4E"/>
    <w:rsid w:val="008B522D"/>
    <w:rsid w:val="008B5902"/>
    <w:rsid w:val="008B6424"/>
    <w:rsid w:val="008B6F0D"/>
    <w:rsid w:val="008B7038"/>
    <w:rsid w:val="008B7808"/>
    <w:rsid w:val="008C0E73"/>
    <w:rsid w:val="008C1A8D"/>
    <w:rsid w:val="008C2654"/>
    <w:rsid w:val="008C2DD9"/>
    <w:rsid w:val="008C2E6A"/>
    <w:rsid w:val="008C3348"/>
    <w:rsid w:val="008C3886"/>
    <w:rsid w:val="008C4309"/>
    <w:rsid w:val="008C457C"/>
    <w:rsid w:val="008C4F84"/>
    <w:rsid w:val="008C7606"/>
    <w:rsid w:val="008D0021"/>
    <w:rsid w:val="008D0838"/>
    <w:rsid w:val="008D09DC"/>
    <w:rsid w:val="008D120E"/>
    <w:rsid w:val="008D1481"/>
    <w:rsid w:val="008D29CD"/>
    <w:rsid w:val="008D3C12"/>
    <w:rsid w:val="008D41AF"/>
    <w:rsid w:val="008D5202"/>
    <w:rsid w:val="008D5B5E"/>
    <w:rsid w:val="008D5C4D"/>
    <w:rsid w:val="008D66C2"/>
    <w:rsid w:val="008D7443"/>
    <w:rsid w:val="008E229D"/>
    <w:rsid w:val="008E2F38"/>
    <w:rsid w:val="008E3152"/>
    <w:rsid w:val="008E3175"/>
    <w:rsid w:val="008E45E2"/>
    <w:rsid w:val="008E4C1B"/>
    <w:rsid w:val="008E635D"/>
    <w:rsid w:val="008E73A7"/>
    <w:rsid w:val="008E7EEE"/>
    <w:rsid w:val="008F0A54"/>
    <w:rsid w:val="008F0F7C"/>
    <w:rsid w:val="008F11FD"/>
    <w:rsid w:val="008F21D2"/>
    <w:rsid w:val="008F29E4"/>
    <w:rsid w:val="008F3A90"/>
    <w:rsid w:val="008F3AF1"/>
    <w:rsid w:val="008F4F7E"/>
    <w:rsid w:val="008F5936"/>
    <w:rsid w:val="008F6356"/>
    <w:rsid w:val="008F67DD"/>
    <w:rsid w:val="008F6898"/>
    <w:rsid w:val="008F6C10"/>
    <w:rsid w:val="008F6F37"/>
    <w:rsid w:val="008F7A3E"/>
    <w:rsid w:val="00900BB3"/>
    <w:rsid w:val="00901271"/>
    <w:rsid w:val="00901F4B"/>
    <w:rsid w:val="009021D9"/>
    <w:rsid w:val="0090252F"/>
    <w:rsid w:val="0090310A"/>
    <w:rsid w:val="0090360C"/>
    <w:rsid w:val="00903D17"/>
    <w:rsid w:val="009052AE"/>
    <w:rsid w:val="00905ACF"/>
    <w:rsid w:val="00905F6B"/>
    <w:rsid w:val="00906296"/>
    <w:rsid w:val="0091112E"/>
    <w:rsid w:val="00911BA5"/>
    <w:rsid w:val="00911C9A"/>
    <w:rsid w:val="00913F7C"/>
    <w:rsid w:val="00914E58"/>
    <w:rsid w:val="009165C7"/>
    <w:rsid w:val="00916D70"/>
    <w:rsid w:val="00917030"/>
    <w:rsid w:val="00917C90"/>
    <w:rsid w:val="00921E69"/>
    <w:rsid w:val="00921F95"/>
    <w:rsid w:val="0092451E"/>
    <w:rsid w:val="00924E01"/>
    <w:rsid w:val="00925D0D"/>
    <w:rsid w:val="00927445"/>
    <w:rsid w:val="00927722"/>
    <w:rsid w:val="00931667"/>
    <w:rsid w:val="00931AC7"/>
    <w:rsid w:val="00932324"/>
    <w:rsid w:val="00932C3C"/>
    <w:rsid w:val="00932E54"/>
    <w:rsid w:val="00933256"/>
    <w:rsid w:val="00935FBE"/>
    <w:rsid w:val="00940020"/>
    <w:rsid w:val="00940200"/>
    <w:rsid w:val="00942A0B"/>
    <w:rsid w:val="00942A75"/>
    <w:rsid w:val="009433A2"/>
    <w:rsid w:val="00943753"/>
    <w:rsid w:val="00945741"/>
    <w:rsid w:val="00945E7B"/>
    <w:rsid w:val="0094703B"/>
    <w:rsid w:val="00947435"/>
    <w:rsid w:val="00950346"/>
    <w:rsid w:val="00950C90"/>
    <w:rsid w:val="009518B2"/>
    <w:rsid w:val="00952A98"/>
    <w:rsid w:val="0095370E"/>
    <w:rsid w:val="009559B1"/>
    <w:rsid w:val="00957239"/>
    <w:rsid w:val="009574BD"/>
    <w:rsid w:val="00957D21"/>
    <w:rsid w:val="00960F69"/>
    <w:rsid w:val="009623EE"/>
    <w:rsid w:val="0096276A"/>
    <w:rsid w:val="00962954"/>
    <w:rsid w:val="00966079"/>
    <w:rsid w:val="00966AF5"/>
    <w:rsid w:val="00967159"/>
    <w:rsid w:val="00967291"/>
    <w:rsid w:val="00967B6C"/>
    <w:rsid w:val="00967D74"/>
    <w:rsid w:val="00971747"/>
    <w:rsid w:val="00972502"/>
    <w:rsid w:val="00972681"/>
    <w:rsid w:val="00972C4B"/>
    <w:rsid w:val="0097369D"/>
    <w:rsid w:val="00975242"/>
    <w:rsid w:val="0097553E"/>
    <w:rsid w:val="00976117"/>
    <w:rsid w:val="00976747"/>
    <w:rsid w:val="00981CA2"/>
    <w:rsid w:val="00983486"/>
    <w:rsid w:val="009839E7"/>
    <w:rsid w:val="009841B0"/>
    <w:rsid w:val="0098421B"/>
    <w:rsid w:val="00984AB9"/>
    <w:rsid w:val="00985597"/>
    <w:rsid w:val="009855DF"/>
    <w:rsid w:val="00985D58"/>
    <w:rsid w:val="009861EF"/>
    <w:rsid w:val="00986D01"/>
    <w:rsid w:val="00986FE4"/>
    <w:rsid w:val="00987507"/>
    <w:rsid w:val="00990A4A"/>
    <w:rsid w:val="00990D05"/>
    <w:rsid w:val="0099147F"/>
    <w:rsid w:val="00991962"/>
    <w:rsid w:val="00992860"/>
    <w:rsid w:val="009928A2"/>
    <w:rsid w:val="00993211"/>
    <w:rsid w:val="00993C65"/>
    <w:rsid w:val="00994050"/>
    <w:rsid w:val="009952BA"/>
    <w:rsid w:val="0099538C"/>
    <w:rsid w:val="0099563F"/>
    <w:rsid w:val="009963D6"/>
    <w:rsid w:val="009A070E"/>
    <w:rsid w:val="009A077F"/>
    <w:rsid w:val="009A0A37"/>
    <w:rsid w:val="009A197D"/>
    <w:rsid w:val="009A2042"/>
    <w:rsid w:val="009A452F"/>
    <w:rsid w:val="009A4FD6"/>
    <w:rsid w:val="009A5B52"/>
    <w:rsid w:val="009A5CEF"/>
    <w:rsid w:val="009A68EC"/>
    <w:rsid w:val="009A7C68"/>
    <w:rsid w:val="009B0DC2"/>
    <w:rsid w:val="009B13BD"/>
    <w:rsid w:val="009B22C8"/>
    <w:rsid w:val="009B253A"/>
    <w:rsid w:val="009B4D18"/>
    <w:rsid w:val="009B5913"/>
    <w:rsid w:val="009B7601"/>
    <w:rsid w:val="009B7908"/>
    <w:rsid w:val="009B7D18"/>
    <w:rsid w:val="009B7DE8"/>
    <w:rsid w:val="009C0E44"/>
    <w:rsid w:val="009C37AC"/>
    <w:rsid w:val="009C39DF"/>
    <w:rsid w:val="009C51F9"/>
    <w:rsid w:val="009C6152"/>
    <w:rsid w:val="009C701B"/>
    <w:rsid w:val="009C771E"/>
    <w:rsid w:val="009D0FC1"/>
    <w:rsid w:val="009D174D"/>
    <w:rsid w:val="009D1D24"/>
    <w:rsid w:val="009D24BC"/>
    <w:rsid w:val="009D3692"/>
    <w:rsid w:val="009D3A1C"/>
    <w:rsid w:val="009D3EDD"/>
    <w:rsid w:val="009D66FC"/>
    <w:rsid w:val="009D6DB2"/>
    <w:rsid w:val="009D6F1C"/>
    <w:rsid w:val="009E001A"/>
    <w:rsid w:val="009E007F"/>
    <w:rsid w:val="009E0F7D"/>
    <w:rsid w:val="009E1086"/>
    <w:rsid w:val="009E3A03"/>
    <w:rsid w:val="009E6630"/>
    <w:rsid w:val="009E6E64"/>
    <w:rsid w:val="009F06F1"/>
    <w:rsid w:val="009F08C7"/>
    <w:rsid w:val="009F1773"/>
    <w:rsid w:val="009F22BF"/>
    <w:rsid w:val="009F3801"/>
    <w:rsid w:val="009F4017"/>
    <w:rsid w:val="00A00788"/>
    <w:rsid w:val="00A00FA7"/>
    <w:rsid w:val="00A011E5"/>
    <w:rsid w:val="00A02098"/>
    <w:rsid w:val="00A0231B"/>
    <w:rsid w:val="00A0250F"/>
    <w:rsid w:val="00A03AD5"/>
    <w:rsid w:val="00A03BF0"/>
    <w:rsid w:val="00A03FA7"/>
    <w:rsid w:val="00A04E43"/>
    <w:rsid w:val="00A04F9E"/>
    <w:rsid w:val="00A076F9"/>
    <w:rsid w:val="00A07FB8"/>
    <w:rsid w:val="00A103E5"/>
    <w:rsid w:val="00A1065F"/>
    <w:rsid w:val="00A16810"/>
    <w:rsid w:val="00A173F7"/>
    <w:rsid w:val="00A179B7"/>
    <w:rsid w:val="00A22C9F"/>
    <w:rsid w:val="00A24353"/>
    <w:rsid w:val="00A245C8"/>
    <w:rsid w:val="00A2501F"/>
    <w:rsid w:val="00A25DE1"/>
    <w:rsid w:val="00A26AFA"/>
    <w:rsid w:val="00A2733C"/>
    <w:rsid w:val="00A27884"/>
    <w:rsid w:val="00A27E63"/>
    <w:rsid w:val="00A30A8A"/>
    <w:rsid w:val="00A313C4"/>
    <w:rsid w:val="00A322A6"/>
    <w:rsid w:val="00A322CF"/>
    <w:rsid w:val="00A3258F"/>
    <w:rsid w:val="00A341BD"/>
    <w:rsid w:val="00A34B1D"/>
    <w:rsid w:val="00A362BE"/>
    <w:rsid w:val="00A36349"/>
    <w:rsid w:val="00A4028B"/>
    <w:rsid w:val="00A41118"/>
    <w:rsid w:val="00A41AE0"/>
    <w:rsid w:val="00A431CA"/>
    <w:rsid w:val="00A43423"/>
    <w:rsid w:val="00A45DA3"/>
    <w:rsid w:val="00A46081"/>
    <w:rsid w:val="00A472A5"/>
    <w:rsid w:val="00A47BE9"/>
    <w:rsid w:val="00A47D77"/>
    <w:rsid w:val="00A47E05"/>
    <w:rsid w:val="00A50A62"/>
    <w:rsid w:val="00A50ECE"/>
    <w:rsid w:val="00A51260"/>
    <w:rsid w:val="00A5187E"/>
    <w:rsid w:val="00A522CC"/>
    <w:rsid w:val="00A52804"/>
    <w:rsid w:val="00A52A32"/>
    <w:rsid w:val="00A53B12"/>
    <w:rsid w:val="00A54CB2"/>
    <w:rsid w:val="00A55195"/>
    <w:rsid w:val="00A5559D"/>
    <w:rsid w:val="00A558CC"/>
    <w:rsid w:val="00A558F3"/>
    <w:rsid w:val="00A563DD"/>
    <w:rsid w:val="00A5686E"/>
    <w:rsid w:val="00A57607"/>
    <w:rsid w:val="00A57ACC"/>
    <w:rsid w:val="00A6041C"/>
    <w:rsid w:val="00A60EED"/>
    <w:rsid w:val="00A61465"/>
    <w:rsid w:val="00A61E34"/>
    <w:rsid w:val="00A62405"/>
    <w:rsid w:val="00A65C6B"/>
    <w:rsid w:val="00A661D0"/>
    <w:rsid w:val="00A674DA"/>
    <w:rsid w:val="00A70431"/>
    <w:rsid w:val="00A70444"/>
    <w:rsid w:val="00A70967"/>
    <w:rsid w:val="00A738FC"/>
    <w:rsid w:val="00A74962"/>
    <w:rsid w:val="00A805E9"/>
    <w:rsid w:val="00A82073"/>
    <w:rsid w:val="00A82CC5"/>
    <w:rsid w:val="00A83438"/>
    <w:rsid w:val="00A8383C"/>
    <w:rsid w:val="00A83884"/>
    <w:rsid w:val="00A85144"/>
    <w:rsid w:val="00A85E9E"/>
    <w:rsid w:val="00A904CC"/>
    <w:rsid w:val="00A90A8D"/>
    <w:rsid w:val="00A924EB"/>
    <w:rsid w:val="00A96AA1"/>
    <w:rsid w:val="00AA06DC"/>
    <w:rsid w:val="00AA0A4C"/>
    <w:rsid w:val="00AA0E57"/>
    <w:rsid w:val="00AA1E70"/>
    <w:rsid w:val="00AA248F"/>
    <w:rsid w:val="00AA33E4"/>
    <w:rsid w:val="00AA3ABF"/>
    <w:rsid w:val="00AA494B"/>
    <w:rsid w:val="00AA51DF"/>
    <w:rsid w:val="00AA582F"/>
    <w:rsid w:val="00AB1AB0"/>
    <w:rsid w:val="00AB1EDA"/>
    <w:rsid w:val="00AB2292"/>
    <w:rsid w:val="00AB2C81"/>
    <w:rsid w:val="00AB374B"/>
    <w:rsid w:val="00AB4227"/>
    <w:rsid w:val="00AB5D01"/>
    <w:rsid w:val="00AB63A1"/>
    <w:rsid w:val="00AB75EB"/>
    <w:rsid w:val="00AC0034"/>
    <w:rsid w:val="00AC1168"/>
    <w:rsid w:val="00AC163A"/>
    <w:rsid w:val="00AC2328"/>
    <w:rsid w:val="00AC2F0D"/>
    <w:rsid w:val="00AC3106"/>
    <w:rsid w:val="00AC3EE4"/>
    <w:rsid w:val="00AC5EC1"/>
    <w:rsid w:val="00AC5F6E"/>
    <w:rsid w:val="00AC5FC8"/>
    <w:rsid w:val="00AC6943"/>
    <w:rsid w:val="00AC73FE"/>
    <w:rsid w:val="00AC76DA"/>
    <w:rsid w:val="00AC78DD"/>
    <w:rsid w:val="00AD1F7E"/>
    <w:rsid w:val="00AD2A7E"/>
    <w:rsid w:val="00AD37AA"/>
    <w:rsid w:val="00AD5091"/>
    <w:rsid w:val="00AE0282"/>
    <w:rsid w:val="00AE1249"/>
    <w:rsid w:val="00AE1C0F"/>
    <w:rsid w:val="00AE205D"/>
    <w:rsid w:val="00AE3BA8"/>
    <w:rsid w:val="00AE5080"/>
    <w:rsid w:val="00AE691B"/>
    <w:rsid w:val="00AE7836"/>
    <w:rsid w:val="00AF0F15"/>
    <w:rsid w:val="00AF11C8"/>
    <w:rsid w:val="00AF19DD"/>
    <w:rsid w:val="00AF2ADD"/>
    <w:rsid w:val="00B02489"/>
    <w:rsid w:val="00B02A42"/>
    <w:rsid w:val="00B03F40"/>
    <w:rsid w:val="00B06A13"/>
    <w:rsid w:val="00B071E1"/>
    <w:rsid w:val="00B124EF"/>
    <w:rsid w:val="00B12AD2"/>
    <w:rsid w:val="00B12BDA"/>
    <w:rsid w:val="00B12D21"/>
    <w:rsid w:val="00B12D95"/>
    <w:rsid w:val="00B12DD2"/>
    <w:rsid w:val="00B14137"/>
    <w:rsid w:val="00B14592"/>
    <w:rsid w:val="00B14EB2"/>
    <w:rsid w:val="00B1558D"/>
    <w:rsid w:val="00B15A70"/>
    <w:rsid w:val="00B17014"/>
    <w:rsid w:val="00B17579"/>
    <w:rsid w:val="00B177BF"/>
    <w:rsid w:val="00B20740"/>
    <w:rsid w:val="00B214BD"/>
    <w:rsid w:val="00B238F3"/>
    <w:rsid w:val="00B24C93"/>
    <w:rsid w:val="00B24F44"/>
    <w:rsid w:val="00B26018"/>
    <w:rsid w:val="00B27250"/>
    <w:rsid w:val="00B279AD"/>
    <w:rsid w:val="00B30D96"/>
    <w:rsid w:val="00B31A1B"/>
    <w:rsid w:val="00B31C57"/>
    <w:rsid w:val="00B32B7A"/>
    <w:rsid w:val="00B32F41"/>
    <w:rsid w:val="00B358E7"/>
    <w:rsid w:val="00B36C1D"/>
    <w:rsid w:val="00B401C4"/>
    <w:rsid w:val="00B401D1"/>
    <w:rsid w:val="00B43321"/>
    <w:rsid w:val="00B44440"/>
    <w:rsid w:val="00B46A2A"/>
    <w:rsid w:val="00B50D3F"/>
    <w:rsid w:val="00B50E31"/>
    <w:rsid w:val="00B531DF"/>
    <w:rsid w:val="00B54577"/>
    <w:rsid w:val="00B5458C"/>
    <w:rsid w:val="00B555A1"/>
    <w:rsid w:val="00B56876"/>
    <w:rsid w:val="00B57C8B"/>
    <w:rsid w:val="00B615FB"/>
    <w:rsid w:val="00B61D83"/>
    <w:rsid w:val="00B64E59"/>
    <w:rsid w:val="00B65A59"/>
    <w:rsid w:val="00B6645B"/>
    <w:rsid w:val="00B66A51"/>
    <w:rsid w:val="00B66E71"/>
    <w:rsid w:val="00B677A6"/>
    <w:rsid w:val="00B7078B"/>
    <w:rsid w:val="00B71102"/>
    <w:rsid w:val="00B711D1"/>
    <w:rsid w:val="00B717AA"/>
    <w:rsid w:val="00B71C21"/>
    <w:rsid w:val="00B72581"/>
    <w:rsid w:val="00B7296A"/>
    <w:rsid w:val="00B739F9"/>
    <w:rsid w:val="00B74FB6"/>
    <w:rsid w:val="00B75A86"/>
    <w:rsid w:val="00B779E1"/>
    <w:rsid w:val="00B8004F"/>
    <w:rsid w:val="00B80D1A"/>
    <w:rsid w:val="00B839CB"/>
    <w:rsid w:val="00B8506F"/>
    <w:rsid w:val="00B865AB"/>
    <w:rsid w:val="00B86C81"/>
    <w:rsid w:val="00B870B7"/>
    <w:rsid w:val="00B9029B"/>
    <w:rsid w:val="00B9144F"/>
    <w:rsid w:val="00B91B67"/>
    <w:rsid w:val="00B91F79"/>
    <w:rsid w:val="00B93121"/>
    <w:rsid w:val="00B942A7"/>
    <w:rsid w:val="00B94A88"/>
    <w:rsid w:val="00B95EC2"/>
    <w:rsid w:val="00B974D7"/>
    <w:rsid w:val="00B97A21"/>
    <w:rsid w:val="00B97ACD"/>
    <w:rsid w:val="00B97DEC"/>
    <w:rsid w:val="00BA088D"/>
    <w:rsid w:val="00BA0EE5"/>
    <w:rsid w:val="00BA1179"/>
    <w:rsid w:val="00BA19A2"/>
    <w:rsid w:val="00BA2ABC"/>
    <w:rsid w:val="00BA2F7C"/>
    <w:rsid w:val="00BA30E6"/>
    <w:rsid w:val="00BA32F6"/>
    <w:rsid w:val="00BA3905"/>
    <w:rsid w:val="00BA4465"/>
    <w:rsid w:val="00BA4659"/>
    <w:rsid w:val="00BA477E"/>
    <w:rsid w:val="00BA6D71"/>
    <w:rsid w:val="00BA6F39"/>
    <w:rsid w:val="00BA74EE"/>
    <w:rsid w:val="00BB1BEA"/>
    <w:rsid w:val="00BB2ADF"/>
    <w:rsid w:val="00BB3960"/>
    <w:rsid w:val="00BB4722"/>
    <w:rsid w:val="00BB4B11"/>
    <w:rsid w:val="00BB5EB6"/>
    <w:rsid w:val="00BB5ED5"/>
    <w:rsid w:val="00BB6588"/>
    <w:rsid w:val="00BB6C23"/>
    <w:rsid w:val="00BB706F"/>
    <w:rsid w:val="00BB77FC"/>
    <w:rsid w:val="00BC009C"/>
    <w:rsid w:val="00BC0352"/>
    <w:rsid w:val="00BC14F7"/>
    <w:rsid w:val="00BC1C0B"/>
    <w:rsid w:val="00BC3117"/>
    <w:rsid w:val="00BC3F0E"/>
    <w:rsid w:val="00BC4AD2"/>
    <w:rsid w:val="00BC4B14"/>
    <w:rsid w:val="00BC4C1E"/>
    <w:rsid w:val="00BC6106"/>
    <w:rsid w:val="00BC6485"/>
    <w:rsid w:val="00BC6927"/>
    <w:rsid w:val="00BC6E93"/>
    <w:rsid w:val="00BC7272"/>
    <w:rsid w:val="00BC7453"/>
    <w:rsid w:val="00BD008B"/>
    <w:rsid w:val="00BD0D8C"/>
    <w:rsid w:val="00BD2928"/>
    <w:rsid w:val="00BD4193"/>
    <w:rsid w:val="00BD4E7C"/>
    <w:rsid w:val="00BD5767"/>
    <w:rsid w:val="00BD6077"/>
    <w:rsid w:val="00BD712D"/>
    <w:rsid w:val="00BE0214"/>
    <w:rsid w:val="00BE0CF6"/>
    <w:rsid w:val="00BE2752"/>
    <w:rsid w:val="00BE3053"/>
    <w:rsid w:val="00BE3191"/>
    <w:rsid w:val="00BE3B49"/>
    <w:rsid w:val="00BE450D"/>
    <w:rsid w:val="00BE4617"/>
    <w:rsid w:val="00BE4AC7"/>
    <w:rsid w:val="00BE53EB"/>
    <w:rsid w:val="00BE5515"/>
    <w:rsid w:val="00BE5746"/>
    <w:rsid w:val="00BE5CFA"/>
    <w:rsid w:val="00BE6858"/>
    <w:rsid w:val="00BE68CF"/>
    <w:rsid w:val="00BE6F3F"/>
    <w:rsid w:val="00BE7101"/>
    <w:rsid w:val="00BE7F9F"/>
    <w:rsid w:val="00BF00E8"/>
    <w:rsid w:val="00BF057C"/>
    <w:rsid w:val="00BF0715"/>
    <w:rsid w:val="00BF0F85"/>
    <w:rsid w:val="00BF1116"/>
    <w:rsid w:val="00BF1CDD"/>
    <w:rsid w:val="00BF258C"/>
    <w:rsid w:val="00BF2ADA"/>
    <w:rsid w:val="00BF306C"/>
    <w:rsid w:val="00BF4735"/>
    <w:rsid w:val="00BF4C75"/>
    <w:rsid w:val="00BF60D1"/>
    <w:rsid w:val="00BF6358"/>
    <w:rsid w:val="00BF65E7"/>
    <w:rsid w:val="00BF735F"/>
    <w:rsid w:val="00BF7A45"/>
    <w:rsid w:val="00BF7CF0"/>
    <w:rsid w:val="00BF7E91"/>
    <w:rsid w:val="00C00A66"/>
    <w:rsid w:val="00C01025"/>
    <w:rsid w:val="00C01B97"/>
    <w:rsid w:val="00C02527"/>
    <w:rsid w:val="00C02720"/>
    <w:rsid w:val="00C02939"/>
    <w:rsid w:val="00C02AA4"/>
    <w:rsid w:val="00C02FE3"/>
    <w:rsid w:val="00C03800"/>
    <w:rsid w:val="00C04339"/>
    <w:rsid w:val="00C043C0"/>
    <w:rsid w:val="00C04AF1"/>
    <w:rsid w:val="00C06EF1"/>
    <w:rsid w:val="00C119B1"/>
    <w:rsid w:val="00C12449"/>
    <w:rsid w:val="00C12464"/>
    <w:rsid w:val="00C13515"/>
    <w:rsid w:val="00C137CD"/>
    <w:rsid w:val="00C16568"/>
    <w:rsid w:val="00C165B1"/>
    <w:rsid w:val="00C170FD"/>
    <w:rsid w:val="00C1732E"/>
    <w:rsid w:val="00C20464"/>
    <w:rsid w:val="00C2052A"/>
    <w:rsid w:val="00C214B1"/>
    <w:rsid w:val="00C22087"/>
    <w:rsid w:val="00C228E2"/>
    <w:rsid w:val="00C22AFD"/>
    <w:rsid w:val="00C22B1E"/>
    <w:rsid w:val="00C238EF"/>
    <w:rsid w:val="00C23EBA"/>
    <w:rsid w:val="00C24061"/>
    <w:rsid w:val="00C25212"/>
    <w:rsid w:val="00C26788"/>
    <w:rsid w:val="00C27D56"/>
    <w:rsid w:val="00C312EE"/>
    <w:rsid w:val="00C3375D"/>
    <w:rsid w:val="00C3418B"/>
    <w:rsid w:val="00C3538F"/>
    <w:rsid w:val="00C35933"/>
    <w:rsid w:val="00C3681D"/>
    <w:rsid w:val="00C37DDD"/>
    <w:rsid w:val="00C4145A"/>
    <w:rsid w:val="00C41766"/>
    <w:rsid w:val="00C42889"/>
    <w:rsid w:val="00C433AF"/>
    <w:rsid w:val="00C43F7E"/>
    <w:rsid w:val="00C44118"/>
    <w:rsid w:val="00C46137"/>
    <w:rsid w:val="00C4617D"/>
    <w:rsid w:val="00C46E3C"/>
    <w:rsid w:val="00C46EF2"/>
    <w:rsid w:val="00C51754"/>
    <w:rsid w:val="00C51E71"/>
    <w:rsid w:val="00C530A1"/>
    <w:rsid w:val="00C53CDF"/>
    <w:rsid w:val="00C54A46"/>
    <w:rsid w:val="00C56154"/>
    <w:rsid w:val="00C56932"/>
    <w:rsid w:val="00C56A6A"/>
    <w:rsid w:val="00C56F3D"/>
    <w:rsid w:val="00C574E8"/>
    <w:rsid w:val="00C600A4"/>
    <w:rsid w:val="00C60478"/>
    <w:rsid w:val="00C60807"/>
    <w:rsid w:val="00C61F3A"/>
    <w:rsid w:val="00C626ED"/>
    <w:rsid w:val="00C64990"/>
    <w:rsid w:val="00C659C7"/>
    <w:rsid w:val="00C7154F"/>
    <w:rsid w:val="00C726D1"/>
    <w:rsid w:val="00C727AE"/>
    <w:rsid w:val="00C73A1F"/>
    <w:rsid w:val="00C7433E"/>
    <w:rsid w:val="00C747B4"/>
    <w:rsid w:val="00C74C57"/>
    <w:rsid w:val="00C75836"/>
    <w:rsid w:val="00C758EE"/>
    <w:rsid w:val="00C76082"/>
    <w:rsid w:val="00C7767D"/>
    <w:rsid w:val="00C80A15"/>
    <w:rsid w:val="00C81053"/>
    <w:rsid w:val="00C81DC5"/>
    <w:rsid w:val="00C8235A"/>
    <w:rsid w:val="00C83B48"/>
    <w:rsid w:val="00C8418D"/>
    <w:rsid w:val="00C84F63"/>
    <w:rsid w:val="00C85A8E"/>
    <w:rsid w:val="00C90092"/>
    <w:rsid w:val="00C90828"/>
    <w:rsid w:val="00C91DBE"/>
    <w:rsid w:val="00C91FE9"/>
    <w:rsid w:val="00C925D4"/>
    <w:rsid w:val="00C9276B"/>
    <w:rsid w:val="00C928E6"/>
    <w:rsid w:val="00C92D01"/>
    <w:rsid w:val="00C938A4"/>
    <w:rsid w:val="00C94D13"/>
    <w:rsid w:val="00C951FB"/>
    <w:rsid w:val="00C95B16"/>
    <w:rsid w:val="00C96376"/>
    <w:rsid w:val="00C97516"/>
    <w:rsid w:val="00C97D98"/>
    <w:rsid w:val="00CA024E"/>
    <w:rsid w:val="00CA0E0A"/>
    <w:rsid w:val="00CA2754"/>
    <w:rsid w:val="00CA2D1B"/>
    <w:rsid w:val="00CA5CFE"/>
    <w:rsid w:val="00CA647D"/>
    <w:rsid w:val="00CA7728"/>
    <w:rsid w:val="00CB091B"/>
    <w:rsid w:val="00CB0E04"/>
    <w:rsid w:val="00CB0F44"/>
    <w:rsid w:val="00CB1B6D"/>
    <w:rsid w:val="00CB1C20"/>
    <w:rsid w:val="00CB1DD4"/>
    <w:rsid w:val="00CB44C4"/>
    <w:rsid w:val="00CB73C8"/>
    <w:rsid w:val="00CB76AB"/>
    <w:rsid w:val="00CB792A"/>
    <w:rsid w:val="00CC1763"/>
    <w:rsid w:val="00CC1D88"/>
    <w:rsid w:val="00CC26F3"/>
    <w:rsid w:val="00CC3922"/>
    <w:rsid w:val="00CC3C6D"/>
    <w:rsid w:val="00CC3FD7"/>
    <w:rsid w:val="00CC4247"/>
    <w:rsid w:val="00CC47D5"/>
    <w:rsid w:val="00CC4EB7"/>
    <w:rsid w:val="00CC5A7A"/>
    <w:rsid w:val="00CC5CA0"/>
    <w:rsid w:val="00CC6667"/>
    <w:rsid w:val="00CC74A3"/>
    <w:rsid w:val="00CC7B15"/>
    <w:rsid w:val="00CC7D21"/>
    <w:rsid w:val="00CC7FA9"/>
    <w:rsid w:val="00CD0FDD"/>
    <w:rsid w:val="00CD1F78"/>
    <w:rsid w:val="00CD33AD"/>
    <w:rsid w:val="00CD3AB8"/>
    <w:rsid w:val="00CD3E5F"/>
    <w:rsid w:val="00CD59BA"/>
    <w:rsid w:val="00CD60E1"/>
    <w:rsid w:val="00CD6956"/>
    <w:rsid w:val="00CD73AE"/>
    <w:rsid w:val="00CE0B3F"/>
    <w:rsid w:val="00CE1944"/>
    <w:rsid w:val="00CE1F5E"/>
    <w:rsid w:val="00CE2FBF"/>
    <w:rsid w:val="00CE4C46"/>
    <w:rsid w:val="00CE50FC"/>
    <w:rsid w:val="00CE579D"/>
    <w:rsid w:val="00CE61D2"/>
    <w:rsid w:val="00CE633A"/>
    <w:rsid w:val="00CE74ED"/>
    <w:rsid w:val="00CF0E79"/>
    <w:rsid w:val="00CF1C70"/>
    <w:rsid w:val="00CF22D2"/>
    <w:rsid w:val="00CF2E96"/>
    <w:rsid w:val="00CF59F4"/>
    <w:rsid w:val="00CF6046"/>
    <w:rsid w:val="00CF617A"/>
    <w:rsid w:val="00CF6190"/>
    <w:rsid w:val="00CF71D9"/>
    <w:rsid w:val="00D0140F"/>
    <w:rsid w:val="00D02521"/>
    <w:rsid w:val="00D03EA3"/>
    <w:rsid w:val="00D0432A"/>
    <w:rsid w:val="00D05995"/>
    <w:rsid w:val="00D106BE"/>
    <w:rsid w:val="00D10894"/>
    <w:rsid w:val="00D1232D"/>
    <w:rsid w:val="00D12A38"/>
    <w:rsid w:val="00D12F70"/>
    <w:rsid w:val="00D130D5"/>
    <w:rsid w:val="00D13AB1"/>
    <w:rsid w:val="00D156E9"/>
    <w:rsid w:val="00D15A64"/>
    <w:rsid w:val="00D15F9A"/>
    <w:rsid w:val="00D16139"/>
    <w:rsid w:val="00D162E3"/>
    <w:rsid w:val="00D16456"/>
    <w:rsid w:val="00D172A2"/>
    <w:rsid w:val="00D1765C"/>
    <w:rsid w:val="00D206D5"/>
    <w:rsid w:val="00D21141"/>
    <w:rsid w:val="00D21AB5"/>
    <w:rsid w:val="00D21D36"/>
    <w:rsid w:val="00D220BD"/>
    <w:rsid w:val="00D224B2"/>
    <w:rsid w:val="00D23314"/>
    <w:rsid w:val="00D23321"/>
    <w:rsid w:val="00D23EA5"/>
    <w:rsid w:val="00D2408F"/>
    <w:rsid w:val="00D3002C"/>
    <w:rsid w:val="00D30348"/>
    <w:rsid w:val="00D308A8"/>
    <w:rsid w:val="00D30E7C"/>
    <w:rsid w:val="00D30E7F"/>
    <w:rsid w:val="00D32EDC"/>
    <w:rsid w:val="00D333D4"/>
    <w:rsid w:val="00D33942"/>
    <w:rsid w:val="00D34225"/>
    <w:rsid w:val="00D34C43"/>
    <w:rsid w:val="00D36A70"/>
    <w:rsid w:val="00D36AEB"/>
    <w:rsid w:val="00D378FD"/>
    <w:rsid w:val="00D37AE4"/>
    <w:rsid w:val="00D401FD"/>
    <w:rsid w:val="00D40619"/>
    <w:rsid w:val="00D40A82"/>
    <w:rsid w:val="00D41DC3"/>
    <w:rsid w:val="00D42538"/>
    <w:rsid w:val="00D431E8"/>
    <w:rsid w:val="00D5100A"/>
    <w:rsid w:val="00D51843"/>
    <w:rsid w:val="00D5215E"/>
    <w:rsid w:val="00D5247D"/>
    <w:rsid w:val="00D5306C"/>
    <w:rsid w:val="00D530AC"/>
    <w:rsid w:val="00D542B4"/>
    <w:rsid w:val="00D5449B"/>
    <w:rsid w:val="00D54817"/>
    <w:rsid w:val="00D54F6C"/>
    <w:rsid w:val="00D55802"/>
    <w:rsid w:val="00D55D4F"/>
    <w:rsid w:val="00D55E29"/>
    <w:rsid w:val="00D565C2"/>
    <w:rsid w:val="00D56A4B"/>
    <w:rsid w:val="00D56B5D"/>
    <w:rsid w:val="00D57CEF"/>
    <w:rsid w:val="00D61676"/>
    <w:rsid w:val="00D62128"/>
    <w:rsid w:val="00D631D6"/>
    <w:rsid w:val="00D63871"/>
    <w:rsid w:val="00D646F7"/>
    <w:rsid w:val="00D64993"/>
    <w:rsid w:val="00D64A00"/>
    <w:rsid w:val="00D65AF4"/>
    <w:rsid w:val="00D65FD0"/>
    <w:rsid w:val="00D67640"/>
    <w:rsid w:val="00D71169"/>
    <w:rsid w:val="00D712B3"/>
    <w:rsid w:val="00D716CC"/>
    <w:rsid w:val="00D762A3"/>
    <w:rsid w:val="00D81376"/>
    <w:rsid w:val="00D81C9D"/>
    <w:rsid w:val="00D81E8E"/>
    <w:rsid w:val="00D82199"/>
    <w:rsid w:val="00D82943"/>
    <w:rsid w:val="00D83A0D"/>
    <w:rsid w:val="00D8455A"/>
    <w:rsid w:val="00D86320"/>
    <w:rsid w:val="00D8684E"/>
    <w:rsid w:val="00D914F3"/>
    <w:rsid w:val="00D9249D"/>
    <w:rsid w:val="00D92C17"/>
    <w:rsid w:val="00D9501E"/>
    <w:rsid w:val="00D965CE"/>
    <w:rsid w:val="00D97721"/>
    <w:rsid w:val="00D97F33"/>
    <w:rsid w:val="00DA10EE"/>
    <w:rsid w:val="00DA1677"/>
    <w:rsid w:val="00DA51B1"/>
    <w:rsid w:val="00DA5DFC"/>
    <w:rsid w:val="00DA5FDB"/>
    <w:rsid w:val="00DA6840"/>
    <w:rsid w:val="00DA7109"/>
    <w:rsid w:val="00DA7D47"/>
    <w:rsid w:val="00DB201B"/>
    <w:rsid w:val="00DB2D54"/>
    <w:rsid w:val="00DB2D94"/>
    <w:rsid w:val="00DB5C54"/>
    <w:rsid w:val="00DB6DBF"/>
    <w:rsid w:val="00DB6F4C"/>
    <w:rsid w:val="00DB75A9"/>
    <w:rsid w:val="00DC0AC8"/>
    <w:rsid w:val="00DC1FAD"/>
    <w:rsid w:val="00DC4A16"/>
    <w:rsid w:val="00DC514C"/>
    <w:rsid w:val="00DC64F9"/>
    <w:rsid w:val="00DC72AF"/>
    <w:rsid w:val="00DD00CE"/>
    <w:rsid w:val="00DD4123"/>
    <w:rsid w:val="00DD63A3"/>
    <w:rsid w:val="00DD7684"/>
    <w:rsid w:val="00DE09FC"/>
    <w:rsid w:val="00DE210A"/>
    <w:rsid w:val="00DE22A0"/>
    <w:rsid w:val="00DE266E"/>
    <w:rsid w:val="00DE3A7A"/>
    <w:rsid w:val="00DE4CD1"/>
    <w:rsid w:val="00DE5718"/>
    <w:rsid w:val="00DE6508"/>
    <w:rsid w:val="00DE762B"/>
    <w:rsid w:val="00DE7AF9"/>
    <w:rsid w:val="00DF0587"/>
    <w:rsid w:val="00DF0BCC"/>
    <w:rsid w:val="00DF0DB9"/>
    <w:rsid w:val="00DF266B"/>
    <w:rsid w:val="00DF3234"/>
    <w:rsid w:val="00DF36C1"/>
    <w:rsid w:val="00DF3A56"/>
    <w:rsid w:val="00DF4836"/>
    <w:rsid w:val="00DF4E8C"/>
    <w:rsid w:val="00DF54FD"/>
    <w:rsid w:val="00DF59F1"/>
    <w:rsid w:val="00DF6E59"/>
    <w:rsid w:val="00E01C90"/>
    <w:rsid w:val="00E01E97"/>
    <w:rsid w:val="00E02993"/>
    <w:rsid w:val="00E02A4C"/>
    <w:rsid w:val="00E02C05"/>
    <w:rsid w:val="00E03B21"/>
    <w:rsid w:val="00E03D7E"/>
    <w:rsid w:val="00E04191"/>
    <w:rsid w:val="00E05D56"/>
    <w:rsid w:val="00E06B70"/>
    <w:rsid w:val="00E07274"/>
    <w:rsid w:val="00E10023"/>
    <w:rsid w:val="00E10129"/>
    <w:rsid w:val="00E1164A"/>
    <w:rsid w:val="00E117F6"/>
    <w:rsid w:val="00E128AA"/>
    <w:rsid w:val="00E13114"/>
    <w:rsid w:val="00E132C8"/>
    <w:rsid w:val="00E138EA"/>
    <w:rsid w:val="00E1394E"/>
    <w:rsid w:val="00E14785"/>
    <w:rsid w:val="00E15B93"/>
    <w:rsid w:val="00E1653A"/>
    <w:rsid w:val="00E16EEF"/>
    <w:rsid w:val="00E1706F"/>
    <w:rsid w:val="00E17266"/>
    <w:rsid w:val="00E17551"/>
    <w:rsid w:val="00E21767"/>
    <w:rsid w:val="00E219CA"/>
    <w:rsid w:val="00E21A40"/>
    <w:rsid w:val="00E23314"/>
    <w:rsid w:val="00E23491"/>
    <w:rsid w:val="00E24004"/>
    <w:rsid w:val="00E24974"/>
    <w:rsid w:val="00E2502A"/>
    <w:rsid w:val="00E258EF"/>
    <w:rsid w:val="00E25FD7"/>
    <w:rsid w:val="00E31498"/>
    <w:rsid w:val="00E31A80"/>
    <w:rsid w:val="00E325B5"/>
    <w:rsid w:val="00E33371"/>
    <w:rsid w:val="00E33CE8"/>
    <w:rsid w:val="00E344BB"/>
    <w:rsid w:val="00E34824"/>
    <w:rsid w:val="00E35A2A"/>
    <w:rsid w:val="00E373A2"/>
    <w:rsid w:val="00E37930"/>
    <w:rsid w:val="00E42571"/>
    <w:rsid w:val="00E429F9"/>
    <w:rsid w:val="00E43331"/>
    <w:rsid w:val="00E43436"/>
    <w:rsid w:val="00E438CD"/>
    <w:rsid w:val="00E445A8"/>
    <w:rsid w:val="00E448D9"/>
    <w:rsid w:val="00E45111"/>
    <w:rsid w:val="00E4561F"/>
    <w:rsid w:val="00E4597D"/>
    <w:rsid w:val="00E46647"/>
    <w:rsid w:val="00E47369"/>
    <w:rsid w:val="00E47373"/>
    <w:rsid w:val="00E5255C"/>
    <w:rsid w:val="00E55DDA"/>
    <w:rsid w:val="00E56538"/>
    <w:rsid w:val="00E56A77"/>
    <w:rsid w:val="00E56CA1"/>
    <w:rsid w:val="00E57167"/>
    <w:rsid w:val="00E576CC"/>
    <w:rsid w:val="00E60539"/>
    <w:rsid w:val="00E60788"/>
    <w:rsid w:val="00E62CC0"/>
    <w:rsid w:val="00E63339"/>
    <w:rsid w:val="00E63430"/>
    <w:rsid w:val="00E63770"/>
    <w:rsid w:val="00E63789"/>
    <w:rsid w:val="00E63A0F"/>
    <w:rsid w:val="00E63F2F"/>
    <w:rsid w:val="00E6602E"/>
    <w:rsid w:val="00E66288"/>
    <w:rsid w:val="00E66A06"/>
    <w:rsid w:val="00E66C10"/>
    <w:rsid w:val="00E66C36"/>
    <w:rsid w:val="00E67019"/>
    <w:rsid w:val="00E67D99"/>
    <w:rsid w:val="00E72BA8"/>
    <w:rsid w:val="00E761CB"/>
    <w:rsid w:val="00E762B0"/>
    <w:rsid w:val="00E77C4A"/>
    <w:rsid w:val="00E80893"/>
    <w:rsid w:val="00E81CB4"/>
    <w:rsid w:val="00E81CC7"/>
    <w:rsid w:val="00E8241C"/>
    <w:rsid w:val="00E8287D"/>
    <w:rsid w:val="00E84CAD"/>
    <w:rsid w:val="00E855B4"/>
    <w:rsid w:val="00E85789"/>
    <w:rsid w:val="00E85976"/>
    <w:rsid w:val="00E85EB2"/>
    <w:rsid w:val="00E86730"/>
    <w:rsid w:val="00E90029"/>
    <w:rsid w:val="00E9027E"/>
    <w:rsid w:val="00E923D4"/>
    <w:rsid w:val="00E92DD1"/>
    <w:rsid w:val="00E92F2D"/>
    <w:rsid w:val="00E93F7D"/>
    <w:rsid w:val="00E942CD"/>
    <w:rsid w:val="00E94786"/>
    <w:rsid w:val="00E95687"/>
    <w:rsid w:val="00E959FB"/>
    <w:rsid w:val="00E979AB"/>
    <w:rsid w:val="00EA04B9"/>
    <w:rsid w:val="00EA096C"/>
    <w:rsid w:val="00EA0B4B"/>
    <w:rsid w:val="00EA12C8"/>
    <w:rsid w:val="00EA1B56"/>
    <w:rsid w:val="00EA3348"/>
    <w:rsid w:val="00EA55BD"/>
    <w:rsid w:val="00EA7405"/>
    <w:rsid w:val="00EA763C"/>
    <w:rsid w:val="00EA7A89"/>
    <w:rsid w:val="00EA7EC2"/>
    <w:rsid w:val="00EB1363"/>
    <w:rsid w:val="00EB1A51"/>
    <w:rsid w:val="00EB2B00"/>
    <w:rsid w:val="00EB2B73"/>
    <w:rsid w:val="00EB334D"/>
    <w:rsid w:val="00EB3779"/>
    <w:rsid w:val="00EB4AF5"/>
    <w:rsid w:val="00EC00B1"/>
    <w:rsid w:val="00EC08E4"/>
    <w:rsid w:val="00EC0FD1"/>
    <w:rsid w:val="00EC11E3"/>
    <w:rsid w:val="00EC1698"/>
    <w:rsid w:val="00EC1A1E"/>
    <w:rsid w:val="00EC2976"/>
    <w:rsid w:val="00EC41D9"/>
    <w:rsid w:val="00EC54E5"/>
    <w:rsid w:val="00EC7C23"/>
    <w:rsid w:val="00ED073A"/>
    <w:rsid w:val="00ED1B8A"/>
    <w:rsid w:val="00ED3137"/>
    <w:rsid w:val="00ED3FE9"/>
    <w:rsid w:val="00ED62A7"/>
    <w:rsid w:val="00ED671A"/>
    <w:rsid w:val="00EE0470"/>
    <w:rsid w:val="00EE1331"/>
    <w:rsid w:val="00EE1C06"/>
    <w:rsid w:val="00EE1D3F"/>
    <w:rsid w:val="00EE277F"/>
    <w:rsid w:val="00EE2CC0"/>
    <w:rsid w:val="00EE3669"/>
    <w:rsid w:val="00EE3AE8"/>
    <w:rsid w:val="00EE3CF5"/>
    <w:rsid w:val="00EE5880"/>
    <w:rsid w:val="00EE643C"/>
    <w:rsid w:val="00EE6560"/>
    <w:rsid w:val="00EE72A4"/>
    <w:rsid w:val="00EE7F80"/>
    <w:rsid w:val="00EF03E4"/>
    <w:rsid w:val="00EF1395"/>
    <w:rsid w:val="00EF146C"/>
    <w:rsid w:val="00EF1639"/>
    <w:rsid w:val="00EF393F"/>
    <w:rsid w:val="00EF4448"/>
    <w:rsid w:val="00EF4942"/>
    <w:rsid w:val="00EF5B6C"/>
    <w:rsid w:val="00EF6B95"/>
    <w:rsid w:val="00EF7642"/>
    <w:rsid w:val="00F0030C"/>
    <w:rsid w:val="00F01FC0"/>
    <w:rsid w:val="00F0212E"/>
    <w:rsid w:val="00F02911"/>
    <w:rsid w:val="00F02D12"/>
    <w:rsid w:val="00F046D9"/>
    <w:rsid w:val="00F05A5A"/>
    <w:rsid w:val="00F065A9"/>
    <w:rsid w:val="00F070E3"/>
    <w:rsid w:val="00F07241"/>
    <w:rsid w:val="00F07312"/>
    <w:rsid w:val="00F10331"/>
    <w:rsid w:val="00F125D6"/>
    <w:rsid w:val="00F12CC8"/>
    <w:rsid w:val="00F13AF3"/>
    <w:rsid w:val="00F14D54"/>
    <w:rsid w:val="00F14F0D"/>
    <w:rsid w:val="00F151E7"/>
    <w:rsid w:val="00F15297"/>
    <w:rsid w:val="00F17105"/>
    <w:rsid w:val="00F1785D"/>
    <w:rsid w:val="00F21B21"/>
    <w:rsid w:val="00F21FFD"/>
    <w:rsid w:val="00F22086"/>
    <w:rsid w:val="00F23048"/>
    <w:rsid w:val="00F25A74"/>
    <w:rsid w:val="00F266C2"/>
    <w:rsid w:val="00F269B7"/>
    <w:rsid w:val="00F26AD6"/>
    <w:rsid w:val="00F270F8"/>
    <w:rsid w:val="00F273B2"/>
    <w:rsid w:val="00F30383"/>
    <w:rsid w:val="00F30D4E"/>
    <w:rsid w:val="00F30D93"/>
    <w:rsid w:val="00F315F4"/>
    <w:rsid w:val="00F3238B"/>
    <w:rsid w:val="00F337FE"/>
    <w:rsid w:val="00F33A9F"/>
    <w:rsid w:val="00F34A91"/>
    <w:rsid w:val="00F35E90"/>
    <w:rsid w:val="00F36FDD"/>
    <w:rsid w:val="00F41BC9"/>
    <w:rsid w:val="00F41EA5"/>
    <w:rsid w:val="00F42591"/>
    <w:rsid w:val="00F4315F"/>
    <w:rsid w:val="00F438A5"/>
    <w:rsid w:val="00F4417E"/>
    <w:rsid w:val="00F441FB"/>
    <w:rsid w:val="00F459D4"/>
    <w:rsid w:val="00F476C1"/>
    <w:rsid w:val="00F50279"/>
    <w:rsid w:val="00F51DCC"/>
    <w:rsid w:val="00F51E27"/>
    <w:rsid w:val="00F52844"/>
    <w:rsid w:val="00F53FED"/>
    <w:rsid w:val="00F54038"/>
    <w:rsid w:val="00F55E12"/>
    <w:rsid w:val="00F56B8E"/>
    <w:rsid w:val="00F57F90"/>
    <w:rsid w:val="00F6022A"/>
    <w:rsid w:val="00F61110"/>
    <w:rsid w:val="00F613CB"/>
    <w:rsid w:val="00F6147B"/>
    <w:rsid w:val="00F61593"/>
    <w:rsid w:val="00F61B1C"/>
    <w:rsid w:val="00F61D60"/>
    <w:rsid w:val="00F62A09"/>
    <w:rsid w:val="00F62B7C"/>
    <w:rsid w:val="00F66809"/>
    <w:rsid w:val="00F66AAE"/>
    <w:rsid w:val="00F678E1"/>
    <w:rsid w:val="00F70311"/>
    <w:rsid w:val="00F738FF"/>
    <w:rsid w:val="00F758BF"/>
    <w:rsid w:val="00F7619A"/>
    <w:rsid w:val="00F76D64"/>
    <w:rsid w:val="00F77E77"/>
    <w:rsid w:val="00F77EAB"/>
    <w:rsid w:val="00F8012D"/>
    <w:rsid w:val="00F80BCE"/>
    <w:rsid w:val="00F84895"/>
    <w:rsid w:val="00F8554A"/>
    <w:rsid w:val="00F8572F"/>
    <w:rsid w:val="00F85FB7"/>
    <w:rsid w:val="00F87AEF"/>
    <w:rsid w:val="00F87F54"/>
    <w:rsid w:val="00F90EFA"/>
    <w:rsid w:val="00F91AB2"/>
    <w:rsid w:val="00F926CC"/>
    <w:rsid w:val="00F92FDD"/>
    <w:rsid w:val="00F93F12"/>
    <w:rsid w:val="00F965E4"/>
    <w:rsid w:val="00F971B5"/>
    <w:rsid w:val="00F975B4"/>
    <w:rsid w:val="00F97B3A"/>
    <w:rsid w:val="00FA111C"/>
    <w:rsid w:val="00FA33B3"/>
    <w:rsid w:val="00FA352B"/>
    <w:rsid w:val="00FA4C26"/>
    <w:rsid w:val="00FA52C9"/>
    <w:rsid w:val="00FA5EF0"/>
    <w:rsid w:val="00FA6AA7"/>
    <w:rsid w:val="00FA7FC0"/>
    <w:rsid w:val="00FB0023"/>
    <w:rsid w:val="00FB050E"/>
    <w:rsid w:val="00FB0B2C"/>
    <w:rsid w:val="00FB0C42"/>
    <w:rsid w:val="00FB103F"/>
    <w:rsid w:val="00FB1932"/>
    <w:rsid w:val="00FB2F48"/>
    <w:rsid w:val="00FB362D"/>
    <w:rsid w:val="00FB4AE3"/>
    <w:rsid w:val="00FB6BB1"/>
    <w:rsid w:val="00FB7E4F"/>
    <w:rsid w:val="00FC1127"/>
    <w:rsid w:val="00FC15BE"/>
    <w:rsid w:val="00FC1BE1"/>
    <w:rsid w:val="00FC1C55"/>
    <w:rsid w:val="00FC1DB6"/>
    <w:rsid w:val="00FC2716"/>
    <w:rsid w:val="00FC3876"/>
    <w:rsid w:val="00FC3F45"/>
    <w:rsid w:val="00FC4391"/>
    <w:rsid w:val="00FC566D"/>
    <w:rsid w:val="00FC5BAB"/>
    <w:rsid w:val="00FC5D4F"/>
    <w:rsid w:val="00FC5FA5"/>
    <w:rsid w:val="00FD04A8"/>
    <w:rsid w:val="00FD2708"/>
    <w:rsid w:val="00FD3435"/>
    <w:rsid w:val="00FD41C1"/>
    <w:rsid w:val="00FD4FBB"/>
    <w:rsid w:val="00FD541F"/>
    <w:rsid w:val="00FD5811"/>
    <w:rsid w:val="00FD5A2A"/>
    <w:rsid w:val="00FD5CFB"/>
    <w:rsid w:val="00FD5E34"/>
    <w:rsid w:val="00FD6BAA"/>
    <w:rsid w:val="00FD6F29"/>
    <w:rsid w:val="00FE0618"/>
    <w:rsid w:val="00FE1ED5"/>
    <w:rsid w:val="00FE39C0"/>
    <w:rsid w:val="00FE4982"/>
    <w:rsid w:val="00FE4AB4"/>
    <w:rsid w:val="00FE4F49"/>
    <w:rsid w:val="00FE51B8"/>
    <w:rsid w:val="00FE53F6"/>
    <w:rsid w:val="00FE576F"/>
    <w:rsid w:val="00FE6034"/>
    <w:rsid w:val="00FE664E"/>
    <w:rsid w:val="00FE73FF"/>
    <w:rsid w:val="00FF014F"/>
    <w:rsid w:val="00FF137D"/>
    <w:rsid w:val="00FF1A90"/>
    <w:rsid w:val="00FF2D44"/>
    <w:rsid w:val="00FF34E7"/>
    <w:rsid w:val="00FF3B65"/>
    <w:rsid w:val="00FF4420"/>
    <w:rsid w:val="00FF442C"/>
    <w:rsid w:val="00FF4A77"/>
    <w:rsid w:val="00FF5C07"/>
    <w:rsid w:val="00FF7505"/>
    <w:rsid w:val="0C9324B4"/>
    <w:rsid w:val="20703474"/>
    <w:rsid w:val="20C0647E"/>
    <w:rsid w:val="4AD459ED"/>
    <w:rsid w:val="5FB45A0B"/>
    <w:rsid w:val="6A365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stroke dashstyle="1 1" weight="3pt"/>
    </o:shapedefaults>
    <o:shapelayout v:ext="edit">
      <o:idmap v:ext="edit" data="2"/>
    </o:shapelayout>
  </w:shapeDefaults>
  <w:decimalSymbol w:val="."/>
  <w:listSeparator w:val=","/>
  <w14:docId w14:val="7BAA0DC2"/>
  <w15:docId w15:val="{ED214A70-4C61-4474-AE6A-A3B04CB84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9">
    <w:name w:val="Normal"/>
    <w:qFormat/>
    <w:rsid w:val="006C5B11"/>
    <w:pPr>
      <w:widowControl w:val="0"/>
      <w:jc w:val="both"/>
    </w:pPr>
    <w:rPr>
      <w:kern w:val="2"/>
      <w:sz w:val="21"/>
    </w:rPr>
  </w:style>
  <w:style w:type="paragraph" w:styleId="1">
    <w:name w:val="heading 1"/>
    <w:basedOn w:val="a9"/>
    <w:next w:val="a9"/>
    <w:qFormat/>
    <w:pPr>
      <w:keepNext/>
      <w:numPr>
        <w:numId w:val="1"/>
      </w:numPr>
      <w:tabs>
        <w:tab w:val="left" w:pos="425"/>
      </w:tabs>
      <w:snapToGrid w:val="0"/>
      <w:spacing w:beforeLines="50" w:before="156" w:afterLines="50" w:after="156" w:line="360" w:lineRule="auto"/>
      <w:jc w:val="left"/>
      <w:outlineLvl w:val="0"/>
    </w:pPr>
    <w:rPr>
      <w:rFonts w:ascii="黑体" w:eastAsia="黑体"/>
      <w:color w:val="000000"/>
      <w:sz w:val="24"/>
      <w:szCs w:val="24"/>
    </w:rPr>
  </w:style>
  <w:style w:type="paragraph" w:styleId="2">
    <w:name w:val="heading 2"/>
    <w:basedOn w:val="a9"/>
    <w:next w:val="a9"/>
    <w:link w:val="20"/>
    <w:qFormat/>
    <w:pPr>
      <w:keepNext/>
      <w:keepLines/>
      <w:numPr>
        <w:ilvl w:val="1"/>
        <w:numId w:val="1"/>
      </w:numPr>
      <w:tabs>
        <w:tab w:val="left" w:pos="567"/>
      </w:tabs>
      <w:snapToGrid w:val="0"/>
      <w:spacing w:beforeLines="50" w:before="156" w:line="360" w:lineRule="auto"/>
      <w:jc w:val="left"/>
      <w:outlineLvl w:val="1"/>
    </w:pPr>
    <w:rPr>
      <w:rFonts w:ascii="宋体" w:hAnsi="宋体"/>
      <w:bCs/>
      <w:kern w:val="0"/>
      <w:sz w:val="24"/>
      <w:szCs w:val="24"/>
    </w:rPr>
  </w:style>
  <w:style w:type="paragraph" w:styleId="3">
    <w:name w:val="heading 3"/>
    <w:basedOn w:val="a9"/>
    <w:next w:val="a9"/>
    <w:link w:val="30"/>
    <w:qFormat/>
    <w:pPr>
      <w:keepNext/>
      <w:keepLines/>
      <w:spacing w:before="260" w:after="260" w:line="416" w:lineRule="auto"/>
      <w:outlineLvl w:val="2"/>
    </w:pPr>
    <w:rPr>
      <w:b/>
      <w:bCs/>
      <w:sz w:val="32"/>
      <w:szCs w:val="32"/>
    </w:rPr>
  </w:style>
  <w:style w:type="paragraph" w:styleId="4">
    <w:name w:val="heading 4"/>
    <w:basedOn w:val="a9"/>
    <w:next w:val="a9"/>
    <w:qFormat/>
    <w:pPr>
      <w:keepNext/>
      <w:keepLines/>
      <w:numPr>
        <w:ilvl w:val="3"/>
        <w:numId w:val="1"/>
      </w:numPr>
      <w:tabs>
        <w:tab w:val="left" w:pos="851"/>
      </w:tabs>
      <w:spacing w:before="280" w:after="290" w:line="376" w:lineRule="auto"/>
      <w:jc w:val="left"/>
      <w:outlineLvl w:val="3"/>
    </w:pPr>
    <w:rPr>
      <w:rFonts w:ascii="Arial" w:eastAsia="黑体" w:hAnsi="Arial"/>
      <w:bCs/>
      <w:sz w:val="24"/>
      <w:szCs w:val="28"/>
    </w:rPr>
  </w:style>
  <w:style w:type="paragraph" w:styleId="8">
    <w:name w:val="heading 8"/>
    <w:basedOn w:val="a9"/>
    <w:next w:val="a9"/>
    <w:qFormat/>
    <w:pPr>
      <w:keepNext/>
      <w:keepLines/>
      <w:spacing w:before="240" w:after="64" w:line="320" w:lineRule="auto"/>
      <w:outlineLvl w:val="7"/>
    </w:pPr>
    <w:rPr>
      <w:rFonts w:ascii="Arial" w:eastAsia="黑体" w:hAnsi="Arial"/>
      <w:sz w:val="28"/>
      <w:szCs w:val="24"/>
    </w:rPr>
  </w:style>
  <w:style w:type="paragraph" w:styleId="90">
    <w:name w:val="heading 9"/>
    <w:basedOn w:val="a9"/>
    <w:next w:val="a9"/>
    <w:qFormat/>
    <w:pPr>
      <w:keepNext/>
      <w:keepLines/>
      <w:spacing w:before="240" w:after="64" w:line="320" w:lineRule="auto"/>
      <w:outlineLvl w:val="8"/>
    </w:pPr>
    <w:rPr>
      <w:rFonts w:ascii="Arial" w:eastAsia="黑体" w:hAnsi="Arial"/>
      <w:szCs w:val="21"/>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character" w:styleId="ad">
    <w:name w:val="annotation reference"/>
    <w:semiHidden/>
    <w:rPr>
      <w:sz w:val="21"/>
      <w:szCs w:val="21"/>
    </w:rPr>
  </w:style>
  <w:style w:type="character" w:styleId="ae">
    <w:name w:val="Hyperlink"/>
    <w:uiPriority w:val="99"/>
    <w:rPr>
      <w:color w:val="0000FF"/>
      <w:u w:val="single"/>
    </w:rPr>
  </w:style>
  <w:style w:type="character" w:styleId="af">
    <w:name w:val="page number"/>
    <w:basedOn w:val="aa"/>
  </w:style>
  <w:style w:type="character" w:customStyle="1" w:styleId="af0">
    <w:name w:val="文档结构图 字符"/>
    <w:link w:val="af1"/>
    <w:rPr>
      <w:rFonts w:ascii="宋体"/>
      <w:kern w:val="2"/>
      <w:sz w:val="18"/>
      <w:szCs w:val="18"/>
    </w:rPr>
  </w:style>
  <w:style w:type="character" w:customStyle="1" w:styleId="af2">
    <w:name w:val="正文文本 字符"/>
    <w:link w:val="af3"/>
    <w:rPr>
      <w:rFonts w:eastAsia="宋体"/>
      <w:kern w:val="2"/>
      <w:sz w:val="21"/>
      <w:lang w:val="en-US" w:eastAsia="zh-CN" w:bidi="ar-SA"/>
    </w:rPr>
  </w:style>
  <w:style w:type="character" w:customStyle="1" w:styleId="Char">
    <w:name w:val="Char"/>
    <w:rPr>
      <w:rFonts w:eastAsia="宋体"/>
      <w:kern w:val="2"/>
      <w:sz w:val="21"/>
      <w:lang w:val="en-US" w:eastAsia="zh-CN" w:bidi="ar-SA"/>
    </w:rPr>
  </w:style>
  <w:style w:type="character" w:customStyle="1" w:styleId="af4">
    <w:name w:val="日期 字符"/>
    <w:link w:val="af5"/>
    <w:rPr>
      <w:kern w:val="2"/>
      <w:sz w:val="21"/>
    </w:rPr>
  </w:style>
  <w:style w:type="paragraph" w:customStyle="1" w:styleId="11">
    <w:name w:val="目录 11"/>
    <w:basedOn w:val="a9"/>
    <w:next w:val="a9"/>
    <w:uiPriority w:val="39"/>
    <w:pPr>
      <w:tabs>
        <w:tab w:val="left" w:pos="210"/>
        <w:tab w:val="right" w:leader="dot" w:pos="8302"/>
      </w:tabs>
    </w:pPr>
  </w:style>
  <w:style w:type="paragraph" w:customStyle="1" w:styleId="81">
    <w:name w:val="目录 81"/>
    <w:basedOn w:val="a9"/>
    <w:next w:val="a9"/>
    <w:semiHidden/>
    <w:pPr>
      <w:tabs>
        <w:tab w:val="right" w:leader="dot" w:pos="8302"/>
      </w:tabs>
    </w:pPr>
  </w:style>
  <w:style w:type="paragraph" w:customStyle="1" w:styleId="31">
    <w:name w:val="目录 31"/>
    <w:basedOn w:val="a9"/>
    <w:next w:val="a9"/>
    <w:uiPriority w:val="39"/>
    <w:pPr>
      <w:ind w:leftChars="400" w:left="840"/>
    </w:pPr>
  </w:style>
  <w:style w:type="paragraph" w:styleId="af6">
    <w:name w:val="annotation text"/>
    <w:basedOn w:val="a9"/>
    <w:link w:val="af7"/>
    <w:pPr>
      <w:jc w:val="left"/>
    </w:pPr>
  </w:style>
  <w:style w:type="paragraph" w:customStyle="1" w:styleId="21">
    <w:name w:val="目录 21"/>
    <w:basedOn w:val="a9"/>
    <w:next w:val="a9"/>
    <w:uiPriority w:val="39"/>
    <w:pPr>
      <w:tabs>
        <w:tab w:val="left" w:pos="510"/>
        <w:tab w:val="right" w:leader="dot" w:pos="8302"/>
      </w:tabs>
    </w:pPr>
  </w:style>
  <w:style w:type="paragraph" w:customStyle="1" w:styleId="41">
    <w:name w:val="目录 41"/>
    <w:basedOn w:val="a9"/>
    <w:next w:val="a9"/>
    <w:semiHidden/>
    <w:pPr>
      <w:ind w:leftChars="600" w:left="1260"/>
    </w:pPr>
  </w:style>
  <w:style w:type="paragraph" w:styleId="af8">
    <w:name w:val="header"/>
    <w:basedOn w:val="a9"/>
    <w:pPr>
      <w:pBdr>
        <w:bottom w:val="single" w:sz="6" w:space="1" w:color="auto"/>
      </w:pBdr>
      <w:tabs>
        <w:tab w:val="center" w:pos="4153"/>
        <w:tab w:val="right" w:pos="8306"/>
      </w:tabs>
      <w:snapToGrid w:val="0"/>
      <w:jc w:val="center"/>
    </w:pPr>
    <w:rPr>
      <w:sz w:val="18"/>
    </w:rPr>
  </w:style>
  <w:style w:type="paragraph" w:styleId="af9">
    <w:name w:val="Balloon Text"/>
    <w:basedOn w:val="a9"/>
    <w:semiHidden/>
    <w:rPr>
      <w:sz w:val="18"/>
      <w:szCs w:val="18"/>
    </w:rPr>
  </w:style>
  <w:style w:type="paragraph" w:styleId="af5">
    <w:name w:val="Date"/>
    <w:basedOn w:val="a9"/>
    <w:next w:val="a9"/>
    <w:link w:val="af4"/>
    <w:pPr>
      <w:ind w:leftChars="2500" w:left="100"/>
    </w:pPr>
    <w:rPr>
      <w:lang w:val="x-none" w:eastAsia="x-none"/>
    </w:rPr>
  </w:style>
  <w:style w:type="paragraph" w:styleId="af3">
    <w:name w:val="Body Text"/>
    <w:basedOn w:val="a9"/>
    <w:link w:val="af2"/>
    <w:pPr>
      <w:spacing w:after="120"/>
    </w:pPr>
  </w:style>
  <w:style w:type="paragraph" w:styleId="af1">
    <w:name w:val="Document Map"/>
    <w:basedOn w:val="a9"/>
    <w:link w:val="af0"/>
    <w:rPr>
      <w:rFonts w:ascii="宋体"/>
      <w:sz w:val="18"/>
      <w:szCs w:val="18"/>
      <w:lang w:val="x-none" w:eastAsia="x-none"/>
    </w:rPr>
  </w:style>
  <w:style w:type="paragraph" w:styleId="afa">
    <w:name w:val="caption"/>
    <w:basedOn w:val="a9"/>
    <w:next w:val="a9"/>
    <w:qFormat/>
    <w:rPr>
      <w:rFonts w:ascii="Calibri Light" w:eastAsia="黑体" w:hAnsi="Calibri Light"/>
      <w:sz w:val="20"/>
    </w:rPr>
  </w:style>
  <w:style w:type="paragraph" w:styleId="afb">
    <w:name w:val="annotation subject"/>
    <w:basedOn w:val="af6"/>
    <w:next w:val="af6"/>
    <w:semiHidden/>
    <w:rPr>
      <w:b/>
      <w:bCs/>
    </w:rPr>
  </w:style>
  <w:style w:type="paragraph" w:styleId="afc">
    <w:name w:val="footer"/>
    <w:basedOn w:val="a9"/>
    <w:pPr>
      <w:tabs>
        <w:tab w:val="center" w:pos="4153"/>
        <w:tab w:val="right" w:pos="8306"/>
      </w:tabs>
      <w:snapToGrid w:val="0"/>
      <w:jc w:val="left"/>
    </w:pPr>
    <w:rPr>
      <w:sz w:val="18"/>
    </w:rPr>
  </w:style>
  <w:style w:type="paragraph" w:styleId="22">
    <w:name w:val="Body Text Indent 2"/>
    <w:basedOn w:val="a9"/>
    <w:pPr>
      <w:spacing w:after="120" w:line="480" w:lineRule="auto"/>
      <w:ind w:leftChars="200" w:left="420"/>
    </w:pPr>
  </w:style>
  <w:style w:type="paragraph" w:styleId="afd">
    <w:name w:val="Body Text Indent"/>
    <w:basedOn w:val="a9"/>
    <w:pPr>
      <w:spacing w:after="120"/>
      <w:ind w:leftChars="200" w:left="420"/>
    </w:pPr>
  </w:style>
  <w:style w:type="paragraph" w:customStyle="1" w:styleId="71">
    <w:name w:val="目录 71"/>
    <w:basedOn w:val="a9"/>
    <w:next w:val="a9"/>
    <w:pPr>
      <w:ind w:leftChars="1200" w:left="2520"/>
    </w:pPr>
  </w:style>
  <w:style w:type="paragraph" w:styleId="afe">
    <w:name w:val="Plain Text"/>
    <w:basedOn w:val="a9"/>
    <w:rPr>
      <w:rFonts w:ascii="宋体" w:hAnsi="Courier New"/>
    </w:rPr>
  </w:style>
  <w:style w:type="paragraph" w:styleId="aff">
    <w:name w:val="Normal Indent"/>
    <w:basedOn w:val="a9"/>
    <w:pPr>
      <w:ind w:firstLineChars="200" w:firstLine="420"/>
    </w:pPr>
    <w:rPr>
      <w:szCs w:val="24"/>
    </w:rPr>
  </w:style>
  <w:style w:type="paragraph" w:customStyle="1" w:styleId="3055">
    <w:name w:val="样式 标题 3 + 左侧:  0 厘米 段前: 5 磅 段后: 5 磅 行距: 单倍行距"/>
    <w:basedOn w:val="3"/>
    <w:qFormat/>
    <w:pPr>
      <w:numPr>
        <w:ilvl w:val="2"/>
        <w:numId w:val="1"/>
      </w:numPr>
      <w:tabs>
        <w:tab w:val="left" w:pos="709"/>
      </w:tabs>
      <w:spacing w:before="100" w:after="100" w:line="240" w:lineRule="auto"/>
      <w:jc w:val="left"/>
    </w:pPr>
    <w:rPr>
      <w:rFonts w:eastAsia="黑体" w:cs="宋体"/>
      <w:b w:val="0"/>
      <w:bCs w:val="0"/>
      <w:kern w:val="0"/>
      <w:sz w:val="24"/>
      <w:szCs w:val="20"/>
    </w:rPr>
  </w:style>
  <w:style w:type="paragraph" w:customStyle="1" w:styleId="A11">
    <w:name w:val="样式A.1.1"/>
    <w:basedOn w:val="3055"/>
    <w:pPr>
      <w:numPr>
        <w:ilvl w:val="0"/>
        <w:numId w:val="2"/>
      </w:numPr>
      <w:tabs>
        <w:tab w:val="clear" w:pos="709"/>
        <w:tab w:val="left" w:pos="420"/>
      </w:tabs>
      <w:spacing w:before="0" w:after="0" w:line="300" w:lineRule="auto"/>
    </w:pPr>
    <w:rPr>
      <w:rFonts w:ascii="Arial" w:eastAsia="宋体" w:hAnsi="Arial" w:cs="Times New Roman"/>
      <w:bCs/>
      <w:kern w:val="2"/>
      <w:szCs w:val="24"/>
    </w:rPr>
  </w:style>
  <w:style w:type="paragraph" w:customStyle="1" w:styleId="A1">
    <w:name w:val="样式A1"/>
    <w:basedOn w:val="a9"/>
    <w:pPr>
      <w:numPr>
        <w:numId w:val="3"/>
      </w:numPr>
      <w:tabs>
        <w:tab w:val="left" w:pos="420"/>
      </w:tabs>
    </w:pPr>
    <w:rPr>
      <w:sz w:val="24"/>
    </w:rPr>
  </w:style>
  <w:style w:type="paragraph" w:customStyle="1" w:styleId="CharChar1">
    <w:name w:val="Char Char1"/>
    <w:basedOn w:val="a9"/>
    <w:rPr>
      <w:rFonts w:ascii="Tahoma" w:hAnsi="Tahoma"/>
      <w:sz w:val="24"/>
    </w:rPr>
  </w:style>
  <w:style w:type="table" w:styleId="aff0">
    <w:name w:val="Table Grid"/>
    <w:basedOn w:val="ab"/>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批注文字 字符"/>
    <w:link w:val="af6"/>
    <w:rsid w:val="003B48E8"/>
    <w:rPr>
      <w:kern w:val="2"/>
      <w:sz w:val="21"/>
    </w:rPr>
  </w:style>
  <w:style w:type="character" w:customStyle="1" w:styleId="20">
    <w:name w:val="标题 2 字符"/>
    <w:link w:val="2"/>
    <w:rsid w:val="000D778C"/>
    <w:rPr>
      <w:rFonts w:ascii="宋体" w:hAnsi="宋体"/>
      <w:bCs/>
      <w:sz w:val="24"/>
      <w:szCs w:val="24"/>
    </w:rPr>
  </w:style>
  <w:style w:type="paragraph" w:customStyle="1" w:styleId="aff1">
    <w:name w:val="段"/>
    <w:link w:val="Char0"/>
    <w:qFormat/>
    <w:rsid w:val="004B7CC7"/>
    <w:pPr>
      <w:tabs>
        <w:tab w:val="center" w:pos="4201"/>
        <w:tab w:val="right" w:leader="dot" w:pos="9298"/>
      </w:tabs>
      <w:autoSpaceDE w:val="0"/>
      <w:autoSpaceDN w:val="0"/>
      <w:ind w:firstLineChars="200" w:firstLine="420"/>
      <w:jc w:val="both"/>
    </w:pPr>
    <w:rPr>
      <w:rFonts w:ascii="宋体"/>
      <w:noProof/>
      <w:sz w:val="21"/>
    </w:rPr>
  </w:style>
  <w:style w:type="character" w:customStyle="1" w:styleId="Char0">
    <w:name w:val="段 Char"/>
    <w:link w:val="aff1"/>
    <w:qFormat/>
    <w:rsid w:val="004B7CC7"/>
    <w:rPr>
      <w:rFonts w:ascii="宋体"/>
      <w:noProof/>
      <w:sz w:val="21"/>
    </w:rPr>
  </w:style>
  <w:style w:type="paragraph" w:customStyle="1" w:styleId="a4">
    <w:name w:val="一级条标题"/>
    <w:next w:val="aff1"/>
    <w:link w:val="CharChar"/>
    <w:qFormat/>
    <w:rsid w:val="004B7CC7"/>
    <w:pPr>
      <w:numPr>
        <w:ilvl w:val="1"/>
        <w:numId w:val="4"/>
      </w:numPr>
      <w:spacing w:beforeLines="50" w:afterLines="50"/>
      <w:outlineLvl w:val="2"/>
    </w:pPr>
    <w:rPr>
      <w:rFonts w:ascii="黑体" w:eastAsia="黑体"/>
      <w:sz w:val="21"/>
      <w:szCs w:val="21"/>
    </w:rPr>
  </w:style>
  <w:style w:type="paragraph" w:customStyle="1" w:styleId="a3">
    <w:name w:val="章标题"/>
    <w:next w:val="aff1"/>
    <w:rsid w:val="004B7CC7"/>
    <w:pPr>
      <w:numPr>
        <w:numId w:val="4"/>
      </w:numPr>
      <w:spacing w:beforeLines="100" w:afterLines="100"/>
      <w:jc w:val="both"/>
      <w:outlineLvl w:val="1"/>
    </w:pPr>
    <w:rPr>
      <w:rFonts w:ascii="黑体" w:eastAsia="黑体"/>
      <w:sz w:val="21"/>
    </w:rPr>
  </w:style>
  <w:style w:type="paragraph" w:customStyle="1" w:styleId="a5">
    <w:name w:val="二级条标题"/>
    <w:basedOn w:val="a4"/>
    <w:next w:val="aff1"/>
    <w:link w:val="CharChar0"/>
    <w:rsid w:val="004B7CC7"/>
    <w:pPr>
      <w:numPr>
        <w:ilvl w:val="2"/>
      </w:numPr>
      <w:spacing w:before="50" w:after="50"/>
      <w:outlineLvl w:val="3"/>
    </w:pPr>
  </w:style>
  <w:style w:type="paragraph" w:customStyle="1" w:styleId="a6">
    <w:name w:val="三级条标题"/>
    <w:basedOn w:val="a5"/>
    <w:next w:val="aff1"/>
    <w:rsid w:val="004B7CC7"/>
    <w:pPr>
      <w:numPr>
        <w:ilvl w:val="3"/>
      </w:numPr>
      <w:outlineLvl w:val="4"/>
    </w:pPr>
  </w:style>
  <w:style w:type="paragraph" w:customStyle="1" w:styleId="a7">
    <w:name w:val="四级条标题"/>
    <w:basedOn w:val="a6"/>
    <w:next w:val="aff1"/>
    <w:rsid w:val="004B7CC7"/>
    <w:pPr>
      <w:numPr>
        <w:ilvl w:val="4"/>
      </w:numPr>
      <w:outlineLvl w:val="5"/>
    </w:pPr>
  </w:style>
  <w:style w:type="paragraph" w:customStyle="1" w:styleId="a8">
    <w:name w:val="五级条标题"/>
    <w:basedOn w:val="a7"/>
    <w:next w:val="aff1"/>
    <w:rsid w:val="004B7CC7"/>
    <w:pPr>
      <w:numPr>
        <w:ilvl w:val="5"/>
      </w:numPr>
      <w:outlineLvl w:val="6"/>
    </w:pPr>
  </w:style>
  <w:style w:type="paragraph" w:customStyle="1" w:styleId="a0">
    <w:name w:val="数字编号列项（二级）"/>
    <w:rsid w:val="004B7CC7"/>
    <w:pPr>
      <w:numPr>
        <w:ilvl w:val="1"/>
        <w:numId w:val="5"/>
      </w:numPr>
      <w:jc w:val="both"/>
    </w:pPr>
    <w:rPr>
      <w:rFonts w:ascii="宋体"/>
      <w:sz w:val="21"/>
    </w:rPr>
  </w:style>
  <w:style w:type="paragraph" w:customStyle="1" w:styleId="a">
    <w:name w:val="字母编号列项（一级）"/>
    <w:rsid w:val="004B7CC7"/>
    <w:pPr>
      <w:numPr>
        <w:numId w:val="5"/>
      </w:numPr>
      <w:jc w:val="both"/>
    </w:pPr>
    <w:rPr>
      <w:rFonts w:ascii="宋体"/>
      <w:sz w:val="21"/>
    </w:rPr>
  </w:style>
  <w:style w:type="paragraph" w:customStyle="1" w:styleId="a2">
    <w:name w:val="编号列项（三级）"/>
    <w:rsid w:val="004B7CC7"/>
    <w:pPr>
      <w:numPr>
        <w:ilvl w:val="2"/>
        <w:numId w:val="5"/>
      </w:numPr>
    </w:pPr>
    <w:rPr>
      <w:rFonts w:ascii="宋体"/>
      <w:sz w:val="21"/>
    </w:rPr>
  </w:style>
  <w:style w:type="character" w:customStyle="1" w:styleId="CharChar">
    <w:name w:val="一级条标题 Char Char"/>
    <w:link w:val="a4"/>
    <w:rsid w:val="00BE5746"/>
    <w:rPr>
      <w:rFonts w:ascii="黑体" w:eastAsia="黑体"/>
      <w:sz w:val="21"/>
      <w:szCs w:val="21"/>
    </w:rPr>
  </w:style>
  <w:style w:type="character" w:customStyle="1" w:styleId="CharChar0">
    <w:name w:val="二级条标题 Char Char"/>
    <w:link w:val="a5"/>
    <w:rsid w:val="00BE5746"/>
    <w:rPr>
      <w:rFonts w:ascii="黑体" w:eastAsia="黑体"/>
      <w:sz w:val="21"/>
      <w:szCs w:val="21"/>
    </w:rPr>
  </w:style>
  <w:style w:type="character" w:customStyle="1" w:styleId="30">
    <w:name w:val="标题 3 字符"/>
    <w:link w:val="3"/>
    <w:rsid w:val="00BE5746"/>
    <w:rPr>
      <w:b/>
      <w:bCs/>
      <w:kern w:val="2"/>
      <w:sz w:val="32"/>
      <w:szCs w:val="32"/>
    </w:rPr>
  </w:style>
  <w:style w:type="character" w:customStyle="1" w:styleId="cf01">
    <w:name w:val="cf01"/>
    <w:rsid w:val="00873AB2"/>
    <w:rPr>
      <w:rFonts w:ascii="Microsoft YaHei UI" w:eastAsia="Microsoft YaHei UI" w:hAnsi="Microsoft YaHei UI" w:hint="eastAsia"/>
      <w:b/>
      <w:bCs/>
      <w:sz w:val="18"/>
      <w:szCs w:val="18"/>
    </w:rPr>
  </w:style>
  <w:style w:type="character" w:customStyle="1" w:styleId="cf11">
    <w:name w:val="cf11"/>
    <w:rsid w:val="00873AB2"/>
    <w:rPr>
      <w:rFonts w:ascii="Microsoft YaHei UI" w:eastAsia="Microsoft YaHei UI" w:hAnsi="Microsoft YaHei UI" w:hint="eastAsia"/>
      <w:b/>
      <w:bCs/>
      <w:color w:val="FF0000"/>
      <w:sz w:val="18"/>
      <w:szCs w:val="18"/>
    </w:rPr>
  </w:style>
  <w:style w:type="paragraph" w:customStyle="1" w:styleId="pf0">
    <w:name w:val="pf0"/>
    <w:basedOn w:val="a9"/>
    <w:rsid w:val="00873AB2"/>
    <w:pPr>
      <w:widowControl/>
      <w:spacing w:before="100" w:beforeAutospacing="1" w:after="100" w:afterAutospacing="1"/>
      <w:jc w:val="left"/>
    </w:pPr>
    <w:rPr>
      <w:rFonts w:ascii="宋体" w:hAnsi="宋体" w:cs="宋体"/>
      <w:kern w:val="0"/>
      <w:sz w:val="24"/>
      <w:szCs w:val="24"/>
    </w:rPr>
  </w:style>
  <w:style w:type="character" w:customStyle="1" w:styleId="cf21">
    <w:name w:val="cf21"/>
    <w:rsid w:val="00873AB2"/>
    <w:rPr>
      <w:rFonts w:ascii="Microsoft YaHei UI" w:eastAsia="Microsoft YaHei UI" w:hAnsi="Microsoft YaHei UI" w:hint="eastAsia"/>
      <w:b/>
      <w:bCs/>
      <w:sz w:val="18"/>
      <w:szCs w:val="18"/>
    </w:rPr>
  </w:style>
  <w:style w:type="character" w:customStyle="1" w:styleId="cf31">
    <w:name w:val="cf31"/>
    <w:rsid w:val="00873AB2"/>
    <w:rPr>
      <w:rFonts w:ascii="Microsoft YaHei UI" w:eastAsia="Microsoft YaHei UI" w:hAnsi="Microsoft YaHei UI" w:hint="eastAsia"/>
      <w:sz w:val="18"/>
      <w:szCs w:val="18"/>
    </w:rPr>
  </w:style>
  <w:style w:type="paragraph" w:customStyle="1" w:styleId="aff2">
    <w:name w:val="图题及表格中的文字"/>
    <w:basedOn w:val="a9"/>
    <w:link w:val="aff3"/>
    <w:qFormat/>
    <w:rsid w:val="00085425"/>
    <w:pPr>
      <w:tabs>
        <w:tab w:val="center" w:pos="4153"/>
      </w:tabs>
      <w:snapToGrid w:val="0"/>
      <w:spacing w:line="360" w:lineRule="auto"/>
      <w:mirrorIndents/>
      <w:jc w:val="center"/>
    </w:pPr>
    <w:rPr>
      <w:bCs/>
      <w:szCs w:val="21"/>
    </w:rPr>
  </w:style>
  <w:style w:type="character" w:customStyle="1" w:styleId="aff3">
    <w:name w:val="图题及表格中的文字 字符"/>
    <w:link w:val="aff2"/>
    <w:rsid w:val="00085425"/>
    <w:rPr>
      <w:bCs/>
      <w:kern w:val="2"/>
      <w:sz w:val="21"/>
      <w:szCs w:val="21"/>
    </w:rPr>
  </w:style>
  <w:style w:type="paragraph" w:customStyle="1" w:styleId="9">
    <w:name w:val="标题9"/>
    <w:basedOn w:val="10"/>
    <w:link w:val="91"/>
    <w:qFormat/>
    <w:rsid w:val="00D0432A"/>
    <w:pPr>
      <w:numPr>
        <w:ilvl w:val="8"/>
        <w:numId w:val="20"/>
      </w:numPr>
      <w:tabs>
        <w:tab w:val="center" w:pos="4153"/>
        <w:tab w:val="right" w:pos="6552"/>
      </w:tabs>
      <w:snapToGrid w:val="0"/>
      <w:spacing w:line="360" w:lineRule="auto"/>
      <w:ind w:firstLineChars="0"/>
      <w:mirrorIndents/>
      <w:jc w:val="left"/>
    </w:pPr>
    <w:rPr>
      <w:bCs/>
      <w:sz w:val="24"/>
      <w:szCs w:val="24"/>
    </w:rPr>
  </w:style>
  <w:style w:type="character" w:customStyle="1" w:styleId="91">
    <w:name w:val="标题9 字符"/>
    <w:link w:val="9"/>
    <w:rsid w:val="00D0432A"/>
    <w:rPr>
      <w:bCs/>
      <w:kern w:val="2"/>
      <w:sz w:val="24"/>
      <w:szCs w:val="24"/>
    </w:rPr>
  </w:style>
  <w:style w:type="paragraph" w:customStyle="1" w:styleId="10">
    <w:name w:val="列出段落1"/>
    <w:basedOn w:val="a9"/>
    <w:uiPriority w:val="99"/>
    <w:qFormat/>
    <w:rsid w:val="00D0432A"/>
    <w:pPr>
      <w:ind w:firstLineChars="200" w:firstLine="420"/>
    </w:pPr>
  </w:style>
  <w:style w:type="paragraph" w:customStyle="1" w:styleId="aff4">
    <w:name w:val="表题"/>
    <w:basedOn w:val="a9"/>
    <w:link w:val="aff5"/>
    <w:qFormat/>
    <w:rsid w:val="006C5B11"/>
    <w:pPr>
      <w:keepNext/>
      <w:snapToGrid w:val="0"/>
      <w:spacing w:line="360" w:lineRule="auto"/>
      <w:mirrorIndents/>
      <w:jc w:val="center"/>
    </w:pPr>
    <w:rPr>
      <w:rFonts w:ascii="黑体" w:eastAsia="黑体" w:hAnsi="黑体"/>
      <w:bCs/>
      <w:szCs w:val="21"/>
    </w:rPr>
  </w:style>
  <w:style w:type="character" w:customStyle="1" w:styleId="aff5">
    <w:name w:val="表题 字符"/>
    <w:link w:val="aff4"/>
    <w:rsid w:val="006C5B11"/>
    <w:rPr>
      <w:rFonts w:ascii="黑体" w:eastAsia="黑体" w:hAnsi="黑体"/>
      <w:bCs/>
      <w:kern w:val="2"/>
      <w:sz w:val="21"/>
      <w:szCs w:val="21"/>
    </w:rPr>
  </w:style>
  <w:style w:type="paragraph" w:styleId="TOC1">
    <w:name w:val="toc 1"/>
    <w:basedOn w:val="a9"/>
    <w:next w:val="a9"/>
    <w:autoRedefine/>
    <w:uiPriority w:val="39"/>
    <w:rsid w:val="00DD63A3"/>
    <w:pPr>
      <w:tabs>
        <w:tab w:val="left" w:pos="420"/>
        <w:tab w:val="right" w:leader="dot" w:pos="9344"/>
      </w:tabs>
      <w:spacing w:line="360" w:lineRule="auto"/>
    </w:pPr>
    <w:rPr>
      <w:sz w:val="24"/>
    </w:rPr>
  </w:style>
  <w:style w:type="paragraph" w:styleId="TOC2">
    <w:name w:val="toc 2"/>
    <w:basedOn w:val="a9"/>
    <w:next w:val="a9"/>
    <w:autoRedefine/>
    <w:uiPriority w:val="39"/>
    <w:rsid w:val="008D120E"/>
    <w:pPr>
      <w:spacing w:line="360" w:lineRule="auto"/>
    </w:pPr>
    <w:rPr>
      <w:sz w:val="24"/>
    </w:rPr>
  </w:style>
  <w:style w:type="paragraph" w:styleId="aff6">
    <w:name w:val="Revision"/>
    <w:hidden/>
    <w:uiPriority w:val="99"/>
    <w:unhideWhenUsed/>
    <w:rsid w:val="00E81CC7"/>
    <w:rPr>
      <w:kern w:val="2"/>
      <w:sz w:val="21"/>
    </w:rPr>
  </w:style>
  <w:style w:type="paragraph" w:styleId="aff7">
    <w:name w:val="List Paragraph"/>
    <w:basedOn w:val="a9"/>
    <w:uiPriority w:val="99"/>
    <w:qFormat/>
    <w:rsid w:val="00754AD2"/>
    <w:pPr>
      <w:ind w:firstLineChars="200" w:firstLine="420"/>
    </w:pPr>
  </w:style>
  <w:style w:type="character" w:styleId="aff8">
    <w:name w:val="Placeholder Text"/>
    <w:basedOn w:val="aa"/>
    <w:uiPriority w:val="99"/>
    <w:unhideWhenUsed/>
    <w:rsid w:val="00BF735F"/>
    <w:rPr>
      <w:color w:val="808080"/>
    </w:rPr>
  </w:style>
  <w:style w:type="paragraph" w:styleId="aff9">
    <w:name w:val="Title"/>
    <w:basedOn w:val="a9"/>
    <w:next w:val="a9"/>
    <w:link w:val="affa"/>
    <w:qFormat/>
    <w:rsid w:val="00BE4AC7"/>
    <w:pPr>
      <w:spacing w:before="240" w:after="60"/>
      <w:jc w:val="center"/>
      <w:outlineLvl w:val="0"/>
    </w:pPr>
    <w:rPr>
      <w:rFonts w:asciiTheme="majorHAnsi" w:eastAsiaTheme="majorEastAsia" w:hAnsiTheme="majorHAnsi" w:cstheme="majorBidi"/>
      <w:b/>
      <w:bCs/>
      <w:sz w:val="32"/>
      <w:szCs w:val="32"/>
    </w:rPr>
  </w:style>
  <w:style w:type="character" w:customStyle="1" w:styleId="affa">
    <w:name w:val="标题 字符"/>
    <w:basedOn w:val="aa"/>
    <w:link w:val="aff9"/>
    <w:rsid w:val="00BE4AC7"/>
    <w:rPr>
      <w:rFonts w:asciiTheme="majorHAnsi" w:eastAsiaTheme="majorEastAsia" w:hAnsiTheme="majorHAnsi" w:cstheme="majorBidi"/>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75093">
      <w:bodyDiv w:val="1"/>
      <w:marLeft w:val="0"/>
      <w:marRight w:val="0"/>
      <w:marTop w:val="0"/>
      <w:marBottom w:val="0"/>
      <w:divBdr>
        <w:top w:val="none" w:sz="0" w:space="0" w:color="auto"/>
        <w:left w:val="none" w:sz="0" w:space="0" w:color="auto"/>
        <w:bottom w:val="none" w:sz="0" w:space="0" w:color="auto"/>
        <w:right w:val="none" w:sz="0" w:space="0" w:color="auto"/>
      </w:divBdr>
    </w:div>
    <w:div w:id="201139101">
      <w:bodyDiv w:val="1"/>
      <w:marLeft w:val="0"/>
      <w:marRight w:val="0"/>
      <w:marTop w:val="0"/>
      <w:marBottom w:val="0"/>
      <w:divBdr>
        <w:top w:val="none" w:sz="0" w:space="0" w:color="auto"/>
        <w:left w:val="none" w:sz="0" w:space="0" w:color="auto"/>
        <w:bottom w:val="none" w:sz="0" w:space="0" w:color="auto"/>
        <w:right w:val="none" w:sz="0" w:space="0" w:color="auto"/>
      </w:divBdr>
    </w:div>
    <w:div w:id="696810062">
      <w:bodyDiv w:val="1"/>
      <w:marLeft w:val="0"/>
      <w:marRight w:val="0"/>
      <w:marTop w:val="0"/>
      <w:marBottom w:val="0"/>
      <w:divBdr>
        <w:top w:val="none" w:sz="0" w:space="0" w:color="auto"/>
        <w:left w:val="none" w:sz="0" w:space="0" w:color="auto"/>
        <w:bottom w:val="none" w:sz="0" w:space="0" w:color="auto"/>
        <w:right w:val="none" w:sz="0" w:space="0" w:color="auto"/>
      </w:divBdr>
    </w:div>
    <w:div w:id="817965852">
      <w:bodyDiv w:val="1"/>
      <w:marLeft w:val="0"/>
      <w:marRight w:val="0"/>
      <w:marTop w:val="0"/>
      <w:marBottom w:val="0"/>
      <w:divBdr>
        <w:top w:val="none" w:sz="0" w:space="0" w:color="auto"/>
        <w:left w:val="none" w:sz="0" w:space="0" w:color="auto"/>
        <w:bottom w:val="none" w:sz="0" w:space="0" w:color="auto"/>
        <w:right w:val="none" w:sz="0" w:space="0" w:color="auto"/>
      </w:divBdr>
    </w:div>
    <w:div w:id="1164667034">
      <w:bodyDiv w:val="1"/>
      <w:marLeft w:val="0"/>
      <w:marRight w:val="0"/>
      <w:marTop w:val="0"/>
      <w:marBottom w:val="0"/>
      <w:divBdr>
        <w:top w:val="none" w:sz="0" w:space="0" w:color="auto"/>
        <w:left w:val="none" w:sz="0" w:space="0" w:color="auto"/>
        <w:bottom w:val="none" w:sz="0" w:space="0" w:color="auto"/>
        <w:right w:val="none" w:sz="0" w:space="0" w:color="auto"/>
      </w:divBdr>
    </w:div>
    <w:div w:id="1378972755">
      <w:bodyDiv w:val="1"/>
      <w:marLeft w:val="0"/>
      <w:marRight w:val="0"/>
      <w:marTop w:val="0"/>
      <w:marBottom w:val="0"/>
      <w:divBdr>
        <w:top w:val="none" w:sz="0" w:space="0" w:color="auto"/>
        <w:left w:val="none" w:sz="0" w:space="0" w:color="auto"/>
        <w:bottom w:val="none" w:sz="0" w:space="0" w:color="auto"/>
        <w:right w:val="none" w:sz="0" w:space="0" w:color="auto"/>
      </w:divBdr>
    </w:div>
    <w:div w:id="1482650424">
      <w:bodyDiv w:val="1"/>
      <w:marLeft w:val="0"/>
      <w:marRight w:val="0"/>
      <w:marTop w:val="0"/>
      <w:marBottom w:val="0"/>
      <w:divBdr>
        <w:top w:val="none" w:sz="0" w:space="0" w:color="auto"/>
        <w:left w:val="none" w:sz="0" w:space="0" w:color="auto"/>
        <w:bottom w:val="none" w:sz="0" w:space="0" w:color="auto"/>
        <w:right w:val="none" w:sz="0" w:space="0" w:color="auto"/>
      </w:divBdr>
    </w:div>
    <w:div w:id="1656953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image" Target="media/image5.emf"/><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footer" Target="footer3.xml"/><Relationship Id="rId10" Type="http://schemas.openxmlformats.org/officeDocument/2006/relationships/header" Target="header3.xml"/><Relationship Id="rId19"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emf"/><Relationship Id="rId22" Type="http://schemas.openxmlformats.org/officeDocument/2006/relationships/header" Target="header5.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870CC3-1429-43D2-B46F-C75BB0CC3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1704</TotalTime>
  <Pages>25</Pages>
  <Words>2004</Words>
  <Characters>11423</Characters>
  <Application>Microsoft Office Word</Application>
  <DocSecurity>0</DocSecurity>
  <Lines>95</Lines>
  <Paragraphs>26</Paragraphs>
  <ScaleCrop>false</ScaleCrop>
  <Company/>
  <LinksUpToDate>false</LinksUpToDate>
  <CharactersWithSpaces>13401</CharactersWithSpaces>
  <SharedDoc>false</SharedDoc>
  <HLinks>
    <vt:vector size="120" baseType="variant">
      <vt:variant>
        <vt:i4>1966134</vt:i4>
      </vt:variant>
      <vt:variant>
        <vt:i4>116</vt:i4>
      </vt:variant>
      <vt:variant>
        <vt:i4>0</vt:i4>
      </vt:variant>
      <vt:variant>
        <vt:i4>5</vt:i4>
      </vt:variant>
      <vt:variant>
        <vt:lpwstr/>
      </vt:variant>
      <vt:variant>
        <vt:lpwstr>_Toc140308769</vt:lpwstr>
      </vt:variant>
      <vt:variant>
        <vt:i4>1966134</vt:i4>
      </vt:variant>
      <vt:variant>
        <vt:i4>110</vt:i4>
      </vt:variant>
      <vt:variant>
        <vt:i4>0</vt:i4>
      </vt:variant>
      <vt:variant>
        <vt:i4>5</vt:i4>
      </vt:variant>
      <vt:variant>
        <vt:lpwstr/>
      </vt:variant>
      <vt:variant>
        <vt:lpwstr>_Toc140308768</vt:lpwstr>
      </vt:variant>
      <vt:variant>
        <vt:i4>1966134</vt:i4>
      </vt:variant>
      <vt:variant>
        <vt:i4>104</vt:i4>
      </vt:variant>
      <vt:variant>
        <vt:i4>0</vt:i4>
      </vt:variant>
      <vt:variant>
        <vt:i4>5</vt:i4>
      </vt:variant>
      <vt:variant>
        <vt:lpwstr/>
      </vt:variant>
      <vt:variant>
        <vt:lpwstr>_Toc140308767</vt:lpwstr>
      </vt:variant>
      <vt:variant>
        <vt:i4>1966134</vt:i4>
      </vt:variant>
      <vt:variant>
        <vt:i4>98</vt:i4>
      </vt:variant>
      <vt:variant>
        <vt:i4>0</vt:i4>
      </vt:variant>
      <vt:variant>
        <vt:i4>5</vt:i4>
      </vt:variant>
      <vt:variant>
        <vt:lpwstr/>
      </vt:variant>
      <vt:variant>
        <vt:lpwstr>_Toc140308766</vt:lpwstr>
      </vt:variant>
      <vt:variant>
        <vt:i4>1966134</vt:i4>
      </vt:variant>
      <vt:variant>
        <vt:i4>92</vt:i4>
      </vt:variant>
      <vt:variant>
        <vt:i4>0</vt:i4>
      </vt:variant>
      <vt:variant>
        <vt:i4>5</vt:i4>
      </vt:variant>
      <vt:variant>
        <vt:lpwstr/>
      </vt:variant>
      <vt:variant>
        <vt:lpwstr>_Toc140308764</vt:lpwstr>
      </vt:variant>
      <vt:variant>
        <vt:i4>1966134</vt:i4>
      </vt:variant>
      <vt:variant>
        <vt:i4>86</vt:i4>
      </vt:variant>
      <vt:variant>
        <vt:i4>0</vt:i4>
      </vt:variant>
      <vt:variant>
        <vt:i4>5</vt:i4>
      </vt:variant>
      <vt:variant>
        <vt:lpwstr/>
      </vt:variant>
      <vt:variant>
        <vt:lpwstr>_Toc140308763</vt:lpwstr>
      </vt:variant>
      <vt:variant>
        <vt:i4>1966134</vt:i4>
      </vt:variant>
      <vt:variant>
        <vt:i4>80</vt:i4>
      </vt:variant>
      <vt:variant>
        <vt:i4>0</vt:i4>
      </vt:variant>
      <vt:variant>
        <vt:i4>5</vt:i4>
      </vt:variant>
      <vt:variant>
        <vt:lpwstr/>
      </vt:variant>
      <vt:variant>
        <vt:lpwstr>_Toc140308762</vt:lpwstr>
      </vt:variant>
      <vt:variant>
        <vt:i4>1966134</vt:i4>
      </vt:variant>
      <vt:variant>
        <vt:i4>74</vt:i4>
      </vt:variant>
      <vt:variant>
        <vt:i4>0</vt:i4>
      </vt:variant>
      <vt:variant>
        <vt:i4>5</vt:i4>
      </vt:variant>
      <vt:variant>
        <vt:lpwstr/>
      </vt:variant>
      <vt:variant>
        <vt:lpwstr>_Toc140308761</vt:lpwstr>
      </vt:variant>
      <vt:variant>
        <vt:i4>1966134</vt:i4>
      </vt:variant>
      <vt:variant>
        <vt:i4>68</vt:i4>
      </vt:variant>
      <vt:variant>
        <vt:i4>0</vt:i4>
      </vt:variant>
      <vt:variant>
        <vt:i4>5</vt:i4>
      </vt:variant>
      <vt:variant>
        <vt:lpwstr/>
      </vt:variant>
      <vt:variant>
        <vt:lpwstr>_Toc140308760</vt:lpwstr>
      </vt:variant>
      <vt:variant>
        <vt:i4>1900598</vt:i4>
      </vt:variant>
      <vt:variant>
        <vt:i4>62</vt:i4>
      </vt:variant>
      <vt:variant>
        <vt:i4>0</vt:i4>
      </vt:variant>
      <vt:variant>
        <vt:i4>5</vt:i4>
      </vt:variant>
      <vt:variant>
        <vt:lpwstr/>
      </vt:variant>
      <vt:variant>
        <vt:lpwstr>_Toc140308759</vt:lpwstr>
      </vt:variant>
      <vt:variant>
        <vt:i4>1900598</vt:i4>
      </vt:variant>
      <vt:variant>
        <vt:i4>56</vt:i4>
      </vt:variant>
      <vt:variant>
        <vt:i4>0</vt:i4>
      </vt:variant>
      <vt:variant>
        <vt:i4>5</vt:i4>
      </vt:variant>
      <vt:variant>
        <vt:lpwstr/>
      </vt:variant>
      <vt:variant>
        <vt:lpwstr>_Toc140308758</vt:lpwstr>
      </vt:variant>
      <vt:variant>
        <vt:i4>1900598</vt:i4>
      </vt:variant>
      <vt:variant>
        <vt:i4>50</vt:i4>
      </vt:variant>
      <vt:variant>
        <vt:i4>0</vt:i4>
      </vt:variant>
      <vt:variant>
        <vt:i4>5</vt:i4>
      </vt:variant>
      <vt:variant>
        <vt:lpwstr/>
      </vt:variant>
      <vt:variant>
        <vt:lpwstr>_Toc140308757</vt:lpwstr>
      </vt:variant>
      <vt:variant>
        <vt:i4>1900598</vt:i4>
      </vt:variant>
      <vt:variant>
        <vt:i4>44</vt:i4>
      </vt:variant>
      <vt:variant>
        <vt:i4>0</vt:i4>
      </vt:variant>
      <vt:variant>
        <vt:i4>5</vt:i4>
      </vt:variant>
      <vt:variant>
        <vt:lpwstr/>
      </vt:variant>
      <vt:variant>
        <vt:lpwstr>_Toc140308756</vt:lpwstr>
      </vt:variant>
      <vt:variant>
        <vt:i4>1900598</vt:i4>
      </vt:variant>
      <vt:variant>
        <vt:i4>38</vt:i4>
      </vt:variant>
      <vt:variant>
        <vt:i4>0</vt:i4>
      </vt:variant>
      <vt:variant>
        <vt:i4>5</vt:i4>
      </vt:variant>
      <vt:variant>
        <vt:lpwstr/>
      </vt:variant>
      <vt:variant>
        <vt:lpwstr>_Toc140308755</vt:lpwstr>
      </vt:variant>
      <vt:variant>
        <vt:i4>1900598</vt:i4>
      </vt:variant>
      <vt:variant>
        <vt:i4>32</vt:i4>
      </vt:variant>
      <vt:variant>
        <vt:i4>0</vt:i4>
      </vt:variant>
      <vt:variant>
        <vt:i4>5</vt:i4>
      </vt:variant>
      <vt:variant>
        <vt:lpwstr/>
      </vt:variant>
      <vt:variant>
        <vt:lpwstr>_Toc140308754</vt:lpwstr>
      </vt:variant>
      <vt:variant>
        <vt:i4>1900598</vt:i4>
      </vt:variant>
      <vt:variant>
        <vt:i4>26</vt:i4>
      </vt:variant>
      <vt:variant>
        <vt:i4>0</vt:i4>
      </vt:variant>
      <vt:variant>
        <vt:i4>5</vt:i4>
      </vt:variant>
      <vt:variant>
        <vt:lpwstr/>
      </vt:variant>
      <vt:variant>
        <vt:lpwstr>_Toc140308753</vt:lpwstr>
      </vt:variant>
      <vt:variant>
        <vt:i4>1900598</vt:i4>
      </vt:variant>
      <vt:variant>
        <vt:i4>20</vt:i4>
      </vt:variant>
      <vt:variant>
        <vt:i4>0</vt:i4>
      </vt:variant>
      <vt:variant>
        <vt:i4>5</vt:i4>
      </vt:variant>
      <vt:variant>
        <vt:lpwstr/>
      </vt:variant>
      <vt:variant>
        <vt:lpwstr>_Toc140308752</vt:lpwstr>
      </vt:variant>
      <vt:variant>
        <vt:i4>1900598</vt:i4>
      </vt:variant>
      <vt:variant>
        <vt:i4>14</vt:i4>
      </vt:variant>
      <vt:variant>
        <vt:i4>0</vt:i4>
      </vt:variant>
      <vt:variant>
        <vt:i4>5</vt:i4>
      </vt:variant>
      <vt:variant>
        <vt:lpwstr/>
      </vt:variant>
      <vt:variant>
        <vt:lpwstr>_Toc140308751</vt:lpwstr>
      </vt:variant>
      <vt:variant>
        <vt:i4>1900598</vt:i4>
      </vt:variant>
      <vt:variant>
        <vt:i4>8</vt:i4>
      </vt:variant>
      <vt:variant>
        <vt:i4>0</vt:i4>
      </vt:variant>
      <vt:variant>
        <vt:i4>5</vt:i4>
      </vt:variant>
      <vt:variant>
        <vt:lpwstr/>
      </vt:variant>
      <vt:variant>
        <vt:lpwstr>_Toc140308750</vt:lpwstr>
      </vt:variant>
      <vt:variant>
        <vt:i4>1835062</vt:i4>
      </vt:variant>
      <vt:variant>
        <vt:i4>2</vt:i4>
      </vt:variant>
      <vt:variant>
        <vt:i4>0</vt:i4>
      </vt:variant>
      <vt:variant>
        <vt:i4>5</vt:i4>
      </vt:variant>
      <vt:variant>
        <vt:lpwstr/>
      </vt:variant>
      <vt:variant>
        <vt:lpwstr>_Toc140308749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JJG</dc:title>
  <dc:creator>CAI</dc:creator>
  <cp:lastModifiedBy>8618678786390</cp:lastModifiedBy>
  <cp:revision>120</cp:revision>
  <cp:lastPrinted>2024-03-16T04:19:00Z</cp:lastPrinted>
  <dcterms:created xsi:type="dcterms:W3CDTF">2023-12-30T04:36:00Z</dcterms:created>
  <dcterms:modified xsi:type="dcterms:W3CDTF">2024-03-28T03:04:00Z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y fmtid="{D5CDD505-2E9C-101B-9397-08002B2CF9AE}" pid="3" name="MTWinEqns">
    <vt:bool>true</vt:bool>
  </property>
</Properties>
</file>